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285" w:rsidP="00EF33E5" w:rsidRDefault="00EF33E5" w14:paraId="305405FB" w14:textId="4C4C1B48">
      <w:pPr>
        <w:pStyle w:val="Title"/>
        <w:rPr>
          <w:lang w:val="en-ZA"/>
        </w:rPr>
      </w:pPr>
      <w:r w:rsidRPr="362FF1E9" w:rsidR="00EF33E5">
        <w:rPr>
          <w:lang w:val="en-ZA"/>
        </w:rPr>
        <w:t xml:space="preserve">MG Online </w:t>
      </w:r>
      <w:r w:rsidRPr="362FF1E9" w:rsidR="7FCFD433">
        <w:rPr>
          <w:lang w:val="en-ZA"/>
        </w:rPr>
        <w:t xml:space="preserve">Managers’ </w:t>
      </w:r>
      <w:r w:rsidRPr="362FF1E9" w:rsidR="00EF33E5">
        <w:rPr>
          <w:lang w:val="en-ZA"/>
        </w:rPr>
        <w:t>Training Agenda</w:t>
      </w:r>
    </w:p>
    <w:p w:rsidR="00EF33E5" w:rsidP="00EF33E5" w:rsidRDefault="00EF33E5" w14:paraId="16086CF8" w14:textId="77777777">
      <w:pPr>
        <w:rPr>
          <w:lang w:val="en-ZA"/>
        </w:rPr>
      </w:pPr>
    </w:p>
    <w:p w:rsidR="00EF33E5" w:rsidP="00EF33E5" w:rsidRDefault="00EF33E5" w14:paraId="65A71EE0" w14:textId="42B19B8A">
      <w:pPr>
        <w:jc w:val="center"/>
        <w:rPr>
          <w:lang w:val="en-ZA"/>
        </w:rPr>
      </w:pPr>
      <w:r>
        <w:rPr>
          <w:lang w:val="en-ZA"/>
        </w:rPr>
        <w:t>Prepared by Neil Butcher and Associates (NBA)</w:t>
      </w:r>
    </w:p>
    <w:p w:rsidR="00EF33E5" w:rsidP="00EF33E5" w:rsidRDefault="00EF33E5" w14:paraId="32A8E210" w14:textId="13F54CFE">
      <w:pPr>
        <w:jc w:val="center"/>
        <w:rPr>
          <w:lang w:val="en-ZA"/>
        </w:rPr>
      </w:pPr>
    </w:p>
    <w:p w:rsidR="00EF33E5" w:rsidP="005E776A" w:rsidRDefault="007B0E6F" w14:paraId="44976332" w14:textId="16992543">
      <w:pPr>
        <w:pStyle w:val="Heading2"/>
        <w:rPr>
          <w:lang w:val="en-ZA"/>
        </w:rPr>
      </w:pPr>
      <w:r>
        <w:rPr>
          <w:lang w:val="en-ZA"/>
        </w:rPr>
        <w:t>Introduction</w:t>
      </w:r>
      <w:r w:rsidR="005E776A">
        <w:rPr>
          <w:lang w:val="en-ZA"/>
        </w:rPr>
        <w:t xml:space="preserve"> / Rationale</w:t>
      </w:r>
    </w:p>
    <w:p w:rsidR="00E43D77" w:rsidP="005E776A" w:rsidRDefault="005E776A" w14:paraId="444EE837" w14:textId="77777777">
      <w:pPr>
        <w:rPr>
          <w:lang w:val="en-ZA"/>
        </w:rPr>
      </w:pPr>
      <w:r>
        <w:rPr>
          <w:lang w:val="en-ZA"/>
        </w:rPr>
        <w:t xml:space="preserve">Mathew </w:t>
      </w:r>
      <w:proofErr w:type="spellStart"/>
      <w:r>
        <w:rPr>
          <w:lang w:val="en-ZA"/>
        </w:rPr>
        <w:t>Goniwe</w:t>
      </w:r>
      <w:proofErr w:type="spellEnd"/>
      <w:r>
        <w:rPr>
          <w:lang w:val="en-ZA"/>
        </w:rPr>
        <w:t xml:space="preserve"> School of Leadership and Governance (MGSLG) has for 4 years been providing </w:t>
      </w:r>
      <w:r w:rsidR="001B0CAC">
        <w:rPr>
          <w:lang w:val="en-ZA"/>
        </w:rPr>
        <w:t xml:space="preserve">Teacher ICT Integration course </w:t>
      </w:r>
      <w:r>
        <w:rPr>
          <w:lang w:val="en-ZA"/>
        </w:rPr>
        <w:t xml:space="preserve">using </w:t>
      </w:r>
      <w:r w:rsidR="001B0CAC">
        <w:rPr>
          <w:lang w:val="en-ZA"/>
        </w:rPr>
        <w:t xml:space="preserve">a blended learning model, </w:t>
      </w:r>
      <w:r w:rsidR="00AD048F">
        <w:rPr>
          <w:lang w:val="en-ZA"/>
        </w:rPr>
        <w:t>using a</w:t>
      </w:r>
      <w:r w:rsidR="001B0CAC">
        <w:rPr>
          <w:lang w:val="en-ZA"/>
        </w:rPr>
        <w:t xml:space="preserve"> combination of </w:t>
      </w:r>
      <w:r w:rsidR="00AD048F">
        <w:rPr>
          <w:lang w:val="en-ZA"/>
        </w:rPr>
        <w:t xml:space="preserve">face-to-face and online modes of delivery. </w:t>
      </w:r>
      <w:r w:rsidR="00E43D77">
        <w:rPr>
          <w:lang w:val="en-ZA"/>
        </w:rPr>
        <w:t>The online components of the course were hosted on a Moodle Learning Management System called MG Online and were facilitated by trained online facilitators.</w:t>
      </w:r>
    </w:p>
    <w:p w:rsidR="00E43D77" w:rsidP="005E776A" w:rsidRDefault="00E43D77" w14:paraId="0E61F998" w14:textId="77777777">
      <w:pPr>
        <w:rPr>
          <w:lang w:val="en-ZA"/>
        </w:rPr>
      </w:pPr>
    </w:p>
    <w:p w:rsidRPr="005E776A" w:rsidR="005E776A" w:rsidP="005E776A" w:rsidRDefault="00763DAE" w14:paraId="2284DC67" w14:textId="1F93033D">
      <w:pPr>
        <w:rPr>
          <w:lang w:val="en-ZA"/>
        </w:rPr>
      </w:pPr>
      <w:r>
        <w:rPr>
          <w:lang w:val="en-ZA"/>
        </w:rPr>
        <w:t>Because of</w:t>
      </w:r>
      <w:r w:rsidR="00E43D77">
        <w:rPr>
          <w:lang w:val="en-ZA"/>
        </w:rPr>
        <w:t xml:space="preserve"> the COVID-19 pandemic MGSLG </w:t>
      </w:r>
      <w:r w:rsidR="00BA6EBC">
        <w:rPr>
          <w:lang w:val="en-ZA"/>
        </w:rPr>
        <w:t xml:space="preserve">is experimenting with different models of delivery for courses </w:t>
      </w:r>
      <w:r w:rsidR="007271AF">
        <w:rPr>
          <w:lang w:val="en-ZA"/>
        </w:rPr>
        <w:t>over and above</w:t>
      </w:r>
      <w:r w:rsidR="00BA6EBC">
        <w:rPr>
          <w:lang w:val="en-ZA"/>
        </w:rPr>
        <w:t xml:space="preserve"> th</w:t>
      </w:r>
      <w:r>
        <w:rPr>
          <w:lang w:val="en-ZA"/>
        </w:rPr>
        <w:t>ose traditionally offered by th</w:t>
      </w:r>
      <w:r w:rsidR="00BA6EBC">
        <w:rPr>
          <w:lang w:val="en-ZA"/>
        </w:rPr>
        <w:t xml:space="preserve">e ICT </w:t>
      </w:r>
      <w:r>
        <w:rPr>
          <w:lang w:val="en-ZA"/>
        </w:rPr>
        <w:t xml:space="preserve">in Education </w:t>
      </w:r>
      <w:r w:rsidR="00BA6EBC">
        <w:rPr>
          <w:lang w:val="en-ZA"/>
        </w:rPr>
        <w:t xml:space="preserve">department, namely </w:t>
      </w:r>
      <w:r w:rsidR="007271AF">
        <w:rPr>
          <w:lang w:val="en-ZA"/>
        </w:rPr>
        <w:t>L</w:t>
      </w:r>
      <w:r w:rsidR="00BA6EBC">
        <w:rPr>
          <w:lang w:val="en-ZA"/>
        </w:rPr>
        <w:t>eadership</w:t>
      </w:r>
      <w:r w:rsidR="007271AF">
        <w:rPr>
          <w:lang w:val="en-ZA"/>
        </w:rPr>
        <w:t xml:space="preserve"> and Governance courses.</w:t>
      </w:r>
      <w:r w:rsidR="00F60D5C">
        <w:rPr>
          <w:lang w:val="en-ZA"/>
        </w:rPr>
        <w:t xml:space="preserve"> MGSLG has also invested in ‘translating’ 16 previous</w:t>
      </w:r>
      <w:r w:rsidR="00133DB3">
        <w:rPr>
          <w:lang w:val="en-ZA"/>
        </w:rPr>
        <w:t xml:space="preserve">ly face-to-face courses into predominately online courses. 10 of these courses are ready for deployment. </w:t>
      </w:r>
      <w:r w:rsidR="000563AF">
        <w:rPr>
          <w:lang w:val="en-ZA"/>
        </w:rPr>
        <w:t xml:space="preserve">The intension of this online workshop is to </w:t>
      </w:r>
      <w:r w:rsidR="00E84F1D">
        <w:rPr>
          <w:lang w:val="en-ZA"/>
        </w:rPr>
        <w:t xml:space="preserve">provide </w:t>
      </w:r>
      <w:r w:rsidR="000563AF">
        <w:rPr>
          <w:lang w:val="en-ZA"/>
        </w:rPr>
        <w:t xml:space="preserve">MGSLG course managers </w:t>
      </w:r>
      <w:r w:rsidR="00E84F1D">
        <w:rPr>
          <w:lang w:val="en-ZA"/>
        </w:rPr>
        <w:t>with the know-how and skills to deliver these courses predominantly online.</w:t>
      </w:r>
    </w:p>
    <w:p w:rsidR="007B0E6F" w:rsidP="005E776A" w:rsidRDefault="007B0E6F" w14:paraId="2E55F93F" w14:textId="7C8E5370">
      <w:pPr>
        <w:pStyle w:val="Heading2"/>
        <w:rPr>
          <w:lang w:val="en-ZA"/>
        </w:rPr>
      </w:pPr>
      <w:r>
        <w:rPr>
          <w:lang w:val="en-ZA"/>
        </w:rPr>
        <w:t xml:space="preserve">Intended Audience </w:t>
      </w:r>
    </w:p>
    <w:p w:rsidR="00DD3867" w:rsidP="00DD3867" w:rsidRDefault="00DD3867" w14:paraId="7B23DA88" w14:textId="547B0DEE">
      <w:pPr>
        <w:rPr>
          <w:lang w:val="en-ZA"/>
        </w:rPr>
      </w:pPr>
      <w:r>
        <w:rPr>
          <w:lang w:val="en-ZA"/>
        </w:rPr>
        <w:t>This course is aimed at MGSLG staff who have the responsibility of organising</w:t>
      </w:r>
      <w:r w:rsidR="001B1BF3">
        <w:rPr>
          <w:lang w:val="en-ZA"/>
        </w:rPr>
        <w:t xml:space="preserve">, delivery and </w:t>
      </w:r>
      <w:r w:rsidR="00343A88">
        <w:rPr>
          <w:lang w:val="en-ZA"/>
        </w:rPr>
        <w:t>reporting</w:t>
      </w:r>
      <w:r w:rsidR="001B1BF3">
        <w:rPr>
          <w:lang w:val="en-ZA"/>
        </w:rPr>
        <w:t xml:space="preserve"> </w:t>
      </w:r>
      <w:r>
        <w:rPr>
          <w:lang w:val="en-ZA"/>
        </w:rPr>
        <w:t>MGSLG courses</w:t>
      </w:r>
      <w:r w:rsidR="005832D5">
        <w:rPr>
          <w:lang w:val="en-ZA"/>
        </w:rPr>
        <w:t>. In addition</w:t>
      </w:r>
      <w:r w:rsidR="00343A88">
        <w:rPr>
          <w:lang w:val="en-ZA"/>
        </w:rPr>
        <w:t>,</w:t>
      </w:r>
      <w:r w:rsidR="005832D5">
        <w:rPr>
          <w:lang w:val="en-ZA"/>
        </w:rPr>
        <w:t xml:space="preserve"> MGSLG senior management should attend to appreciate </w:t>
      </w:r>
      <w:r w:rsidR="001B1BF3">
        <w:rPr>
          <w:lang w:val="en-ZA"/>
        </w:rPr>
        <w:t xml:space="preserve">how blended and </w:t>
      </w:r>
      <w:proofErr w:type="spellStart"/>
      <w:r w:rsidR="001B1BF3">
        <w:rPr>
          <w:lang w:val="en-ZA"/>
        </w:rPr>
        <w:t>bichronous</w:t>
      </w:r>
      <w:proofErr w:type="spellEnd"/>
      <w:r w:rsidR="00127730">
        <w:rPr>
          <w:rStyle w:val="FootnoteReference"/>
          <w:lang w:val="en-ZA"/>
        </w:rPr>
        <w:footnoteReference w:id="2"/>
      </w:r>
      <w:r w:rsidR="001B1BF3">
        <w:rPr>
          <w:lang w:val="en-ZA"/>
        </w:rPr>
        <w:t xml:space="preserve"> delivery of previously face-to-face courses</w:t>
      </w:r>
      <w:r w:rsidR="00343A88">
        <w:rPr>
          <w:lang w:val="en-ZA"/>
        </w:rPr>
        <w:t xml:space="preserve"> requires </w:t>
      </w:r>
      <w:r w:rsidR="00CE6389">
        <w:rPr>
          <w:lang w:val="en-ZA"/>
        </w:rPr>
        <w:t xml:space="preserve">a </w:t>
      </w:r>
      <w:r w:rsidR="00343A88">
        <w:rPr>
          <w:lang w:val="en-ZA"/>
        </w:rPr>
        <w:t xml:space="preserve">different </w:t>
      </w:r>
      <w:r w:rsidR="00CE6389">
        <w:rPr>
          <w:lang w:val="en-ZA"/>
        </w:rPr>
        <w:t>approach to how courses were managed and delivered traditionally.</w:t>
      </w:r>
    </w:p>
    <w:p w:rsidR="004A078D" w:rsidP="00DD3867" w:rsidRDefault="004A078D" w14:paraId="0FD253B5" w14:textId="4783E5FC">
      <w:pPr>
        <w:rPr>
          <w:lang w:val="en-ZA"/>
        </w:rPr>
      </w:pPr>
    </w:p>
    <w:p w:rsidRPr="00DD3867" w:rsidR="004A078D" w:rsidP="00DD3867" w:rsidRDefault="004A078D" w14:paraId="2A1AC7CB" w14:textId="1E8CC1A5">
      <w:pPr>
        <w:rPr>
          <w:lang w:val="en-ZA"/>
        </w:rPr>
      </w:pPr>
      <w:r>
        <w:rPr>
          <w:lang w:val="en-ZA"/>
        </w:rPr>
        <w:t>MG Online administrators and support personnel also need to be involved with the training.</w:t>
      </w:r>
    </w:p>
    <w:p w:rsidR="007B0E6F" w:rsidP="005E776A" w:rsidRDefault="007B0E6F" w14:paraId="60E1066A" w14:textId="21282823">
      <w:pPr>
        <w:pStyle w:val="Heading2"/>
        <w:rPr>
          <w:lang w:val="en-ZA"/>
        </w:rPr>
      </w:pPr>
      <w:r>
        <w:rPr>
          <w:lang w:val="en-ZA"/>
        </w:rPr>
        <w:t>Training Outcomes</w:t>
      </w:r>
    </w:p>
    <w:p w:rsidR="001F06EF" w:rsidP="001F06EF" w:rsidRDefault="001F06EF" w14:paraId="1C98964B" w14:textId="0B87B4F4">
      <w:pPr>
        <w:rPr>
          <w:lang w:val="en-ZA"/>
        </w:rPr>
      </w:pPr>
      <w:r>
        <w:rPr>
          <w:lang w:val="en-ZA"/>
        </w:rPr>
        <w:t>On completion of this training MGSLG staff will be able to…</w:t>
      </w:r>
    </w:p>
    <w:p w:rsidR="001F06EF" w:rsidP="001F06EF" w:rsidRDefault="00EF1905" w14:paraId="7035B3BA" w14:textId="60EF0270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 xml:space="preserve">Access the </w:t>
      </w:r>
      <w:r w:rsidR="00BC490E">
        <w:rPr>
          <w:lang w:val="en-ZA"/>
        </w:rPr>
        <w:t xml:space="preserve">relevant course materials </w:t>
      </w:r>
      <w:r w:rsidR="004A078D">
        <w:rPr>
          <w:lang w:val="en-ZA"/>
        </w:rPr>
        <w:t xml:space="preserve">and activities </w:t>
      </w:r>
      <w:r w:rsidR="00BC490E">
        <w:rPr>
          <w:lang w:val="en-ZA"/>
        </w:rPr>
        <w:t xml:space="preserve">available on MG </w:t>
      </w:r>
      <w:r w:rsidR="000C0445">
        <w:rPr>
          <w:lang w:val="en-ZA"/>
        </w:rPr>
        <w:t>Online.</w:t>
      </w:r>
    </w:p>
    <w:p w:rsidR="00D6636F" w:rsidP="001F06EF" w:rsidRDefault="00D6636F" w14:paraId="4C3D6AFD" w14:textId="637F1BBA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>Review the translated materials and activities</w:t>
      </w:r>
      <w:r w:rsidR="003C1FB9">
        <w:rPr>
          <w:lang w:val="en-ZA"/>
        </w:rPr>
        <w:t xml:space="preserve">, and </w:t>
      </w:r>
      <w:r>
        <w:rPr>
          <w:lang w:val="en-ZA"/>
        </w:rPr>
        <w:t xml:space="preserve">if </w:t>
      </w:r>
      <w:r w:rsidR="002D1A96">
        <w:rPr>
          <w:lang w:val="en-ZA"/>
        </w:rPr>
        <w:t>necessary,</w:t>
      </w:r>
      <w:r>
        <w:rPr>
          <w:lang w:val="en-ZA"/>
        </w:rPr>
        <w:t xml:space="preserve"> revise.</w:t>
      </w:r>
    </w:p>
    <w:p w:rsidR="00BC490E" w:rsidP="001F06EF" w:rsidRDefault="00BC490E" w14:paraId="0211D052" w14:textId="4F4FF3C3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 xml:space="preserve">Check training </w:t>
      </w:r>
      <w:r w:rsidR="000C0445">
        <w:rPr>
          <w:lang w:val="en-ZA"/>
        </w:rPr>
        <w:t>enrolments</w:t>
      </w:r>
      <w:r w:rsidR="00D83C0F">
        <w:rPr>
          <w:lang w:val="en-ZA"/>
        </w:rPr>
        <w:t xml:space="preserve"> to ensure the right training participants have been registered and enrolled into the </w:t>
      </w:r>
      <w:r w:rsidR="00A149F6">
        <w:rPr>
          <w:lang w:val="en-ZA"/>
        </w:rPr>
        <w:t>course</w:t>
      </w:r>
      <w:r w:rsidR="00D83C0F">
        <w:rPr>
          <w:lang w:val="en-ZA"/>
        </w:rPr>
        <w:t xml:space="preserve">. </w:t>
      </w:r>
    </w:p>
    <w:p w:rsidR="00CA5B97" w:rsidP="001F06EF" w:rsidRDefault="00CA5B97" w14:paraId="3B3CB97C" w14:textId="10AD79E8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>Set up</w:t>
      </w:r>
      <w:r w:rsidR="00A149F6">
        <w:rPr>
          <w:lang w:val="en-ZA"/>
        </w:rPr>
        <w:t>, and advertise,</w:t>
      </w:r>
      <w:r>
        <w:rPr>
          <w:lang w:val="en-ZA"/>
        </w:rPr>
        <w:t xml:space="preserve"> the synchronous sessions (MS Teams) required to support </w:t>
      </w:r>
      <w:proofErr w:type="spellStart"/>
      <w:r>
        <w:rPr>
          <w:lang w:val="en-ZA"/>
        </w:rPr>
        <w:t>bichronous</w:t>
      </w:r>
      <w:proofErr w:type="spellEnd"/>
      <w:r>
        <w:rPr>
          <w:lang w:val="en-ZA"/>
        </w:rPr>
        <w:t xml:space="preserve"> </w:t>
      </w:r>
      <w:r w:rsidR="000C0445">
        <w:rPr>
          <w:lang w:val="en-ZA"/>
        </w:rPr>
        <w:t>training.</w:t>
      </w:r>
    </w:p>
    <w:p w:rsidR="000F0914" w:rsidP="001F06EF" w:rsidRDefault="00A2367D" w14:paraId="6A2A8209" w14:textId="7BF5C839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 xml:space="preserve">Facilitate effective synchronous </w:t>
      </w:r>
      <w:r w:rsidR="002D1A96">
        <w:rPr>
          <w:lang w:val="en-ZA"/>
        </w:rPr>
        <w:t>meetings.</w:t>
      </w:r>
    </w:p>
    <w:p w:rsidR="00CA5B97" w:rsidP="001F06EF" w:rsidRDefault="00CA5B97" w14:paraId="1DFB5BF4" w14:textId="0C5494E2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 xml:space="preserve">Instruct </w:t>
      </w:r>
      <w:r w:rsidR="000C0445">
        <w:rPr>
          <w:lang w:val="en-ZA"/>
        </w:rPr>
        <w:t xml:space="preserve">and support content experts/training facilitators who are tasked with facilitating </w:t>
      </w:r>
      <w:proofErr w:type="spellStart"/>
      <w:r w:rsidR="000C0445">
        <w:rPr>
          <w:lang w:val="en-ZA"/>
        </w:rPr>
        <w:t>bichronous</w:t>
      </w:r>
      <w:proofErr w:type="spellEnd"/>
      <w:r w:rsidR="000C0445">
        <w:rPr>
          <w:lang w:val="en-ZA"/>
        </w:rPr>
        <w:t xml:space="preserve"> training</w:t>
      </w:r>
      <w:r w:rsidR="00D85C7B">
        <w:rPr>
          <w:lang w:val="en-ZA"/>
        </w:rPr>
        <w:t xml:space="preserve"> and running synchronous sessions.</w:t>
      </w:r>
    </w:p>
    <w:p w:rsidR="00C466B9" w:rsidP="001F06EF" w:rsidRDefault="00C466B9" w14:paraId="23E063BE" w14:textId="01CDFB0C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 xml:space="preserve">Check on student progress during the </w:t>
      </w:r>
      <w:r w:rsidR="00450E31">
        <w:rPr>
          <w:lang w:val="en-ZA"/>
        </w:rPr>
        <w:t xml:space="preserve">training to identify at risk </w:t>
      </w:r>
      <w:r w:rsidR="00C50189">
        <w:rPr>
          <w:lang w:val="en-ZA"/>
        </w:rPr>
        <w:t>participants.</w:t>
      </w:r>
    </w:p>
    <w:p w:rsidR="00450E31" w:rsidP="001F06EF" w:rsidRDefault="00C50189" w14:paraId="03A546E3" w14:textId="1F0828EC">
      <w:pPr>
        <w:pStyle w:val="ListParagraph"/>
        <w:numPr>
          <w:ilvl w:val="0"/>
          <w:numId w:val="12"/>
        </w:numPr>
        <w:rPr>
          <w:lang w:val="en-ZA"/>
        </w:rPr>
      </w:pPr>
      <w:r>
        <w:rPr>
          <w:lang w:val="en-ZA"/>
        </w:rPr>
        <w:t>Draw statistical data from MG online to assist with writing training reports.</w:t>
      </w:r>
    </w:p>
    <w:p w:rsidR="003C1FB9" w:rsidP="003C1FB9" w:rsidRDefault="003C1FB9" w14:paraId="1716AFC4" w14:textId="21F7CD03">
      <w:pPr>
        <w:rPr>
          <w:lang w:val="en-ZA"/>
        </w:rPr>
      </w:pPr>
    </w:p>
    <w:p w:rsidR="003C1FB9" w:rsidP="003C1FB9" w:rsidRDefault="003C1FB9" w14:paraId="3A80BAB1" w14:textId="1675AC5C">
      <w:pPr>
        <w:pStyle w:val="Heading2"/>
        <w:rPr>
          <w:lang w:val="en-ZA"/>
        </w:rPr>
      </w:pPr>
      <w:r>
        <w:rPr>
          <w:lang w:val="en-ZA"/>
        </w:rPr>
        <w:lastRenderedPageBreak/>
        <w:t>Training modality</w:t>
      </w:r>
    </w:p>
    <w:p w:rsidRPr="003C1FB9" w:rsidR="003C1FB9" w:rsidP="003C1FB9" w:rsidRDefault="003C1FB9" w14:paraId="3B62020A" w14:textId="6B7D3D7D">
      <w:pPr>
        <w:rPr>
          <w:lang w:val="en-ZA"/>
        </w:rPr>
      </w:pPr>
      <w:r>
        <w:rPr>
          <w:lang w:val="en-ZA"/>
        </w:rPr>
        <w:t xml:space="preserve">This training will attempt to model a </w:t>
      </w:r>
      <w:proofErr w:type="spellStart"/>
      <w:r>
        <w:rPr>
          <w:lang w:val="en-ZA"/>
        </w:rPr>
        <w:t>bichr</w:t>
      </w:r>
      <w:r w:rsidR="00233716">
        <w:rPr>
          <w:lang w:val="en-ZA"/>
        </w:rPr>
        <w:t>onous</w:t>
      </w:r>
      <w:proofErr w:type="spellEnd"/>
      <w:r w:rsidR="00233716">
        <w:rPr>
          <w:lang w:val="en-ZA"/>
        </w:rPr>
        <w:t xml:space="preserve"> delivery model. There will be two </w:t>
      </w:r>
      <w:r w:rsidR="000111DB">
        <w:rPr>
          <w:lang w:val="en-ZA"/>
        </w:rPr>
        <w:t>synchronous</w:t>
      </w:r>
      <w:r w:rsidR="00233716">
        <w:rPr>
          <w:lang w:val="en-ZA"/>
        </w:rPr>
        <w:t xml:space="preserve"> sessions </w:t>
      </w:r>
      <w:r w:rsidR="000111DB">
        <w:rPr>
          <w:lang w:val="en-ZA"/>
        </w:rPr>
        <w:t xml:space="preserve">(MS Teams) </w:t>
      </w:r>
      <w:r w:rsidR="00233716">
        <w:rPr>
          <w:lang w:val="en-ZA"/>
        </w:rPr>
        <w:t>of approximately 60 minutes each</w:t>
      </w:r>
      <w:r w:rsidR="000111DB">
        <w:rPr>
          <w:lang w:val="en-ZA"/>
        </w:rPr>
        <w:t xml:space="preserve"> and 4 hours of asynchronous activities</w:t>
      </w:r>
      <w:r w:rsidR="00264A16">
        <w:rPr>
          <w:lang w:val="en-ZA"/>
        </w:rPr>
        <w:t xml:space="preserve"> (MG Online)</w:t>
      </w:r>
      <w:r w:rsidR="008343F1">
        <w:rPr>
          <w:lang w:val="en-ZA"/>
        </w:rPr>
        <w:t xml:space="preserve"> over a two-day period.</w:t>
      </w:r>
    </w:p>
    <w:p w:rsidR="007B0E6F" w:rsidP="005E776A" w:rsidRDefault="007B0E6F" w14:paraId="3A43C209" w14:textId="672099B1">
      <w:pPr>
        <w:pStyle w:val="Heading2"/>
        <w:rPr>
          <w:lang w:val="en-ZA"/>
        </w:rPr>
      </w:pPr>
      <w:r>
        <w:rPr>
          <w:lang w:val="en-ZA"/>
        </w:rPr>
        <w:t xml:space="preserve">Training </w:t>
      </w:r>
      <w:r w:rsidR="008343F1">
        <w:rPr>
          <w:lang w:val="en-ZA"/>
        </w:rPr>
        <w:t>a</w:t>
      </w:r>
      <w:r>
        <w:rPr>
          <w:lang w:val="en-ZA"/>
        </w:rPr>
        <w:t>genda</w:t>
      </w:r>
      <w:r w:rsidR="008343F1">
        <w:rPr>
          <w:lang w:val="en-ZA"/>
        </w:rPr>
        <w:t xml:space="preserve"> and timings</w:t>
      </w:r>
    </w:p>
    <w:p w:rsidR="00D07D5B" w:rsidP="00D07D5B" w:rsidRDefault="00D07D5B" w14:paraId="68B5174E" w14:textId="7097A2FE">
      <w:pPr>
        <w:rPr>
          <w:lang w:val="en-ZA"/>
        </w:rPr>
      </w:pPr>
      <w:r>
        <w:rPr>
          <w:lang w:val="en-ZA"/>
        </w:rPr>
        <w:t xml:space="preserve">Dates: </w:t>
      </w:r>
      <w:r w:rsidR="00AA5BF7">
        <w:rPr>
          <w:lang w:val="en-ZA"/>
        </w:rPr>
        <w:t>24</w:t>
      </w:r>
      <w:r w:rsidRPr="00AA5BF7" w:rsidR="00AA5BF7">
        <w:rPr>
          <w:vertAlign w:val="superscript"/>
          <w:lang w:val="en-ZA"/>
        </w:rPr>
        <w:t>th</w:t>
      </w:r>
      <w:r w:rsidR="00AA5BF7">
        <w:rPr>
          <w:lang w:val="en-ZA"/>
        </w:rPr>
        <w:t xml:space="preserve"> and 25</w:t>
      </w:r>
      <w:r w:rsidRPr="00AA5BF7" w:rsidR="00AA5BF7">
        <w:rPr>
          <w:vertAlign w:val="superscript"/>
          <w:lang w:val="en-ZA"/>
        </w:rPr>
        <w:t>th</w:t>
      </w:r>
      <w:r w:rsidR="00AA5BF7">
        <w:rPr>
          <w:lang w:val="en-ZA"/>
        </w:rPr>
        <w:t xml:space="preserve"> February 2021</w:t>
      </w:r>
    </w:p>
    <w:p w:rsidRPr="00D07D5B" w:rsidR="00D07D5B" w:rsidP="00D07D5B" w:rsidRDefault="00D07D5B" w14:paraId="2C2D3849" w14:textId="77777777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5246"/>
        <w:gridCol w:w="1701"/>
        <w:gridCol w:w="1224"/>
      </w:tblGrid>
      <w:tr w:rsidR="003508EC" w:rsidTr="003E7676" w14:paraId="706B6F7F" w14:textId="77777777">
        <w:tc>
          <w:tcPr>
            <w:tcW w:w="845" w:type="dxa"/>
          </w:tcPr>
          <w:p w:rsidR="007A3873" w:rsidP="0072761A" w:rsidRDefault="00AA5BF7" w14:paraId="1A8323A9" w14:textId="0454D400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#</w:t>
            </w:r>
          </w:p>
        </w:tc>
        <w:tc>
          <w:tcPr>
            <w:tcW w:w="5246" w:type="dxa"/>
          </w:tcPr>
          <w:p w:rsidR="007A3873" w:rsidP="0072761A" w:rsidRDefault="00AA5BF7" w14:paraId="33FBD207" w14:textId="55E58CB9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Activity</w:t>
            </w:r>
          </w:p>
        </w:tc>
        <w:tc>
          <w:tcPr>
            <w:tcW w:w="1701" w:type="dxa"/>
          </w:tcPr>
          <w:p w:rsidR="007A3873" w:rsidP="0072761A" w:rsidRDefault="0040505C" w14:paraId="5EB522E5" w14:textId="38120574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Mode</w:t>
            </w:r>
          </w:p>
        </w:tc>
        <w:tc>
          <w:tcPr>
            <w:tcW w:w="1224" w:type="dxa"/>
          </w:tcPr>
          <w:p w:rsidR="007A3873" w:rsidP="0072761A" w:rsidRDefault="007A3873" w14:paraId="6608888D" w14:textId="4426928D">
            <w:pPr>
              <w:jc w:val="left"/>
              <w:rPr>
                <w:lang w:val="en-ZA"/>
              </w:rPr>
            </w:pPr>
          </w:p>
        </w:tc>
      </w:tr>
      <w:tr w:rsidR="00497067" w:rsidTr="000E23E5" w14:paraId="1BA03C2F" w14:textId="77777777">
        <w:tc>
          <w:tcPr>
            <w:tcW w:w="9016" w:type="dxa"/>
            <w:gridSpan w:val="4"/>
          </w:tcPr>
          <w:p w:rsidRPr="00497067" w:rsidR="00497067" w:rsidP="00497067" w:rsidRDefault="00497067" w14:paraId="432FCB8A" w14:textId="2198AEEA">
            <w:pPr>
              <w:jc w:val="center"/>
              <w:rPr>
                <w:b/>
                <w:bCs/>
                <w:lang w:val="en-ZA"/>
              </w:rPr>
            </w:pPr>
            <w:r w:rsidRPr="00497067">
              <w:rPr>
                <w:b/>
                <w:bCs/>
                <w:lang w:val="en-ZA"/>
              </w:rPr>
              <w:t>Wednesday 24</w:t>
            </w:r>
            <w:r w:rsidRPr="00497067">
              <w:rPr>
                <w:b/>
                <w:bCs/>
                <w:vertAlign w:val="superscript"/>
                <w:lang w:val="en-ZA"/>
              </w:rPr>
              <w:t>th</w:t>
            </w:r>
            <w:r w:rsidRPr="00497067">
              <w:rPr>
                <w:b/>
                <w:bCs/>
                <w:lang w:val="en-ZA"/>
              </w:rPr>
              <w:t xml:space="preserve"> February 2021</w:t>
            </w:r>
          </w:p>
        </w:tc>
      </w:tr>
      <w:tr w:rsidR="003508EC" w:rsidTr="003E7676" w14:paraId="24B5CD5D" w14:textId="77777777">
        <w:tc>
          <w:tcPr>
            <w:tcW w:w="845" w:type="dxa"/>
          </w:tcPr>
          <w:p w:rsidR="007A3873" w:rsidP="0072761A" w:rsidRDefault="00AD7D33" w14:paraId="64A15904" w14:textId="510DC4B0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10h00</w:t>
            </w:r>
            <w:r w:rsidR="0040505C">
              <w:rPr>
                <w:lang w:val="en-ZA"/>
              </w:rPr>
              <w:t>-11h30</w:t>
            </w:r>
          </w:p>
        </w:tc>
        <w:tc>
          <w:tcPr>
            <w:tcW w:w="5246" w:type="dxa"/>
          </w:tcPr>
          <w:p w:rsidR="002B676C" w:rsidP="0072761A" w:rsidRDefault="00AA5BF7" w14:paraId="1F4F9D8F" w14:textId="7777777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Welcome and orientation</w:t>
            </w:r>
            <w:r w:rsidR="002B676C">
              <w:rPr>
                <w:lang w:val="en-ZA"/>
              </w:rPr>
              <w:t xml:space="preserve"> to the training</w:t>
            </w:r>
            <w:r w:rsidR="0024046F">
              <w:rPr>
                <w:lang w:val="en-ZA"/>
              </w:rPr>
              <w:t>:</w:t>
            </w:r>
          </w:p>
          <w:p w:rsidR="00060104" w:rsidP="0072761A" w:rsidRDefault="00060104" w14:paraId="5B053251" w14:textId="5D0D1922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Terminology</w:t>
            </w:r>
          </w:p>
          <w:p w:rsidR="0024046F" w:rsidP="0072761A" w:rsidRDefault="0024046F" w14:paraId="4419D3F1" w14:textId="0E75DF53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MG Online orientation</w:t>
            </w:r>
          </w:p>
          <w:p w:rsidR="0024046F" w:rsidP="0072761A" w:rsidRDefault="00231B79" w14:paraId="3E0775AA" w14:textId="6F5746E6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Translated course</w:t>
            </w:r>
            <w:r w:rsidR="008C69F7">
              <w:rPr>
                <w:lang w:val="en-ZA"/>
              </w:rPr>
              <w:t>s</w:t>
            </w:r>
            <w:r>
              <w:rPr>
                <w:lang w:val="en-ZA"/>
              </w:rPr>
              <w:t xml:space="preserve"> </w:t>
            </w:r>
            <w:r w:rsidR="0072761A">
              <w:rPr>
                <w:lang w:val="en-ZA"/>
              </w:rPr>
              <w:t>review.</w:t>
            </w:r>
          </w:p>
          <w:p w:rsidR="00231B79" w:rsidP="0072761A" w:rsidRDefault="00231B79" w14:paraId="0225391D" w14:textId="5DD10DB1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Introduction to </w:t>
            </w:r>
            <w:proofErr w:type="spellStart"/>
            <w:r>
              <w:rPr>
                <w:lang w:val="en-ZA"/>
              </w:rPr>
              <w:t>bichro</w:t>
            </w:r>
            <w:r w:rsidR="0072761A">
              <w:rPr>
                <w:lang w:val="en-ZA"/>
              </w:rPr>
              <w:t>nus</w:t>
            </w:r>
            <w:proofErr w:type="spellEnd"/>
            <w:r w:rsidR="0072761A">
              <w:rPr>
                <w:lang w:val="en-ZA"/>
              </w:rPr>
              <w:t xml:space="preserve"> modes of delivery.</w:t>
            </w:r>
          </w:p>
          <w:p w:rsidR="0072761A" w:rsidP="0072761A" w:rsidRDefault="008C69F7" w14:paraId="377EA671" w14:textId="77777777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How to </w:t>
            </w:r>
            <w:r w:rsidR="00BF6222">
              <w:rPr>
                <w:lang w:val="en-ZA"/>
              </w:rPr>
              <w:t>facilitate a good synchronous meeting</w:t>
            </w:r>
          </w:p>
          <w:p w:rsidR="003E7676" w:rsidP="00CC2C6B" w:rsidRDefault="003508EC" w14:paraId="6E1C9C37" w14:textId="77777777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Introduction to MG Online</w:t>
            </w:r>
            <w:r w:rsidR="003E7676">
              <w:rPr>
                <w:lang w:val="en-ZA"/>
              </w:rPr>
              <w:t>. Navigation, permissions etc.</w:t>
            </w:r>
          </w:p>
          <w:p w:rsidRPr="00CC2C6B" w:rsidR="00CC2C6B" w:rsidP="00CC2C6B" w:rsidRDefault="00BF6222" w14:paraId="1CE0CE4A" w14:textId="621049E7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Effective asynchronous </w:t>
            </w:r>
            <w:r w:rsidR="0040505C">
              <w:rPr>
                <w:lang w:val="en-ZA"/>
              </w:rPr>
              <w:t>study activities</w:t>
            </w:r>
            <w:r w:rsidR="003E7676">
              <w:rPr>
                <w:lang w:val="en-ZA"/>
              </w:rPr>
              <w:t xml:space="preserve"> and tools</w:t>
            </w:r>
            <w:r w:rsidR="00D225AC">
              <w:rPr>
                <w:lang w:val="en-ZA"/>
              </w:rPr>
              <w:t xml:space="preserve">: Forums, </w:t>
            </w:r>
            <w:r w:rsidR="00CC2C6B">
              <w:rPr>
                <w:lang w:val="en-ZA"/>
              </w:rPr>
              <w:t>assignments, quizzes</w:t>
            </w:r>
          </w:p>
        </w:tc>
        <w:tc>
          <w:tcPr>
            <w:tcW w:w="1701" w:type="dxa"/>
          </w:tcPr>
          <w:p w:rsidR="007A3873" w:rsidP="0072761A" w:rsidRDefault="002B676C" w14:paraId="7756AC92" w14:textId="56296888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Synchronous </w:t>
            </w:r>
            <w:r w:rsidR="0040505C">
              <w:rPr>
                <w:lang w:val="en-ZA"/>
              </w:rPr>
              <w:t>m</w:t>
            </w:r>
            <w:r>
              <w:rPr>
                <w:lang w:val="en-ZA"/>
              </w:rPr>
              <w:t xml:space="preserve">eeting on </w:t>
            </w:r>
            <w:r w:rsidR="00AA5BF7">
              <w:rPr>
                <w:lang w:val="en-ZA"/>
              </w:rPr>
              <w:t>MS Teams</w:t>
            </w:r>
          </w:p>
        </w:tc>
        <w:tc>
          <w:tcPr>
            <w:tcW w:w="1224" w:type="dxa"/>
          </w:tcPr>
          <w:p w:rsidR="007A3873" w:rsidP="0072761A" w:rsidRDefault="00AD7D33" w14:paraId="53274603" w14:textId="5C00ED45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Andrew Moore</w:t>
            </w:r>
          </w:p>
        </w:tc>
      </w:tr>
      <w:tr w:rsidR="00497067" w:rsidTr="008F6051" w14:paraId="6285B300" w14:textId="77777777">
        <w:tc>
          <w:tcPr>
            <w:tcW w:w="9016" w:type="dxa"/>
            <w:gridSpan w:val="4"/>
          </w:tcPr>
          <w:p w:rsidRPr="004976E5" w:rsidR="00497067" w:rsidP="004976E5" w:rsidRDefault="004976E5" w14:paraId="42B2DAEE" w14:textId="2FDB6D8B">
            <w:pPr>
              <w:jc w:val="center"/>
              <w:rPr>
                <w:b/>
                <w:bCs/>
                <w:lang w:val="en-ZA"/>
              </w:rPr>
            </w:pPr>
            <w:r w:rsidRPr="004976E5">
              <w:rPr>
                <w:b/>
                <w:bCs/>
                <w:lang w:val="en-ZA"/>
              </w:rPr>
              <w:t>During the 24</w:t>
            </w:r>
            <w:r w:rsidRPr="004976E5">
              <w:rPr>
                <w:b/>
                <w:bCs/>
                <w:vertAlign w:val="superscript"/>
                <w:lang w:val="en-ZA"/>
              </w:rPr>
              <w:t>th</w:t>
            </w:r>
            <w:r w:rsidRPr="004976E5">
              <w:rPr>
                <w:b/>
                <w:bCs/>
                <w:lang w:val="en-ZA"/>
              </w:rPr>
              <w:t xml:space="preserve"> and 25</w:t>
            </w:r>
            <w:r w:rsidRPr="004976E5">
              <w:rPr>
                <w:b/>
                <w:bCs/>
                <w:vertAlign w:val="superscript"/>
                <w:lang w:val="en-ZA"/>
              </w:rPr>
              <w:t>th</w:t>
            </w:r>
            <w:r w:rsidRPr="004976E5">
              <w:rPr>
                <w:b/>
                <w:bCs/>
                <w:lang w:val="en-ZA"/>
              </w:rPr>
              <w:t xml:space="preserve"> February</w:t>
            </w:r>
          </w:p>
        </w:tc>
      </w:tr>
      <w:tr w:rsidR="003508EC" w:rsidTr="003E7676" w14:paraId="4B2F805D" w14:textId="77777777">
        <w:tc>
          <w:tcPr>
            <w:tcW w:w="845" w:type="dxa"/>
          </w:tcPr>
          <w:p w:rsidR="007A3873" w:rsidP="00A76594" w:rsidRDefault="005C6B3C" w14:paraId="6D942E51" w14:textId="6BB5CDE8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4 hours</w:t>
            </w:r>
          </w:p>
        </w:tc>
        <w:tc>
          <w:tcPr>
            <w:tcW w:w="5246" w:type="dxa"/>
          </w:tcPr>
          <w:p w:rsidR="007A3873" w:rsidP="0072761A" w:rsidRDefault="00AB0D7C" w14:paraId="1BB9A050" w14:textId="5F0DF7E1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What are MGSLG manager’s responsibilities for </w:t>
            </w:r>
            <w:proofErr w:type="spellStart"/>
            <w:r>
              <w:rPr>
                <w:lang w:val="en-ZA"/>
              </w:rPr>
              <w:t>bichronous</w:t>
            </w:r>
            <w:proofErr w:type="spellEnd"/>
            <w:r>
              <w:rPr>
                <w:lang w:val="en-ZA"/>
              </w:rPr>
              <w:t xml:space="preserve"> </w:t>
            </w:r>
            <w:r w:rsidR="007A4912">
              <w:rPr>
                <w:lang w:val="en-ZA"/>
              </w:rPr>
              <w:t xml:space="preserve">courses and </w:t>
            </w:r>
            <w:r>
              <w:rPr>
                <w:lang w:val="en-ZA"/>
              </w:rPr>
              <w:t>study?</w:t>
            </w:r>
          </w:p>
          <w:p w:rsidR="00AD7AE8" w:rsidP="00926252" w:rsidRDefault="00AD7AE8" w14:paraId="781F2EE2" w14:textId="472AC650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Be familiar with the training </w:t>
            </w:r>
            <w:r w:rsidR="00FF1527">
              <w:rPr>
                <w:lang w:val="en-ZA"/>
              </w:rPr>
              <w:t>outcomes and course materials. (Review and revise)</w:t>
            </w:r>
          </w:p>
          <w:p w:rsidR="00103DD2" w:rsidP="00926252" w:rsidRDefault="00FF1527" w14:paraId="1AE8BD6E" w14:textId="6BD6C9E4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Select a facilitator who is comfortable </w:t>
            </w:r>
            <w:r w:rsidR="00060104">
              <w:rPr>
                <w:lang w:val="en-ZA"/>
              </w:rPr>
              <w:t>with both synchronous and asynchronous</w:t>
            </w:r>
            <w:r w:rsidR="00103DD2">
              <w:rPr>
                <w:lang w:val="en-ZA"/>
              </w:rPr>
              <w:t xml:space="preserve"> study environments, dynamic and engaging</w:t>
            </w:r>
            <w:r w:rsidR="004976E5">
              <w:rPr>
                <w:lang w:val="en-ZA"/>
              </w:rPr>
              <w:t>.</w:t>
            </w:r>
          </w:p>
          <w:p w:rsidR="0042000C" w:rsidP="00926252" w:rsidRDefault="0042000C" w14:paraId="2A0C32F5" w14:textId="4B8553D1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Market the course </w:t>
            </w:r>
            <w:r w:rsidR="00364A5A">
              <w:rPr>
                <w:lang w:val="en-ZA"/>
              </w:rPr>
              <w:t>so that prospective participants are aware of the course</w:t>
            </w:r>
            <w:r w:rsidR="00F92D0F">
              <w:rPr>
                <w:lang w:val="en-ZA"/>
              </w:rPr>
              <w:t>’</w:t>
            </w:r>
            <w:r w:rsidR="00364A5A">
              <w:rPr>
                <w:lang w:val="en-ZA"/>
              </w:rPr>
              <w:t xml:space="preserve">s outcomes and mode of </w:t>
            </w:r>
            <w:proofErr w:type="gramStart"/>
            <w:r w:rsidR="00364A5A">
              <w:rPr>
                <w:lang w:val="en-ZA"/>
              </w:rPr>
              <w:t>delivery</w:t>
            </w:r>
            <w:proofErr w:type="gramEnd"/>
          </w:p>
          <w:p w:rsidR="00FF1527" w:rsidP="00926252" w:rsidRDefault="00103DD2" w14:paraId="4F06C3A1" w14:textId="11F77E7E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Check </w:t>
            </w:r>
            <w:r w:rsidR="003508EC">
              <w:rPr>
                <w:lang w:val="en-ZA"/>
              </w:rPr>
              <w:t>enrolments on MG Online</w:t>
            </w:r>
            <w:r w:rsidR="007328B8">
              <w:rPr>
                <w:lang w:val="en-ZA"/>
              </w:rPr>
              <w:t>/Moodle</w:t>
            </w:r>
          </w:p>
          <w:p w:rsidR="007328B8" w:rsidP="00926252" w:rsidRDefault="007328B8" w14:paraId="5EBC56D4" w14:textId="19721FC5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Set up synchronous </w:t>
            </w:r>
            <w:r w:rsidR="005C6B3C">
              <w:rPr>
                <w:lang w:val="en-ZA"/>
              </w:rPr>
              <w:t>meetings using MS Teams</w:t>
            </w:r>
            <w:r w:rsidR="004976E5">
              <w:rPr>
                <w:lang w:val="en-ZA"/>
              </w:rPr>
              <w:t>.</w:t>
            </w:r>
          </w:p>
          <w:p w:rsidR="005C6B3C" w:rsidP="00926252" w:rsidRDefault="005D737D" w14:paraId="1112CBF7" w14:textId="0655171B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If presenting</w:t>
            </w:r>
            <w:r w:rsidR="00F92D0F">
              <w:rPr>
                <w:lang w:val="en-ZA"/>
              </w:rPr>
              <w:t>,</w:t>
            </w:r>
            <w:r>
              <w:rPr>
                <w:lang w:val="en-ZA"/>
              </w:rPr>
              <w:t xml:space="preserve"> use w</w:t>
            </w:r>
            <w:r w:rsidR="00ED68FF">
              <w:rPr>
                <w:lang w:val="en-ZA"/>
              </w:rPr>
              <w:t xml:space="preserve">ebinar </w:t>
            </w:r>
            <w:r>
              <w:rPr>
                <w:lang w:val="en-ZA"/>
              </w:rPr>
              <w:t xml:space="preserve">good practice </w:t>
            </w:r>
            <w:r w:rsidR="007A4912">
              <w:rPr>
                <w:lang w:val="en-ZA"/>
              </w:rPr>
              <w:t>facilitation</w:t>
            </w:r>
            <w:r w:rsidR="007A4912">
              <w:rPr>
                <w:lang w:val="en-ZA"/>
              </w:rPr>
              <w:t xml:space="preserve"> </w:t>
            </w:r>
            <w:r w:rsidR="00ED68FF">
              <w:rPr>
                <w:lang w:val="en-ZA"/>
              </w:rPr>
              <w:t>techniques</w:t>
            </w:r>
            <w:r>
              <w:rPr>
                <w:lang w:val="en-ZA"/>
              </w:rPr>
              <w:t>.</w:t>
            </w:r>
          </w:p>
          <w:p w:rsidR="00ED68FF" w:rsidP="00926252" w:rsidRDefault="005D737D" w14:paraId="02A497B8" w14:textId="09C5FBFC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Check on student progress behind the scenes</w:t>
            </w:r>
            <w:r w:rsidR="00F92D0F">
              <w:rPr>
                <w:lang w:val="en-ZA"/>
              </w:rPr>
              <w:t xml:space="preserve"> during the course and support students at risk.</w:t>
            </w:r>
          </w:p>
          <w:p w:rsidRPr="00CD05E7" w:rsidR="00AB0D7C" w:rsidP="00CD05E7" w:rsidRDefault="00926252" w14:paraId="68C1C8D8" w14:textId="7B18ACA0">
            <w:pPr>
              <w:pStyle w:val="ListParagraph"/>
              <w:numPr>
                <w:ilvl w:val="0"/>
                <w:numId w:val="13"/>
              </w:numPr>
              <w:rPr>
                <w:lang w:val="en-ZA"/>
              </w:rPr>
            </w:pPr>
            <w:r>
              <w:rPr>
                <w:lang w:val="en-ZA"/>
              </w:rPr>
              <w:t>Draw statistical data from MG online to assist with writing training reports.</w:t>
            </w:r>
          </w:p>
        </w:tc>
        <w:tc>
          <w:tcPr>
            <w:tcW w:w="1701" w:type="dxa"/>
          </w:tcPr>
          <w:p w:rsidR="007A3873" w:rsidP="0072761A" w:rsidRDefault="002B676C" w14:paraId="6D42E434" w14:textId="7BD26164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 xml:space="preserve">Asynchronous study </w:t>
            </w:r>
            <w:r w:rsidR="0024046F">
              <w:rPr>
                <w:lang w:val="en-ZA"/>
              </w:rPr>
              <w:t xml:space="preserve">on </w:t>
            </w:r>
            <w:r w:rsidR="00AA5BF7">
              <w:rPr>
                <w:lang w:val="en-ZA"/>
              </w:rPr>
              <w:t>MG Online</w:t>
            </w:r>
          </w:p>
        </w:tc>
        <w:tc>
          <w:tcPr>
            <w:tcW w:w="1224" w:type="dxa"/>
          </w:tcPr>
          <w:p w:rsidR="007A3873" w:rsidP="0072761A" w:rsidRDefault="00AD7AE8" w14:paraId="3A3981A6" w14:textId="2036D8FE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Self-study</w:t>
            </w:r>
          </w:p>
        </w:tc>
      </w:tr>
      <w:tr w:rsidR="004976E5" w:rsidTr="008605BC" w14:paraId="00670498" w14:textId="77777777">
        <w:tc>
          <w:tcPr>
            <w:tcW w:w="9016" w:type="dxa"/>
            <w:gridSpan w:val="4"/>
          </w:tcPr>
          <w:p w:rsidRPr="00CD05E7" w:rsidR="004976E5" w:rsidP="00CD05E7" w:rsidRDefault="00CD05E7" w14:paraId="3821B69A" w14:textId="1077DD3A">
            <w:pPr>
              <w:jc w:val="center"/>
              <w:rPr>
                <w:b/>
                <w:bCs/>
                <w:lang w:val="en-ZA"/>
              </w:rPr>
            </w:pPr>
            <w:r w:rsidRPr="00CD05E7">
              <w:rPr>
                <w:b/>
                <w:bCs/>
                <w:lang w:val="en-ZA"/>
              </w:rPr>
              <w:t xml:space="preserve">Thursday </w:t>
            </w:r>
            <w:r w:rsidRPr="00CD05E7" w:rsidR="00926252">
              <w:rPr>
                <w:b/>
                <w:bCs/>
                <w:lang w:val="en-ZA"/>
              </w:rPr>
              <w:t>25</w:t>
            </w:r>
            <w:r w:rsidRPr="00CD05E7" w:rsidR="00926252">
              <w:rPr>
                <w:b/>
                <w:bCs/>
                <w:vertAlign w:val="superscript"/>
                <w:lang w:val="en-ZA"/>
              </w:rPr>
              <w:t>th</w:t>
            </w:r>
            <w:r w:rsidRPr="00CD05E7" w:rsidR="00926252">
              <w:rPr>
                <w:b/>
                <w:bCs/>
                <w:lang w:val="en-ZA"/>
              </w:rPr>
              <w:t xml:space="preserve"> February</w:t>
            </w:r>
          </w:p>
        </w:tc>
      </w:tr>
      <w:tr w:rsidR="003508EC" w:rsidTr="003E7676" w14:paraId="75B55CC8" w14:textId="77777777">
        <w:tc>
          <w:tcPr>
            <w:tcW w:w="845" w:type="dxa"/>
          </w:tcPr>
          <w:p w:rsidR="007A3873" w:rsidP="0072761A" w:rsidRDefault="00926252" w14:paraId="0B27FC1C" w14:textId="3B4548FB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15h00-</w:t>
            </w:r>
            <w:r w:rsidR="00CD05E7">
              <w:rPr>
                <w:lang w:val="en-ZA"/>
              </w:rPr>
              <w:t>16h00</w:t>
            </w:r>
          </w:p>
        </w:tc>
        <w:tc>
          <w:tcPr>
            <w:tcW w:w="5246" w:type="dxa"/>
          </w:tcPr>
          <w:p w:rsidR="007A3873" w:rsidP="0072761A" w:rsidRDefault="00FD09F8" w14:paraId="0620C28D" w14:textId="7777777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Consolidation meeting</w:t>
            </w:r>
          </w:p>
          <w:p w:rsidR="00A76594" w:rsidP="00FD09F8" w:rsidRDefault="00FD09F8" w14:paraId="1DEA1F77" w14:textId="77777777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Question and Answer session</w:t>
            </w:r>
            <w:r w:rsidR="00A76594">
              <w:rPr>
                <w:lang w:val="en-ZA"/>
              </w:rPr>
              <w:t>/ Plenary</w:t>
            </w:r>
            <w:r w:rsidR="00A2170F">
              <w:rPr>
                <w:lang w:val="en-ZA"/>
              </w:rPr>
              <w:t xml:space="preserve">. Participants have an opportunity to dive deeper on issues relating to the deployment of actual MGSLG </w:t>
            </w:r>
            <w:proofErr w:type="spellStart"/>
            <w:r w:rsidR="00A2170F">
              <w:rPr>
                <w:lang w:val="en-ZA"/>
              </w:rPr>
              <w:t>Bichronous</w:t>
            </w:r>
            <w:proofErr w:type="spellEnd"/>
            <w:r w:rsidR="00A2170F">
              <w:rPr>
                <w:lang w:val="en-ZA"/>
              </w:rPr>
              <w:t xml:space="preserve"> training </w:t>
            </w:r>
            <w:proofErr w:type="gramStart"/>
            <w:r w:rsidR="00A2170F">
              <w:rPr>
                <w:lang w:val="en-ZA"/>
              </w:rPr>
              <w:t>courses</w:t>
            </w:r>
            <w:proofErr w:type="gramEnd"/>
          </w:p>
          <w:p w:rsidRPr="00FD09F8" w:rsidR="00FD09F8" w:rsidP="00FD09F8" w:rsidRDefault="00A76594" w14:paraId="17FF7D31" w14:textId="272D0A46">
            <w:pPr>
              <w:pStyle w:val="ListParagraph"/>
              <w:numPr>
                <w:ilvl w:val="0"/>
                <w:numId w:val="13"/>
              </w:numPr>
              <w:jc w:val="left"/>
              <w:rPr>
                <w:lang w:val="en-ZA"/>
              </w:rPr>
            </w:pPr>
            <w:r>
              <w:rPr>
                <w:lang w:val="en-ZA"/>
              </w:rPr>
              <w:t>Time permitting facilitator can show examples of courses being run in Africa</w:t>
            </w:r>
            <w:r w:rsidR="00A2170F">
              <w:rPr>
                <w:lang w:val="en-ZA"/>
              </w:rPr>
              <w:t xml:space="preserve"> </w:t>
            </w:r>
          </w:p>
        </w:tc>
        <w:tc>
          <w:tcPr>
            <w:tcW w:w="1701" w:type="dxa"/>
          </w:tcPr>
          <w:p w:rsidR="007A3873" w:rsidP="0072761A" w:rsidRDefault="00A76594" w14:paraId="3F727970" w14:textId="5FD0998B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Synchronous meeting on MS Teams</w:t>
            </w:r>
          </w:p>
        </w:tc>
        <w:tc>
          <w:tcPr>
            <w:tcW w:w="1224" w:type="dxa"/>
          </w:tcPr>
          <w:p w:rsidR="007A3873" w:rsidP="0072761A" w:rsidRDefault="00A2170F" w14:paraId="25A99492" w14:textId="5E32C25A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Andrew Moore</w:t>
            </w:r>
          </w:p>
        </w:tc>
      </w:tr>
    </w:tbl>
    <w:p w:rsidRPr="00EF33E5" w:rsidR="007B0E6F" w:rsidP="005E776A" w:rsidRDefault="007B0E6F" w14:paraId="480F6FCB" w14:textId="77777777">
      <w:pPr>
        <w:pStyle w:val="Heading2"/>
        <w:rPr>
          <w:lang w:val="en-ZA"/>
        </w:rPr>
      </w:pPr>
    </w:p>
    <w:sectPr w:rsidRPr="00EF33E5" w:rsidR="007B0E6F" w:rsidSect="00FD72A8">
      <w:footerReference w:type="default" r:id="rId11"/>
      <w:footerReference w:type="first" r:id="rId12"/>
      <w:pgSz w:w="11906" w:h="16838" w:orient="portrait"/>
      <w:pgMar w:top="962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C62" w:rsidP="007D74D9" w:rsidRDefault="00251C62" w14:paraId="2EF2EE8E" w14:textId="77777777">
      <w:r>
        <w:separator/>
      </w:r>
    </w:p>
  </w:endnote>
  <w:endnote w:type="continuationSeparator" w:id="0">
    <w:p w:rsidR="00251C62" w:rsidP="007D74D9" w:rsidRDefault="00251C62" w14:paraId="50129FD0" w14:textId="77777777">
      <w:r>
        <w:continuationSeparator/>
      </w:r>
    </w:p>
  </w:endnote>
  <w:endnote w:type="continuationNotice" w:id="1">
    <w:p w:rsidR="00251C62" w:rsidRDefault="00251C62" w14:paraId="418C4C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9138"/>
      <w:docPartObj>
        <w:docPartGallery w:val="Page Numbers (Bottom of Page)"/>
        <w:docPartUnique/>
      </w:docPartObj>
    </w:sdtPr>
    <w:sdtEndPr/>
    <w:sdtContent>
      <w:p w:rsidR="007066D0" w:rsidP="007D74D9" w:rsidRDefault="007066D0" w14:paraId="77CF109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48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722" w:rsidRDefault="00216722" w14:paraId="1FD18601" w14:textId="00E4E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6D0" w:rsidP="007D74D9" w:rsidRDefault="007066D0" w14:paraId="21BFF8D2" w14:textId="7EA1CA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C62" w:rsidP="007D74D9" w:rsidRDefault="00251C62" w14:paraId="082FC34B" w14:textId="77777777">
      <w:r>
        <w:separator/>
      </w:r>
    </w:p>
  </w:footnote>
  <w:footnote w:type="continuationSeparator" w:id="0">
    <w:p w:rsidR="00251C62" w:rsidP="007D74D9" w:rsidRDefault="00251C62" w14:paraId="2DE93645" w14:textId="77777777">
      <w:r>
        <w:continuationSeparator/>
      </w:r>
    </w:p>
  </w:footnote>
  <w:footnote w:type="continuationNotice" w:id="1">
    <w:p w:rsidR="00251C62" w:rsidRDefault="00251C62" w14:paraId="62BEB99A" w14:textId="77777777"/>
  </w:footnote>
  <w:footnote w:id="2">
    <w:p w:rsidRPr="00127730" w:rsidR="00127730" w:rsidRDefault="00127730" w14:paraId="4EE22E5A" w14:textId="0A524DC6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B4751">
        <w:rPr>
          <w:lang w:val="en-ZA"/>
        </w:rPr>
        <w:t>Bichronous</w:t>
      </w:r>
      <w:proofErr w:type="spellEnd"/>
      <w:r w:rsidR="003B4751">
        <w:rPr>
          <w:lang w:val="en-ZA"/>
        </w:rPr>
        <w:t xml:space="preserve">: </w:t>
      </w:r>
      <w:r w:rsidRPr="003B4751" w:rsidR="003B4751">
        <w:rPr>
          <w:lang w:val="en-ZA"/>
        </w:rPr>
        <w:t xml:space="preserve">blending both synchronous </w:t>
      </w:r>
      <w:r w:rsidR="003B4751">
        <w:rPr>
          <w:lang w:val="en-ZA"/>
        </w:rPr>
        <w:t>(</w:t>
      </w:r>
      <w:proofErr w:type="gramStart"/>
      <w:r w:rsidR="003B4751">
        <w:rPr>
          <w:lang w:val="en-ZA"/>
        </w:rPr>
        <w:t>e.g.</w:t>
      </w:r>
      <w:proofErr w:type="gramEnd"/>
      <w:r w:rsidR="003B4751">
        <w:rPr>
          <w:lang w:val="en-ZA"/>
        </w:rPr>
        <w:t xml:space="preserve"> MS Teams, Zoom) </w:t>
      </w:r>
      <w:r w:rsidRPr="003B4751" w:rsidR="003B4751">
        <w:rPr>
          <w:lang w:val="en-ZA"/>
        </w:rPr>
        <w:t xml:space="preserve">and asynchronous </w:t>
      </w:r>
      <w:r w:rsidR="001C66E1">
        <w:rPr>
          <w:lang w:val="en-ZA"/>
        </w:rPr>
        <w:t xml:space="preserve">(e.g. Moodle) </w:t>
      </w:r>
      <w:r w:rsidRPr="003B4751" w:rsidR="003B4751">
        <w:rPr>
          <w:lang w:val="en-ZA"/>
        </w:rPr>
        <w:t xml:space="preserve">elements, </w:t>
      </w:r>
      <w:r w:rsidR="001C66E1">
        <w:rPr>
          <w:lang w:val="en-ZA"/>
        </w:rPr>
        <w:t>to</w:t>
      </w:r>
      <w:r w:rsidRPr="003B4751" w:rsidR="003B4751">
        <w:rPr>
          <w:lang w:val="en-ZA"/>
        </w:rPr>
        <w:t xml:space="preserve"> maximize the benefits of both </w:t>
      </w:r>
      <w:r w:rsidR="001C66E1">
        <w:rPr>
          <w:lang w:val="en-ZA"/>
        </w:rPr>
        <w:t xml:space="preserve">online learning </w:t>
      </w:r>
      <w:r w:rsidRPr="003B4751" w:rsidR="003B4751">
        <w:rPr>
          <w:lang w:val="en-ZA"/>
        </w:rPr>
        <w:t xml:space="preserve">environments, </w:t>
      </w:r>
      <w:r w:rsidR="001C66E1">
        <w:rPr>
          <w:lang w:val="en-ZA"/>
        </w:rPr>
        <w:t>and</w:t>
      </w:r>
      <w:r w:rsidRPr="003B4751" w:rsidR="003B4751">
        <w:rPr>
          <w:lang w:val="en-ZA"/>
        </w:rPr>
        <w:t xml:space="preserve"> mitigate the downsides of asynchronous online learning alone, such as a lack of immediacy, community, interaction, and </w:t>
      </w:r>
      <w:proofErr w:type="spellStart"/>
      <w:r w:rsidRPr="003B4751" w:rsidR="003B4751">
        <w:rPr>
          <w:lang w:val="en-ZA"/>
        </w:rPr>
        <w:t>audiovisual</w:t>
      </w:r>
      <w:proofErr w:type="spellEnd"/>
      <w:r w:rsidRPr="003B4751" w:rsidR="003B4751">
        <w:rPr>
          <w:lang w:val="en-ZA"/>
        </w:rPr>
        <w:t xml:space="preserve"> communication.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823"/>
    <w:multiLevelType w:val="hybridMultilevel"/>
    <w:tmpl w:val="C8EA4288"/>
    <w:lvl w:ilvl="0" w:tplc="FAAE9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4046C"/>
    <w:multiLevelType w:val="hybridMultilevel"/>
    <w:tmpl w:val="49BC44A0"/>
    <w:lvl w:ilvl="0" w:tplc="C1DE192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334574"/>
    <w:multiLevelType w:val="hybridMultilevel"/>
    <w:tmpl w:val="65B0B1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3ADC"/>
    <w:multiLevelType w:val="hybridMultilevel"/>
    <w:tmpl w:val="2B804C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EAE"/>
    <w:multiLevelType w:val="hybridMultilevel"/>
    <w:tmpl w:val="185CF4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66C4"/>
    <w:multiLevelType w:val="hybridMultilevel"/>
    <w:tmpl w:val="D6287E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86F39"/>
    <w:multiLevelType w:val="hybridMultilevel"/>
    <w:tmpl w:val="20747F44"/>
    <w:lvl w:ilvl="0" w:tplc="E2126A7E">
      <w:start w:val="1"/>
      <w:numFmt w:val="bullet"/>
      <w:pStyle w:val="Bibliography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3C5617"/>
    <w:multiLevelType w:val="hybridMultilevel"/>
    <w:tmpl w:val="D5024E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7855"/>
    <w:multiLevelType w:val="hybridMultilevel"/>
    <w:tmpl w:val="647C6C44"/>
    <w:lvl w:ilvl="0" w:tplc="7E620E74">
      <w:start w:val="1"/>
      <w:numFmt w:val="decimal"/>
      <w:pStyle w:val="TableReference"/>
      <w:lvlText w:val="Table 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27BAC"/>
    <w:multiLevelType w:val="hybridMultilevel"/>
    <w:tmpl w:val="F712038E"/>
    <w:lvl w:ilvl="0" w:tplc="115AE6D8">
      <w:start w:val="1"/>
      <w:numFmt w:val="decimal"/>
      <w:pStyle w:val="FigureReference"/>
      <w:lvlText w:val="Figure %1"/>
      <w:lvlJc w:val="left"/>
      <w:pPr>
        <w:ind w:left="90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2E5243"/>
    <w:multiLevelType w:val="hybridMultilevel"/>
    <w:tmpl w:val="4984B8D2"/>
    <w:lvl w:ilvl="0" w:tplc="FAAE9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D33AEE"/>
    <w:multiLevelType w:val="hybridMultilevel"/>
    <w:tmpl w:val="EA345F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F0CEE"/>
    <w:multiLevelType w:val="hybridMultilevel"/>
    <w:tmpl w:val="54B405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5A"/>
    <w:rsid w:val="00003A1D"/>
    <w:rsid w:val="0000443D"/>
    <w:rsid w:val="00004EB4"/>
    <w:rsid w:val="000062CF"/>
    <w:rsid w:val="00007B5D"/>
    <w:rsid w:val="000111DB"/>
    <w:rsid w:val="000142BE"/>
    <w:rsid w:val="00015FEB"/>
    <w:rsid w:val="000162BE"/>
    <w:rsid w:val="00016ED4"/>
    <w:rsid w:val="000173A8"/>
    <w:rsid w:val="00017636"/>
    <w:rsid w:val="000179E3"/>
    <w:rsid w:val="00020578"/>
    <w:rsid w:val="00022154"/>
    <w:rsid w:val="00022364"/>
    <w:rsid w:val="00022D18"/>
    <w:rsid w:val="000239F9"/>
    <w:rsid w:val="0003105B"/>
    <w:rsid w:val="00031071"/>
    <w:rsid w:val="000324B4"/>
    <w:rsid w:val="000326F1"/>
    <w:rsid w:val="00035AFF"/>
    <w:rsid w:val="00036B30"/>
    <w:rsid w:val="00036C0D"/>
    <w:rsid w:val="00037423"/>
    <w:rsid w:val="00040541"/>
    <w:rsid w:val="000450DD"/>
    <w:rsid w:val="0004682E"/>
    <w:rsid w:val="000471D2"/>
    <w:rsid w:val="00050067"/>
    <w:rsid w:val="000502FB"/>
    <w:rsid w:val="0005064F"/>
    <w:rsid w:val="000508BE"/>
    <w:rsid w:val="00050F91"/>
    <w:rsid w:val="00053040"/>
    <w:rsid w:val="000532D8"/>
    <w:rsid w:val="00053ECE"/>
    <w:rsid w:val="000546AB"/>
    <w:rsid w:val="00054AB3"/>
    <w:rsid w:val="000563AF"/>
    <w:rsid w:val="000567AC"/>
    <w:rsid w:val="000569A8"/>
    <w:rsid w:val="000571AE"/>
    <w:rsid w:val="00060104"/>
    <w:rsid w:val="00061358"/>
    <w:rsid w:val="0006141E"/>
    <w:rsid w:val="00063369"/>
    <w:rsid w:val="000655EE"/>
    <w:rsid w:val="000660A8"/>
    <w:rsid w:val="00066883"/>
    <w:rsid w:val="000705E6"/>
    <w:rsid w:val="000726E8"/>
    <w:rsid w:val="00076502"/>
    <w:rsid w:val="00076D57"/>
    <w:rsid w:val="00077E39"/>
    <w:rsid w:val="00082A44"/>
    <w:rsid w:val="00082E85"/>
    <w:rsid w:val="0008558D"/>
    <w:rsid w:val="00086CAC"/>
    <w:rsid w:val="0008771D"/>
    <w:rsid w:val="00087B6E"/>
    <w:rsid w:val="00090416"/>
    <w:rsid w:val="00092AE0"/>
    <w:rsid w:val="00094D48"/>
    <w:rsid w:val="000957F4"/>
    <w:rsid w:val="000A0546"/>
    <w:rsid w:val="000A1A20"/>
    <w:rsid w:val="000A2996"/>
    <w:rsid w:val="000A2ADF"/>
    <w:rsid w:val="000A2EF3"/>
    <w:rsid w:val="000A440E"/>
    <w:rsid w:val="000A4E7D"/>
    <w:rsid w:val="000A4FD0"/>
    <w:rsid w:val="000A7C39"/>
    <w:rsid w:val="000B24C9"/>
    <w:rsid w:val="000B31B9"/>
    <w:rsid w:val="000B3A5B"/>
    <w:rsid w:val="000B544B"/>
    <w:rsid w:val="000B5C05"/>
    <w:rsid w:val="000B5C34"/>
    <w:rsid w:val="000C0445"/>
    <w:rsid w:val="000C0C4A"/>
    <w:rsid w:val="000C110E"/>
    <w:rsid w:val="000C1FFB"/>
    <w:rsid w:val="000C2402"/>
    <w:rsid w:val="000C2C53"/>
    <w:rsid w:val="000C600B"/>
    <w:rsid w:val="000C7848"/>
    <w:rsid w:val="000D0D25"/>
    <w:rsid w:val="000D19DD"/>
    <w:rsid w:val="000D2DF9"/>
    <w:rsid w:val="000D46E8"/>
    <w:rsid w:val="000D4A30"/>
    <w:rsid w:val="000D6C0C"/>
    <w:rsid w:val="000E0A23"/>
    <w:rsid w:val="000E0D31"/>
    <w:rsid w:val="000E1871"/>
    <w:rsid w:val="000E3E92"/>
    <w:rsid w:val="000E40EA"/>
    <w:rsid w:val="000E44AC"/>
    <w:rsid w:val="000E50D6"/>
    <w:rsid w:val="000E5EA7"/>
    <w:rsid w:val="000E710D"/>
    <w:rsid w:val="000E7524"/>
    <w:rsid w:val="000E7634"/>
    <w:rsid w:val="000F0398"/>
    <w:rsid w:val="000F049C"/>
    <w:rsid w:val="000F0914"/>
    <w:rsid w:val="000F3B3C"/>
    <w:rsid w:val="000F48E3"/>
    <w:rsid w:val="000F519A"/>
    <w:rsid w:val="000F747C"/>
    <w:rsid w:val="00100137"/>
    <w:rsid w:val="00100FC2"/>
    <w:rsid w:val="00102686"/>
    <w:rsid w:val="0010370B"/>
    <w:rsid w:val="00103DD2"/>
    <w:rsid w:val="00103F56"/>
    <w:rsid w:val="00107855"/>
    <w:rsid w:val="00110452"/>
    <w:rsid w:val="001115D1"/>
    <w:rsid w:val="00113902"/>
    <w:rsid w:val="0011399C"/>
    <w:rsid w:val="001146E7"/>
    <w:rsid w:val="00117C9A"/>
    <w:rsid w:val="001234BE"/>
    <w:rsid w:val="001237E6"/>
    <w:rsid w:val="00125C0D"/>
    <w:rsid w:val="001263A8"/>
    <w:rsid w:val="001268F7"/>
    <w:rsid w:val="00127730"/>
    <w:rsid w:val="00127862"/>
    <w:rsid w:val="001311A2"/>
    <w:rsid w:val="00131CEE"/>
    <w:rsid w:val="00132799"/>
    <w:rsid w:val="00132FAA"/>
    <w:rsid w:val="00132FB8"/>
    <w:rsid w:val="00133DB3"/>
    <w:rsid w:val="0013446F"/>
    <w:rsid w:val="0013500E"/>
    <w:rsid w:val="00136062"/>
    <w:rsid w:val="001378AA"/>
    <w:rsid w:val="0014175B"/>
    <w:rsid w:val="00142D57"/>
    <w:rsid w:val="00143AB3"/>
    <w:rsid w:val="00145569"/>
    <w:rsid w:val="00146568"/>
    <w:rsid w:val="00151816"/>
    <w:rsid w:val="0015525A"/>
    <w:rsid w:val="001557E7"/>
    <w:rsid w:val="001563E7"/>
    <w:rsid w:val="001613B9"/>
    <w:rsid w:val="001618E5"/>
    <w:rsid w:val="00164223"/>
    <w:rsid w:val="0016502C"/>
    <w:rsid w:val="00167AA5"/>
    <w:rsid w:val="001712A8"/>
    <w:rsid w:val="001751F6"/>
    <w:rsid w:val="00175C35"/>
    <w:rsid w:val="0017602C"/>
    <w:rsid w:val="001774DC"/>
    <w:rsid w:val="00184218"/>
    <w:rsid w:val="00184D77"/>
    <w:rsid w:val="0018588B"/>
    <w:rsid w:val="00185EE1"/>
    <w:rsid w:val="0018744B"/>
    <w:rsid w:val="001923B8"/>
    <w:rsid w:val="001940F6"/>
    <w:rsid w:val="00194E4F"/>
    <w:rsid w:val="001959B9"/>
    <w:rsid w:val="00195CCF"/>
    <w:rsid w:val="001A3FF9"/>
    <w:rsid w:val="001A5A18"/>
    <w:rsid w:val="001A7D07"/>
    <w:rsid w:val="001B0CAC"/>
    <w:rsid w:val="001B1BF3"/>
    <w:rsid w:val="001B219C"/>
    <w:rsid w:val="001B295C"/>
    <w:rsid w:val="001B3212"/>
    <w:rsid w:val="001B364D"/>
    <w:rsid w:val="001B3AC5"/>
    <w:rsid w:val="001B3F13"/>
    <w:rsid w:val="001B4F90"/>
    <w:rsid w:val="001B5F38"/>
    <w:rsid w:val="001B720F"/>
    <w:rsid w:val="001B76BC"/>
    <w:rsid w:val="001C2C4E"/>
    <w:rsid w:val="001C2E07"/>
    <w:rsid w:val="001C54AA"/>
    <w:rsid w:val="001C66E1"/>
    <w:rsid w:val="001C66F1"/>
    <w:rsid w:val="001C6C3F"/>
    <w:rsid w:val="001C7F7E"/>
    <w:rsid w:val="001D197C"/>
    <w:rsid w:val="001D3FD2"/>
    <w:rsid w:val="001D526B"/>
    <w:rsid w:val="001D5A20"/>
    <w:rsid w:val="001D5C60"/>
    <w:rsid w:val="001D7C6C"/>
    <w:rsid w:val="001E6EB5"/>
    <w:rsid w:val="001E7B29"/>
    <w:rsid w:val="001F06EF"/>
    <w:rsid w:val="001F6420"/>
    <w:rsid w:val="00201244"/>
    <w:rsid w:val="0020126F"/>
    <w:rsid w:val="00201FB2"/>
    <w:rsid w:val="0020303F"/>
    <w:rsid w:val="002052D5"/>
    <w:rsid w:val="00205607"/>
    <w:rsid w:val="002062B2"/>
    <w:rsid w:val="002104BC"/>
    <w:rsid w:val="00210771"/>
    <w:rsid w:val="002120ED"/>
    <w:rsid w:val="00212858"/>
    <w:rsid w:val="0021446C"/>
    <w:rsid w:val="00216722"/>
    <w:rsid w:val="00217299"/>
    <w:rsid w:val="002230C5"/>
    <w:rsid w:val="002238A1"/>
    <w:rsid w:val="00223C5A"/>
    <w:rsid w:val="00226A0C"/>
    <w:rsid w:val="0023016F"/>
    <w:rsid w:val="00230E8A"/>
    <w:rsid w:val="00231B79"/>
    <w:rsid w:val="00231B7D"/>
    <w:rsid w:val="002321E7"/>
    <w:rsid w:val="002331F1"/>
    <w:rsid w:val="00233716"/>
    <w:rsid w:val="002339FE"/>
    <w:rsid w:val="00236485"/>
    <w:rsid w:val="00237113"/>
    <w:rsid w:val="0023787C"/>
    <w:rsid w:val="0024046F"/>
    <w:rsid w:val="002428A7"/>
    <w:rsid w:val="00244CA8"/>
    <w:rsid w:val="0024570C"/>
    <w:rsid w:val="002478E6"/>
    <w:rsid w:val="00247BB0"/>
    <w:rsid w:val="00247DA6"/>
    <w:rsid w:val="00251C62"/>
    <w:rsid w:val="002567A1"/>
    <w:rsid w:val="00260C2E"/>
    <w:rsid w:val="0026214E"/>
    <w:rsid w:val="00263AB7"/>
    <w:rsid w:val="00264A16"/>
    <w:rsid w:val="00264F99"/>
    <w:rsid w:val="002665EA"/>
    <w:rsid w:val="0026773E"/>
    <w:rsid w:val="00267E7F"/>
    <w:rsid w:val="00270092"/>
    <w:rsid w:val="00274517"/>
    <w:rsid w:val="00275304"/>
    <w:rsid w:val="002762A5"/>
    <w:rsid w:val="002771E6"/>
    <w:rsid w:val="002802B2"/>
    <w:rsid w:val="00281520"/>
    <w:rsid w:val="00281578"/>
    <w:rsid w:val="00282B9C"/>
    <w:rsid w:val="00282F89"/>
    <w:rsid w:val="00283E7F"/>
    <w:rsid w:val="002842A2"/>
    <w:rsid w:val="002850AD"/>
    <w:rsid w:val="0028709B"/>
    <w:rsid w:val="0028714C"/>
    <w:rsid w:val="00290EA8"/>
    <w:rsid w:val="00290FAB"/>
    <w:rsid w:val="00291155"/>
    <w:rsid w:val="002A00E9"/>
    <w:rsid w:val="002A0DC0"/>
    <w:rsid w:val="002A1D20"/>
    <w:rsid w:val="002A2E26"/>
    <w:rsid w:val="002A420C"/>
    <w:rsid w:val="002A4A6A"/>
    <w:rsid w:val="002A7D95"/>
    <w:rsid w:val="002A7DBF"/>
    <w:rsid w:val="002B155E"/>
    <w:rsid w:val="002B3576"/>
    <w:rsid w:val="002B3A4C"/>
    <w:rsid w:val="002B3BA6"/>
    <w:rsid w:val="002B3F58"/>
    <w:rsid w:val="002B4075"/>
    <w:rsid w:val="002B5650"/>
    <w:rsid w:val="002B676C"/>
    <w:rsid w:val="002C050F"/>
    <w:rsid w:val="002C065E"/>
    <w:rsid w:val="002C0BD8"/>
    <w:rsid w:val="002C3126"/>
    <w:rsid w:val="002C43F3"/>
    <w:rsid w:val="002C5BF7"/>
    <w:rsid w:val="002C75DA"/>
    <w:rsid w:val="002C7DB1"/>
    <w:rsid w:val="002D10DB"/>
    <w:rsid w:val="002D1A82"/>
    <w:rsid w:val="002D1A96"/>
    <w:rsid w:val="002D4405"/>
    <w:rsid w:val="002D489C"/>
    <w:rsid w:val="002D4ECB"/>
    <w:rsid w:val="002D4FA8"/>
    <w:rsid w:val="002D59B6"/>
    <w:rsid w:val="002E01B7"/>
    <w:rsid w:val="002E1541"/>
    <w:rsid w:val="002E3146"/>
    <w:rsid w:val="002E4354"/>
    <w:rsid w:val="002E7B06"/>
    <w:rsid w:val="002F00A5"/>
    <w:rsid w:val="002F15DD"/>
    <w:rsid w:val="002F1D40"/>
    <w:rsid w:val="002F29F2"/>
    <w:rsid w:val="002F3AF4"/>
    <w:rsid w:val="002F5A17"/>
    <w:rsid w:val="002F5E43"/>
    <w:rsid w:val="002F63B7"/>
    <w:rsid w:val="002F6AFC"/>
    <w:rsid w:val="003009B0"/>
    <w:rsid w:val="003020F8"/>
    <w:rsid w:val="003026A4"/>
    <w:rsid w:val="00306934"/>
    <w:rsid w:val="003132A6"/>
    <w:rsid w:val="00321BEA"/>
    <w:rsid w:val="0032222A"/>
    <w:rsid w:val="0032372D"/>
    <w:rsid w:val="0032645C"/>
    <w:rsid w:val="003267C0"/>
    <w:rsid w:val="00326BCE"/>
    <w:rsid w:val="0033191D"/>
    <w:rsid w:val="0033300A"/>
    <w:rsid w:val="00333AB3"/>
    <w:rsid w:val="00333F2F"/>
    <w:rsid w:val="0033552E"/>
    <w:rsid w:val="003372A5"/>
    <w:rsid w:val="00337412"/>
    <w:rsid w:val="00340C45"/>
    <w:rsid w:val="00343A88"/>
    <w:rsid w:val="00346849"/>
    <w:rsid w:val="0035063E"/>
    <w:rsid w:val="003508EC"/>
    <w:rsid w:val="00351A2B"/>
    <w:rsid w:val="00352683"/>
    <w:rsid w:val="003549C8"/>
    <w:rsid w:val="00354D64"/>
    <w:rsid w:val="0035635E"/>
    <w:rsid w:val="0036273B"/>
    <w:rsid w:val="00363383"/>
    <w:rsid w:val="00364A5A"/>
    <w:rsid w:val="00364BEC"/>
    <w:rsid w:val="0036569F"/>
    <w:rsid w:val="00365CF8"/>
    <w:rsid w:val="00371B01"/>
    <w:rsid w:val="00372682"/>
    <w:rsid w:val="00374346"/>
    <w:rsid w:val="00375EB6"/>
    <w:rsid w:val="003772E8"/>
    <w:rsid w:val="00382593"/>
    <w:rsid w:val="00384397"/>
    <w:rsid w:val="0038484F"/>
    <w:rsid w:val="00384AAA"/>
    <w:rsid w:val="003855C1"/>
    <w:rsid w:val="00385758"/>
    <w:rsid w:val="00387FD8"/>
    <w:rsid w:val="003931FF"/>
    <w:rsid w:val="00393B24"/>
    <w:rsid w:val="00397326"/>
    <w:rsid w:val="00397866"/>
    <w:rsid w:val="003A07C0"/>
    <w:rsid w:val="003A07F2"/>
    <w:rsid w:val="003A1D95"/>
    <w:rsid w:val="003A4A66"/>
    <w:rsid w:val="003A534C"/>
    <w:rsid w:val="003A5510"/>
    <w:rsid w:val="003A66B0"/>
    <w:rsid w:val="003A69C8"/>
    <w:rsid w:val="003B1819"/>
    <w:rsid w:val="003B1CED"/>
    <w:rsid w:val="003B2FB2"/>
    <w:rsid w:val="003B34D0"/>
    <w:rsid w:val="003B3868"/>
    <w:rsid w:val="003B4751"/>
    <w:rsid w:val="003B7AD3"/>
    <w:rsid w:val="003C0F89"/>
    <w:rsid w:val="003C128E"/>
    <w:rsid w:val="003C1FB9"/>
    <w:rsid w:val="003C5683"/>
    <w:rsid w:val="003C575D"/>
    <w:rsid w:val="003C5FB9"/>
    <w:rsid w:val="003C7193"/>
    <w:rsid w:val="003D05AD"/>
    <w:rsid w:val="003D4D23"/>
    <w:rsid w:val="003D5626"/>
    <w:rsid w:val="003D5667"/>
    <w:rsid w:val="003D732D"/>
    <w:rsid w:val="003D7D2D"/>
    <w:rsid w:val="003E504C"/>
    <w:rsid w:val="003E7676"/>
    <w:rsid w:val="003F1A51"/>
    <w:rsid w:val="003F3DD4"/>
    <w:rsid w:val="003F642B"/>
    <w:rsid w:val="003F691D"/>
    <w:rsid w:val="003F76C7"/>
    <w:rsid w:val="00403DF6"/>
    <w:rsid w:val="0040450C"/>
    <w:rsid w:val="00404C1E"/>
    <w:rsid w:val="0040505C"/>
    <w:rsid w:val="004120F2"/>
    <w:rsid w:val="00412AA1"/>
    <w:rsid w:val="00414EDC"/>
    <w:rsid w:val="00415DFB"/>
    <w:rsid w:val="00415FFC"/>
    <w:rsid w:val="0042000C"/>
    <w:rsid w:val="00420A34"/>
    <w:rsid w:val="00421D00"/>
    <w:rsid w:val="0042205A"/>
    <w:rsid w:val="00424802"/>
    <w:rsid w:val="00424E52"/>
    <w:rsid w:val="00426607"/>
    <w:rsid w:val="004273D4"/>
    <w:rsid w:val="00432F01"/>
    <w:rsid w:val="00433496"/>
    <w:rsid w:val="00434041"/>
    <w:rsid w:val="00435384"/>
    <w:rsid w:val="00441A7C"/>
    <w:rsid w:val="00442786"/>
    <w:rsid w:val="00442DF3"/>
    <w:rsid w:val="00443A2D"/>
    <w:rsid w:val="00445E5C"/>
    <w:rsid w:val="00446487"/>
    <w:rsid w:val="00450E31"/>
    <w:rsid w:val="00451865"/>
    <w:rsid w:val="00452CD0"/>
    <w:rsid w:val="00452E80"/>
    <w:rsid w:val="00455166"/>
    <w:rsid w:val="004577F4"/>
    <w:rsid w:val="004619F0"/>
    <w:rsid w:val="00461C64"/>
    <w:rsid w:val="0047146E"/>
    <w:rsid w:val="004725B8"/>
    <w:rsid w:val="0047760D"/>
    <w:rsid w:val="00477CFF"/>
    <w:rsid w:val="00485804"/>
    <w:rsid w:val="004903FF"/>
    <w:rsid w:val="004904E6"/>
    <w:rsid w:val="004930E3"/>
    <w:rsid w:val="004935F9"/>
    <w:rsid w:val="00493D7F"/>
    <w:rsid w:val="0049509D"/>
    <w:rsid w:val="00495FA5"/>
    <w:rsid w:val="0049663F"/>
    <w:rsid w:val="00497067"/>
    <w:rsid w:val="004976E5"/>
    <w:rsid w:val="00497ACC"/>
    <w:rsid w:val="004A078D"/>
    <w:rsid w:val="004A2437"/>
    <w:rsid w:val="004A4378"/>
    <w:rsid w:val="004A4C57"/>
    <w:rsid w:val="004A5AD1"/>
    <w:rsid w:val="004B0BB3"/>
    <w:rsid w:val="004B3465"/>
    <w:rsid w:val="004B3B83"/>
    <w:rsid w:val="004B4E19"/>
    <w:rsid w:val="004B7592"/>
    <w:rsid w:val="004C18E2"/>
    <w:rsid w:val="004C1A08"/>
    <w:rsid w:val="004C1D15"/>
    <w:rsid w:val="004C45A4"/>
    <w:rsid w:val="004C6F47"/>
    <w:rsid w:val="004C79D6"/>
    <w:rsid w:val="004D0A53"/>
    <w:rsid w:val="004D1059"/>
    <w:rsid w:val="004D3AC7"/>
    <w:rsid w:val="004D3D22"/>
    <w:rsid w:val="004E05AC"/>
    <w:rsid w:val="004E09D1"/>
    <w:rsid w:val="004E13BA"/>
    <w:rsid w:val="004E1DBC"/>
    <w:rsid w:val="004E3AAC"/>
    <w:rsid w:val="004E4901"/>
    <w:rsid w:val="004E5B15"/>
    <w:rsid w:val="004E69A0"/>
    <w:rsid w:val="004E69C4"/>
    <w:rsid w:val="004E73DB"/>
    <w:rsid w:val="004F1433"/>
    <w:rsid w:val="004F262C"/>
    <w:rsid w:val="004F3314"/>
    <w:rsid w:val="004F5559"/>
    <w:rsid w:val="004F7580"/>
    <w:rsid w:val="00501A9D"/>
    <w:rsid w:val="005023DD"/>
    <w:rsid w:val="0050246F"/>
    <w:rsid w:val="00503840"/>
    <w:rsid w:val="005041C9"/>
    <w:rsid w:val="00505316"/>
    <w:rsid w:val="00506636"/>
    <w:rsid w:val="00507D42"/>
    <w:rsid w:val="00512892"/>
    <w:rsid w:val="0051525A"/>
    <w:rsid w:val="005152F0"/>
    <w:rsid w:val="0051589F"/>
    <w:rsid w:val="00515FF3"/>
    <w:rsid w:val="00516787"/>
    <w:rsid w:val="00516A2D"/>
    <w:rsid w:val="00521EF1"/>
    <w:rsid w:val="00522451"/>
    <w:rsid w:val="005240B7"/>
    <w:rsid w:val="00524EE8"/>
    <w:rsid w:val="00525CF8"/>
    <w:rsid w:val="00527A8E"/>
    <w:rsid w:val="00527B88"/>
    <w:rsid w:val="005306E1"/>
    <w:rsid w:val="00531555"/>
    <w:rsid w:val="00531CD3"/>
    <w:rsid w:val="005322DA"/>
    <w:rsid w:val="00535B90"/>
    <w:rsid w:val="00537362"/>
    <w:rsid w:val="0054140B"/>
    <w:rsid w:val="00541FC4"/>
    <w:rsid w:val="005422F5"/>
    <w:rsid w:val="00544D51"/>
    <w:rsid w:val="00545DAA"/>
    <w:rsid w:val="00546D0F"/>
    <w:rsid w:val="005524D8"/>
    <w:rsid w:val="00554685"/>
    <w:rsid w:val="005547EE"/>
    <w:rsid w:val="005555E1"/>
    <w:rsid w:val="005567FB"/>
    <w:rsid w:val="005568BD"/>
    <w:rsid w:val="00562E8F"/>
    <w:rsid w:val="00563229"/>
    <w:rsid w:val="00563B15"/>
    <w:rsid w:val="0056424C"/>
    <w:rsid w:val="00564F5B"/>
    <w:rsid w:val="005652AA"/>
    <w:rsid w:val="005703F1"/>
    <w:rsid w:val="0057148A"/>
    <w:rsid w:val="00572272"/>
    <w:rsid w:val="00572584"/>
    <w:rsid w:val="005731E7"/>
    <w:rsid w:val="0057459A"/>
    <w:rsid w:val="0057478A"/>
    <w:rsid w:val="00575785"/>
    <w:rsid w:val="005801E3"/>
    <w:rsid w:val="00582AC3"/>
    <w:rsid w:val="005832D5"/>
    <w:rsid w:val="00584A3F"/>
    <w:rsid w:val="00587DCE"/>
    <w:rsid w:val="0059227D"/>
    <w:rsid w:val="00593357"/>
    <w:rsid w:val="00593818"/>
    <w:rsid w:val="005947F3"/>
    <w:rsid w:val="00596E9B"/>
    <w:rsid w:val="005972F4"/>
    <w:rsid w:val="00597AD6"/>
    <w:rsid w:val="005A0D3E"/>
    <w:rsid w:val="005A1905"/>
    <w:rsid w:val="005A1FC1"/>
    <w:rsid w:val="005A3CBC"/>
    <w:rsid w:val="005A3E58"/>
    <w:rsid w:val="005A4E3B"/>
    <w:rsid w:val="005A7EE0"/>
    <w:rsid w:val="005B1FAC"/>
    <w:rsid w:val="005B2CFF"/>
    <w:rsid w:val="005B2DAC"/>
    <w:rsid w:val="005B3A8F"/>
    <w:rsid w:val="005B64BD"/>
    <w:rsid w:val="005B7216"/>
    <w:rsid w:val="005C1AFF"/>
    <w:rsid w:val="005C2D57"/>
    <w:rsid w:val="005C5ECE"/>
    <w:rsid w:val="005C6B3C"/>
    <w:rsid w:val="005D0534"/>
    <w:rsid w:val="005D1735"/>
    <w:rsid w:val="005D26AA"/>
    <w:rsid w:val="005D2951"/>
    <w:rsid w:val="005D3348"/>
    <w:rsid w:val="005D4738"/>
    <w:rsid w:val="005D4B6E"/>
    <w:rsid w:val="005D61A0"/>
    <w:rsid w:val="005D664D"/>
    <w:rsid w:val="005D6E06"/>
    <w:rsid w:val="005D737D"/>
    <w:rsid w:val="005E0518"/>
    <w:rsid w:val="005E1BB1"/>
    <w:rsid w:val="005E3C0E"/>
    <w:rsid w:val="005E4B59"/>
    <w:rsid w:val="005E6598"/>
    <w:rsid w:val="005E776A"/>
    <w:rsid w:val="005E77BD"/>
    <w:rsid w:val="005E7D9C"/>
    <w:rsid w:val="005F09F0"/>
    <w:rsid w:val="005F2F30"/>
    <w:rsid w:val="005F36F4"/>
    <w:rsid w:val="005F44F2"/>
    <w:rsid w:val="005F55B9"/>
    <w:rsid w:val="005F57A8"/>
    <w:rsid w:val="005F5BDE"/>
    <w:rsid w:val="005F5C64"/>
    <w:rsid w:val="005F6048"/>
    <w:rsid w:val="005F621C"/>
    <w:rsid w:val="00600E6E"/>
    <w:rsid w:val="00600EF9"/>
    <w:rsid w:val="00603AEA"/>
    <w:rsid w:val="00605C8E"/>
    <w:rsid w:val="006102F1"/>
    <w:rsid w:val="00611949"/>
    <w:rsid w:val="00612137"/>
    <w:rsid w:val="00612C2A"/>
    <w:rsid w:val="0061353E"/>
    <w:rsid w:val="00615E9A"/>
    <w:rsid w:val="00616838"/>
    <w:rsid w:val="0061779F"/>
    <w:rsid w:val="00624887"/>
    <w:rsid w:val="00624A88"/>
    <w:rsid w:val="00625B3C"/>
    <w:rsid w:val="00631356"/>
    <w:rsid w:val="00632F45"/>
    <w:rsid w:val="00633FF9"/>
    <w:rsid w:val="00637163"/>
    <w:rsid w:val="006377F7"/>
    <w:rsid w:val="00641DCF"/>
    <w:rsid w:val="00642D45"/>
    <w:rsid w:val="006435B6"/>
    <w:rsid w:val="006440D9"/>
    <w:rsid w:val="00644119"/>
    <w:rsid w:val="00644B63"/>
    <w:rsid w:val="00647270"/>
    <w:rsid w:val="00647406"/>
    <w:rsid w:val="00650888"/>
    <w:rsid w:val="00651BDD"/>
    <w:rsid w:val="006522FD"/>
    <w:rsid w:val="00652BDE"/>
    <w:rsid w:val="00655CD6"/>
    <w:rsid w:val="00656BA4"/>
    <w:rsid w:val="00663753"/>
    <w:rsid w:val="00667CFD"/>
    <w:rsid w:val="00670887"/>
    <w:rsid w:val="00672ABA"/>
    <w:rsid w:val="0067329E"/>
    <w:rsid w:val="00674104"/>
    <w:rsid w:val="00674B11"/>
    <w:rsid w:val="00674D2F"/>
    <w:rsid w:val="00676F0B"/>
    <w:rsid w:val="00681524"/>
    <w:rsid w:val="00682ADA"/>
    <w:rsid w:val="00683F54"/>
    <w:rsid w:val="0068471B"/>
    <w:rsid w:val="00684984"/>
    <w:rsid w:val="00687968"/>
    <w:rsid w:val="0069109C"/>
    <w:rsid w:val="00697E81"/>
    <w:rsid w:val="006A3904"/>
    <w:rsid w:val="006A3AD2"/>
    <w:rsid w:val="006A3CFA"/>
    <w:rsid w:val="006A408A"/>
    <w:rsid w:val="006A59E0"/>
    <w:rsid w:val="006A7882"/>
    <w:rsid w:val="006B1DEF"/>
    <w:rsid w:val="006B1F4F"/>
    <w:rsid w:val="006B2123"/>
    <w:rsid w:val="006B2817"/>
    <w:rsid w:val="006B2F3E"/>
    <w:rsid w:val="006B5286"/>
    <w:rsid w:val="006B5311"/>
    <w:rsid w:val="006B549B"/>
    <w:rsid w:val="006B707F"/>
    <w:rsid w:val="006C08C7"/>
    <w:rsid w:val="006C1D0C"/>
    <w:rsid w:val="006C48B1"/>
    <w:rsid w:val="006C526F"/>
    <w:rsid w:val="006C58E5"/>
    <w:rsid w:val="006C621E"/>
    <w:rsid w:val="006C75D7"/>
    <w:rsid w:val="006C7606"/>
    <w:rsid w:val="006C7CC5"/>
    <w:rsid w:val="006D0E14"/>
    <w:rsid w:val="006D176D"/>
    <w:rsid w:val="006D2920"/>
    <w:rsid w:val="006D4FB5"/>
    <w:rsid w:val="006D603B"/>
    <w:rsid w:val="006D663B"/>
    <w:rsid w:val="006D6F64"/>
    <w:rsid w:val="006E1D81"/>
    <w:rsid w:val="006E2A40"/>
    <w:rsid w:val="006E2B1C"/>
    <w:rsid w:val="006E48E4"/>
    <w:rsid w:val="006E4B8D"/>
    <w:rsid w:val="006E4C42"/>
    <w:rsid w:val="006E66F6"/>
    <w:rsid w:val="006E677F"/>
    <w:rsid w:val="006E75A5"/>
    <w:rsid w:val="006F26AA"/>
    <w:rsid w:val="006F27F7"/>
    <w:rsid w:val="006F2E63"/>
    <w:rsid w:val="006F363D"/>
    <w:rsid w:val="006F39A3"/>
    <w:rsid w:val="006F4629"/>
    <w:rsid w:val="006F597C"/>
    <w:rsid w:val="007008C3"/>
    <w:rsid w:val="00700AEE"/>
    <w:rsid w:val="007015CC"/>
    <w:rsid w:val="00703C5E"/>
    <w:rsid w:val="007066D0"/>
    <w:rsid w:val="0070690C"/>
    <w:rsid w:val="00706FC8"/>
    <w:rsid w:val="0071028F"/>
    <w:rsid w:val="00710747"/>
    <w:rsid w:val="00717484"/>
    <w:rsid w:val="0072076B"/>
    <w:rsid w:val="00722CBA"/>
    <w:rsid w:val="007271AF"/>
    <w:rsid w:val="0072761A"/>
    <w:rsid w:val="00731133"/>
    <w:rsid w:val="00732156"/>
    <w:rsid w:val="007328B8"/>
    <w:rsid w:val="00732B2A"/>
    <w:rsid w:val="00732E53"/>
    <w:rsid w:val="00733E54"/>
    <w:rsid w:val="007340EF"/>
    <w:rsid w:val="00734D0A"/>
    <w:rsid w:val="00740924"/>
    <w:rsid w:val="007412A7"/>
    <w:rsid w:val="00742228"/>
    <w:rsid w:val="00742408"/>
    <w:rsid w:val="00742CEC"/>
    <w:rsid w:val="00744F30"/>
    <w:rsid w:val="007455FD"/>
    <w:rsid w:val="0075240D"/>
    <w:rsid w:val="007551D3"/>
    <w:rsid w:val="007568F3"/>
    <w:rsid w:val="00757231"/>
    <w:rsid w:val="00757287"/>
    <w:rsid w:val="007602E9"/>
    <w:rsid w:val="00760E12"/>
    <w:rsid w:val="00763DAE"/>
    <w:rsid w:val="00770B95"/>
    <w:rsid w:val="00770EA3"/>
    <w:rsid w:val="007752A9"/>
    <w:rsid w:val="007755DD"/>
    <w:rsid w:val="0077640F"/>
    <w:rsid w:val="00777518"/>
    <w:rsid w:val="00777F19"/>
    <w:rsid w:val="00780393"/>
    <w:rsid w:val="0078142F"/>
    <w:rsid w:val="007818D7"/>
    <w:rsid w:val="00781A6C"/>
    <w:rsid w:val="00781B9B"/>
    <w:rsid w:val="00782951"/>
    <w:rsid w:val="00783B65"/>
    <w:rsid w:val="00787683"/>
    <w:rsid w:val="0079095E"/>
    <w:rsid w:val="00791105"/>
    <w:rsid w:val="007912E3"/>
    <w:rsid w:val="007936BB"/>
    <w:rsid w:val="00794E4D"/>
    <w:rsid w:val="0079578B"/>
    <w:rsid w:val="00796065"/>
    <w:rsid w:val="00796E13"/>
    <w:rsid w:val="00797102"/>
    <w:rsid w:val="007A2396"/>
    <w:rsid w:val="007A3627"/>
    <w:rsid w:val="007A3873"/>
    <w:rsid w:val="007A4912"/>
    <w:rsid w:val="007A523E"/>
    <w:rsid w:val="007A75AC"/>
    <w:rsid w:val="007B0E6F"/>
    <w:rsid w:val="007B1DFE"/>
    <w:rsid w:val="007B1F50"/>
    <w:rsid w:val="007B2526"/>
    <w:rsid w:val="007B3AC0"/>
    <w:rsid w:val="007C0443"/>
    <w:rsid w:val="007C3AA1"/>
    <w:rsid w:val="007C420F"/>
    <w:rsid w:val="007C4BB0"/>
    <w:rsid w:val="007C58D0"/>
    <w:rsid w:val="007C5E00"/>
    <w:rsid w:val="007D07D5"/>
    <w:rsid w:val="007D293D"/>
    <w:rsid w:val="007D4297"/>
    <w:rsid w:val="007D5583"/>
    <w:rsid w:val="007D5770"/>
    <w:rsid w:val="007D6004"/>
    <w:rsid w:val="007D74D9"/>
    <w:rsid w:val="007E184E"/>
    <w:rsid w:val="007E2AA1"/>
    <w:rsid w:val="007E2DE1"/>
    <w:rsid w:val="007E47A1"/>
    <w:rsid w:val="007E4B88"/>
    <w:rsid w:val="007E4FE2"/>
    <w:rsid w:val="007E5821"/>
    <w:rsid w:val="007E6408"/>
    <w:rsid w:val="007E68AD"/>
    <w:rsid w:val="007F0294"/>
    <w:rsid w:val="007F3175"/>
    <w:rsid w:val="007F421D"/>
    <w:rsid w:val="007F49B2"/>
    <w:rsid w:val="007F7E78"/>
    <w:rsid w:val="00803095"/>
    <w:rsid w:val="0080316F"/>
    <w:rsid w:val="0080500E"/>
    <w:rsid w:val="008061F9"/>
    <w:rsid w:val="0080737A"/>
    <w:rsid w:val="008137E5"/>
    <w:rsid w:val="008139BA"/>
    <w:rsid w:val="00816999"/>
    <w:rsid w:val="00821092"/>
    <w:rsid w:val="0082123F"/>
    <w:rsid w:val="00823916"/>
    <w:rsid w:val="00824E7D"/>
    <w:rsid w:val="0082509A"/>
    <w:rsid w:val="008250EC"/>
    <w:rsid w:val="008255C7"/>
    <w:rsid w:val="0083044E"/>
    <w:rsid w:val="00830EF3"/>
    <w:rsid w:val="00831917"/>
    <w:rsid w:val="008323C3"/>
    <w:rsid w:val="008343F1"/>
    <w:rsid w:val="00837168"/>
    <w:rsid w:val="008408A5"/>
    <w:rsid w:val="00842E36"/>
    <w:rsid w:val="00843751"/>
    <w:rsid w:val="00843D5C"/>
    <w:rsid w:val="00846AAB"/>
    <w:rsid w:val="008526E7"/>
    <w:rsid w:val="00854446"/>
    <w:rsid w:val="00854463"/>
    <w:rsid w:val="0085596F"/>
    <w:rsid w:val="008564D8"/>
    <w:rsid w:val="0086099E"/>
    <w:rsid w:val="00861B03"/>
    <w:rsid w:val="0086254A"/>
    <w:rsid w:val="00864724"/>
    <w:rsid w:val="00864F8C"/>
    <w:rsid w:val="00866684"/>
    <w:rsid w:val="008700A7"/>
    <w:rsid w:val="0087111D"/>
    <w:rsid w:val="00872BFE"/>
    <w:rsid w:val="00874E9F"/>
    <w:rsid w:val="0087537E"/>
    <w:rsid w:val="008760AD"/>
    <w:rsid w:val="0088108F"/>
    <w:rsid w:val="0088126E"/>
    <w:rsid w:val="00882C07"/>
    <w:rsid w:val="008834B7"/>
    <w:rsid w:val="008856B0"/>
    <w:rsid w:val="0088749D"/>
    <w:rsid w:val="00893B31"/>
    <w:rsid w:val="008976C4"/>
    <w:rsid w:val="008A0EFF"/>
    <w:rsid w:val="008A14E8"/>
    <w:rsid w:val="008A1C07"/>
    <w:rsid w:val="008A3181"/>
    <w:rsid w:val="008A4444"/>
    <w:rsid w:val="008A5682"/>
    <w:rsid w:val="008A57FD"/>
    <w:rsid w:val="008A77A8"/>
    <w:rsid w:val="008B02B7"/>
    <w:rsid w:val="008B1804"/>
    <w:rsid w:val="008B363F"/>
    <w:rsid w:val="008B3E50"/>
    <w:rsid w:val="008B425B"/>
    <w:rsid w:val="008B44F2"/>
    <w:rsid w:val="008B4CEF"/>
    <w:rsid w:val="008B5229"/>
    <w:rsid w:val="008B5324"/>
    <w:rsid w:val="008B5477"/>
    <w:rsid w:val="008B66A3"/>
    <w:rsid w:val="008B7B79"/>
    <w:rsid w:val="008B7FDD"/>
    <w:rsid w:val="008C1193"/>
    <w:rsid w:val="008C2B3E"/>
    <w:rsid w:val="008C2BD7"/>
    <w:rsid w:val="008C4307"/>
    <w:rsid w:val="008C45A6"/>
    <w:rsid w:val="008C4B28"/>
    <w:rsid w:val="008C5584"/>
    <w:rsid w:val="008C5671"/>
    <w:rsid w:val="008C630D"/>
    <w:rsid w:val="008C69F7"/>
    <w:rsid w:val="008C6E30"/>
    <w:rsid w:val="008C7B21"/>
    <w:rsid w:val="008D3F7D"/>
    <w:rsid w:val="008D5245"/>
    <w:rsid w:val="008D7A9A"/>
    <w:rsid w:val="008E4C9B"/>
    <w:rsid w:val="008E7CB4"/>
    <w:rsid w:val="008F03E7"/>
    <w:rsid w:val="008F0B11"/>
    <w:rsid w:val="008F0B4F"/>
    <w:rsid w:val="008F16BB"/>
    <w:rsid w:val="008F17AE"/>
    <w:rsid w:val="008F43F1"/>
    <w:rsid w:val="008F49AC"/>
    <w:rsid w:val="008F721C"/>
    <w:rsid w:val="008F74C7"/>
    <w:rsid w:val="008F7A57"/>
    <w:rsid w:val="00902125"/>
    <w:rsid w:val="00903A37"/>
    <w:rsid w:val="0090543D"/>
    <w:rsid w:val="00905E70"/>
    <w:rsid w:val="009075D7"/>
    <w:rsid w:val="00913F28"/>
    <w:rsid w:val="00914E61"/>
    <w:rsid w:val="00914EF2"/>
    <w:rsid w:val="00915A39"/>
    <w:rsid w:val="00915D38"/>
    <w:rsid w:val="00923845"/>
    <w:rsid w:val="0092507F"/>
    <w:rsid w:val="00925597"/>
    <w:rsid w:val="00925CF8"/>
    <w:rsid w:val="00926252"/>
    <w:rsid w:val="00926C15"/>
    <w:rsid w:val="009278B9"/>
    <w:rsid w:val="00927CF6"/>
    <w:rsid w:val="00930A7E"/>
    <w:rsid w:val="00930D10"/>
    <w:rsid w:val="00934003"/>
    <w:rsid w:val="009354C0"/>
    <w:rsid w:val="00936FD1"/>
    <w:rsid w:val="00940F3A"/>
    <w:rsid w:val="00943EFF"/>
    <w:rsid w:val="00946AED"/>
    <w:rsid w:val="009513F0"/>
    <w:rsid w:val="00951893"/>
    <w:rsid w:val="00952838"/>
    <w:rsid w:val="009532C0"/>
    <w:rsid w:val="00953AEA"/>
    <w:rsid w:val="00956ACC"/>
    <w:rsid w:val="00960416"/>
    <w:rsid w:val="009606A7"/>
    <w:rsid w:val="00960C20"/>
    <w:rsid w:val="00963523"/>
    <w:rsid w:val="00965D07"/>
    <w:rsid w:val="009661F5"/>
    <w:rsid w:val="0096681F"/>
    <w:rsid w:val="00967DBB"/>
    <w:rsid w:val="00971A46"/>
    <w:rsid w:val="00972180"/>
    <w:rsid w:val="00975160"/>
    <w:rsid w:val="00975279"/>
    <w:rsid w:val="009774E7"/>
    <w:rsid w:val="0098251F"/>
    <w:rsid w:val="00983451"/>
    <w:rsid w:val="00984624"/>
    <w:rsid w:val="00984B80"/>
    <w:rsid w:val="00986368"/>
    <w:rsid w:val="009926F8"/>
    <w:rsid w:val="0099291D"/>
    <w:rsid w:val="00993835"/>
    <w:rsid w:val="00993E88"/>
    <w:rsid w:val="009963C9"/>
    <w:rsid w:val="009A1DC8"/>
    <w:rsid w:val="009A31A9"/>
    <w:rsid w:val="009A36B2"/>
    <w:rsid w:val="009A370A"/>
    <w:rsid w:val="009A4A75"/>
    <w:rsid w:val="009A55BE"/>
    <w:rsid w:val="009A56D5"/>
    <w:rsid w:val="009A57C5"/>
    <w:rsid w:val="009A642E"/>
    <w:rsid w:val="009A66FF"/>
    <w:rsid w:val="009A7EA9"/>
    <w:rsid w:val="009B2E10"/>
    <w:rsid w:val="009B2F2E"/>
    <w:rsid w:val="009B46C5"/>
    <w:rsid w:val="009B46CC"/>
    <w:rsid w:val="009B69D3"/>
    <w:rsid w:val="009B6AD5"/>
    <w:rsid w:val="009B6E98"/>
    <w:rsid w:val="009B78F8"/>
    <w:rsid w:val="009C11FC"/>
    <w:rsid w:val="009C4995"/>
    <w:rsid w:val="009D0E30"/>
    <w:rsid w:val="009D1BBF"/>
    <w:rsid w:val="009D3D55"/>
    <w:rsid w:val="009D5D9C"/>
    <w:rsid w:val="009D6C1B"/>
    <w:rsid w:val="009D6ECB"/>
    <w:rsid w:val="009D7755"/>
    <w:rsid w:val="009D7ECB"/>
    <w:rsid w:val="009E12BA"/>
    <w:rsid w:val="009E2C49"/>
    <w:rsid w:val="009E4925"/>
    <w:rsid w:val="009E49E4"/>
    <w:rsid w:val="009E4F7D"/>
    <w:rsid w:val="009E5B25"/>
    <w:rsid w:val="009E6332"/>
    <w:rsid w:val="009E67F0"/>
    <w:rsid w:val="009E7AA1"/>
    <w:rsid w:val="009F0580"/>
    <w:rsid w:val="009F2636"/>
    <w:rsid w:val="009F2E06"/>
    <w:rsid w:val="009F47BD"/>
    <w:rsid w:val="009F4DFB"/>
    <w:rsid w:val="009F5917"/>
    <w:rsid w:val="009F6B18"/>
    <w:rsid w:val="009F72C7"/>
    <w:rsid w:val="00A005ED"/>
    <w:rsid w:val="00A013AB"/>
    <w:rsid w:val="00A014C1"/>
    <w:rsid w:val="00A01C07"/>
    <w:rsid w:val="00A0254B"/>
    <w:rsid w:val="00A03DCC"/>
    <w:rsid w:val="00A0544A"/>
    <w:rsid w:val="00A05C28"/>
    <w:rsid w:val="00A05FF3"/>
    <w:rsid w:val="00A10B61"/>
    <w:rsid w:val="00A10D27"/>
    <w:rsid w:val="00A10DDB"/>
    <w:rsid w:val="00A14217"/>
    <w:rsid w:val="00A14324"/>
    <w:rsid w:val="00A149F6"/>
    <w:rsid w:val="00A159E6"/>
    <w:rsid w:val="00A2170F"/>
    <w:rsid w:val="00A22255"/>
    <w:rsid w:val="00A2367D"/>
    <w:rsid w:val="00A24B4C"/>
    <w:rsid w:val="00A24B98"/>
    <w:rsid w:val="00A252DA"/>
    <w:rsid w:val="00A27971"/>
    <w:rsid w:val="00A3084E"/>
    <w:rsid w:val="00A32228"/>
    <w:rsid w:val="00A324B7"/>
    <w:rsid w:val="00A336C0"/>
    <w:rsid w:val="00A3476C"/>
    <w:rsid w:val="00A3523E"/>
    <w:rsid w:val="00A42BD0"/>
    <w:rsid w:val="00A4307F"/>
    <w:rsid w:val="00A43715"/>
    <w:rsid w:val="00A46691"/>
    <w:rsid w:val="00A46950"/>
    <w:rsid w:val="00A47557"/>
    <w:rsid w:val="00A50540"/>
    <w:rsid w:val="00A50AFE"/>
    <w:rsid w:val="00A51779"/>
    <w:rsid w:val="00A52986"/>
    <w:rsid w:val="00A53A61"/>
    <w:rsid w:val="00A53C38"/>
    <w:rsid w:val="00A53E9C"/>
    <w:rsid w:val="00A54C65"/>
    <w:rsid w:val="00A5516D"/>
    <w:rsid w:val="00A55764"/>
    <w:rsid w:val="00A56573"/>
    <w:rsid w:val="00A57A0F"/>
    <w:rsid w:val="00A64221"/>
    <w:rsid w:val="00A65AB6"/>
    <w:rsid w:val="00A66CF2"/>
    <w:rsid w:val="00A73057"/>
    <w:rsid w:val="00A739EA"/>
    <w:rsid w:val="00A76594"/>
    <w:rsid w:val="00A805CA"/>
    <w:rsid w:val="00A84D7A"/>
    <w:rsid w:val="00A864F8"/>
    <w:rsid w:val="00A865F8"/>
    <w:rsid w:val="00A878CC"/>
    <w:rsid w:val="00A91591"/>
    <w:rsid w:val="00A92731"/>
    <w:rsid w:val="00A92C4A"/>
    <w:rsid w:val="00A9371A"/>
    <w:rsid w:val="00A951BD"/>
    <w:rsid w:val="00A96468"/>
    <w:rsid w:val="00AA02FB"/>
    <w:rsid w:val="00AA032A"/>
    <w:rsid w:val="00AA0A14"/>
    <w:rsid w:val="00AA1AD9"/>
    <w:rsid w:val="00AA3CEC"/>
    <w:rsid w:val="00AA5BF7"/>
    <w:rsid w:val="00AA5F9F"/>
    <w:rsid w:val="00AA787B"/>
    <w:rsid w:val="00AB017C"/>
    <w:rsid w:val="00AB0D7C"/>
    <w:rsid w:val="00AB2C19"/>
    <w:rsid w:val="00AB3D4B"/>
    <w:rsid w:val="00AB4EED"/>
    <w:rsid w:val="00AB571D"/>
    <w:rsid w:val="00AB5CAA"/>
    <w:rsid w:val="00AB5D4C"/>
    <w:rsid w:val="00AB6C56"/>
    <w:rsid w:val="00AB6DC4"/>
    <w:rsid w:val="00AB759A"/>
    <w:rsid w:val="00AC2381"/>
    <w:rsid w:val="00AC41C9"/>
    <w:rsid w:val="00AC55C7"/>
    <w:rsid w:val="00AC5A30"/>
    <w:rsid w:val="00AC70EC"/>
    <w:rsid w:val="00AD041C"/>
    <w:rsid w:val="00AD048F"/>
    <w:rsid w:val="00AD13F4"/>
    <w:rsid w:val="00AD1F6E"/>
    <w:rsid w:val="00AD2C9A"/>
    <w:rsid w:val="00AD2E7C"/>
    <w:rsid w:val="00AD34A6"/>
    <w:rsid w:val="00AD3555"/>
    <w:rsid w:val="00AD39E9"/>
    <w:rsid w:val="00AD3FD8"/>
    <w:rsid w:val="00AD5535"/>
    <w:rsid w:val="00AD74CB"/>
    <w:rsid w:val="00AD7AE8"/>
    <w:rsid w:val="00AD7D33"/>
    <w:rsid w:val="00AE1776"/>
    <w:rsid w:val="00AE1928"/>
    <w:rsid w:val="00AE4DE2"/>
    <w:rsid w:val="00AE643E"/>
    <w:rsid w:val="00AE73F7"/>
    <w:rsid w:val="00AE7B13"/>
    <w:rsid w:val="00AE7F90"/>
    <w:rsid w:val="00AF0DD1"/>
    <w:rsid w:val="00AF15B5"/>
    <w:rsid w:val="00AF386C"/>
    <w:rsid w:val="00AF5909"/>
    <w:rsid w:val="00AF5E0F"/>
    <w:rsid w:val="00B00D74"/>
    <w:rsid w:val="00B011CB"/>
    <w:rsid w:val="00B0178A"/>
    <w:rsid w:val="00B028CE"/>
    <w:rsid w:val="00B0358F"/>
    <w:rsid w:val="00B03B58"/>
    <w:rsid w:val="00B03F24"/>
    <w:rsid w:val="00B0541E"/>
    <w:rsid w:val="00B05849"/>
    <w:rsid w:val="00B10D20"/>
    <w:rsid w:val="00B11B7B"/>
    <w:rsid w:val="00B11DF8"/>
    <w:rsid w:val="00B125E2"/>
    <w:rsid w:val="00B14380"/>
    <w:rsid w:val="00B20268"/>
    <w:rsid w:val="00B21FA1"/>
    <w:rsid w:val="00B2353F"/>
    <w:rsid w:val="00B23D72"/>
    <w:rsid w:val="00B245E6"/>
    <w:rsid w:val="00B27E9D"/>
    <w:rsid w:val="00B310DD"/>
    <w:rsid w:val="00B3178D"/>
    <w:rsid w:val="00B3478B"/>
    <w:rsid w:val="00B36B3E"/>
    <w:rsid w:val="00B36BB3"/>
    <w:rsid w:val="00B40A44"/>
    <w:rsid w:val="00B40B1E"/>
    <w:rsid w:val="00B41F03"/>
    <w:rsid w:val="00B42CEF"/>
    <w:rsid w:val="00B4424A"/>
    <w:rsid w:val="00B45F11"/>
    <w:rsid w:val="00B46698"/>
    <w:rsid w:val="00B47139"/>
    <w:rsid w:val="00B51F1F"/>
    <w:rsid w:val="00B57C84"/>
    <w:rsid w:val="00B60A68"/>
    <w:rsid w:val="00B60E0C"/>
    <w:rsid w:val="00B61195"/>
    <w:rsid w:val="00B627B3"/>
    <w:rsid w:val="00B65153"/>
    <w:rsid w:val="00B65E4C"/>
    <w:rsid w:val="00B661A5"/>
    <w:rsid w:val="00B66961"/>
    <w:rsid w:val="00B67F35"/>
    <w:rsid w:val="00B71233"/>
    <w:rsid w:val="00B71790"/>
    <w:rsid w:val="00B71C0D"/>
    <w:rsid w:val="00B722F1"/>
    <w:rsid w:val="00B72F55"/>
    <w:rsid w:val="00B739C9"/>
    <w:rsid w:val="00B74817"/>
    <w:rsid w:val="00B75C23"/>
    <w:rsid w:val="00B75DA0"/>
    <w:rsid w:val="00B777C1"/>
    <w:rsid w:val="00B809E1"/>
    <w:rsid w:val="00B81C4B"/>
    <w:rsid w:val="00B81D85"/>
    <w:rsid w:val="00B834C2"/>
    <w:rsid w:val="00B86818"/>
    <w:rsid w:val="00B903BD"/>
    <w:rsid w:val="00B90C10"/>
    <w:rsid w:val="00B91856"/>
    <w:rsid w:val="00B91CDC"/>
    <w:rsid w:val="00B92641"/>
    <w:rsid w:val="00B92C8D"/>
    <w:rsid w:val="00B931DE"/>
    <w:rsid w:val="00B9363C"/>
    <w:rsid w:val="00B94644"/>
    <w:rsid w:val="00B958ED"/>
    <w:rsid w:val="00B95EC3"/>
    <w:rsid w:val="00B960AF"/>
    <w:rsid w:val="00B97A54"/>
    <w:rsid w:val="00BA0158"/>
    <w:rsid w:val="00BA3445"/>
    <w:rsid w:val="00BA409D"/>
    <w:rsid w:val="00BA4896"/>
    <w:rsid w:val="00BA6EBC"/>
    <w:rsid w:val="00BB35C6"/>
    <w:rsid w:val="00BB364B"/>
    <w:rsid w:val="00BB39C9"/>
    <w:rsid w:val="00BB6D23"/>
    <w:rsid w:val="00BB7BE0"/>
    <w:rsid w:val="00BC0CF3"/>
    <w:rsid w:val="00BC0F16"/>
    <w:rsid w:val="00BC2B4B"/>
    <w:rsid w:val="00BC3296"/>
    <w:rsid w:val="00BC3860"/>
    <w:rsid w:val="00BC490E"/>
    <w:rsid w:val="00BC56E8"/>
    <w:rsid w:val="00BC575C"/>
    <w:rsid w:val="00BC6971"/>
    <w:rsid w:val="00BD20B5"/>
    <w:rsid w:val="00BD454B"/>
    <w:rsid w:val="00BD4791"/>
    <w:rsid w:val="00BD4FFA"/>
    <w:rsid w:val="00BD50A0"/>
    <w:rsid w:val="00BD5653"/>
    <w:rsid w:val="00BD585D"/>
    <w:rsid w:val="00BE2942"/>
    <w:rsid w:val="00BE32F1"/>
    <w:rsid w:val="00BE3EB4"/>
    <w:rsid w:val="00BE608C"/>
    <w:rsid w:val="00BE678D"/>
    <w:rsid w:val="00BF0B96"/>
    <w:rsid w:val="00BF0C66"/>
    <w:rsid w:val="00BF0FA8"/>
    <w:rsid w:val="00BF2B12"/>
    <w:rsid w:val="00BF3F60"/>
    <w:rsid w:val="00BF49B3"/>
    <w:rsid w:val="00BF6222"/>
    <w:rsid w:val="00BF6372"/>
    <w:rsid w:val="00BF6515"/>
    <w:rsid w:val="00BF6DDA"/>
    <w:rsid w:val="00BF7821"/>
    <w:rsid w:val="00C02D3E"/>
    <w:rsid w:val="00C0326F"/>
    <w:rsid w:val="00C0495B"/>
    <w:rsid w:val="00C04DE6"/>
    <w:rsid w:val="00C04F03"/>
    <w:rsid w:val="00C075A8"/>
    <w:rsid w:val="00C112A9"/>
    <w:rsid w:val="00C1134F"/>
    <w:rsid w:val="00C171CA"/>
    <w:rsid w:val="00C21676"/>
    <w:rsid w:val="00C21836"/>
    <w:rsid w:val="00C2244C"/>
    <w:rsid w:val="00C23C04"/>
    <w:rsid w:val="00C24AA2"/>
    <w:rsid w:val="00C255A7"/>
    <w:rsid w:val="00C273B4"/>
    <w:rsid w:val="00C31FB2"/>
    <w:rsid w:val="00C322E3"/>
    <w:rsid w:val="00C33651"/>
    <w:rsid w:val="00C3606F"/>
    <w:rsid w:val="00C3759A"/>
    <w:rsid w:val="00C405D7"/>
    <w:rsid w:val="00C4421D"/>
    <w:rsid w:val="00C4492F"/>
    <w:rsid w:val="00C455DB"/>
    <w:rsid w:val="00C45B75"/>
    <w:rsid w:val="00C466B9"/>
    <w:rsid w:val="00C50189"/>
    <w:rsid w:val="00C50357"/>
    <w:rsid w:val="00C5297C"/>
    <w:rsid w:val="00C52F56"/>
    <w:rsid w:val="00C554CD"/>
    <w:rsid w:val="00C5639A"/>
    <w:rsid w:val="00C56C05"/>
    <w:rsid w:val="00C605C5"/>
    <w:rsid w:val="00C62FBA"/>
    <w:rsid w:val="00C63B8E"/>
    <w:rsid w:val="00C63C2E"/>
    <w:rsid w:val="00C72D2A"/>
    <w:rsid w:val="00C73E6D"/>
    <w:rsid w:val="00C76806"/>
    <w:rsid w:val="00C7712A"/>
    <w:rsid w:val="00C779D6"/>
    <w:rsid w:val="00C837FA"/>
    <w:rsid w:val="00C8467E"/>
    <w:rsid w:val="00C870CA"/>
    <w:rsid w:val="00C90969"/>
    <w:rsid w:val="00C927B6"/>
    <w:rsid w:val="00C92DF7"/>
    <w:rsid w:val="00C94B5E"/>
    <w:rsid w:val="00C95D7B"/>
    <w:rsid w:val="00C96724"/>
    <w:rsid w:val="00C97236"/>
    <w:rsid w:val="00C97401"/>
    <w:rsid w:val="00C97662"/>
    <w:rsid w:val="00CA0649"/>
    <w:rsid w:val="00CA34EC"/>
    <w:rsid w:val="00CA4465"/>
    <w:rsid w:val="00CA4696"/>
    <w:rsid w:val="00CA5263"/>
    <w:rsid w:val="00CA5B97"/>
    <w:rsid w:val="00CA79AD"/>
    <w:rsid w:val="00CA7B0F"/>
    <w:rsid w:val="00CA7F9F"/>
    <w:rsid w:val="00CB1EBE"/>
    <w:rsid w:val="00CB2C38"/>
    <w:rsid w:val="00CB4F8E"/>
    <w:rsid w:val="00CB5778"/>
    <w:rsid w:val="00CB7F79"/>
    <w:rsid w:val="00CC02C7"/>
    <w:rsid w:val="00CC0B30"/>
    <w:rsid w:val="00CC11E6"/>
    <w:rsid w:val="00CC1E48"/>
    <w:rsid w:val="00CC2C6B"/>
    <w:rsid w:val="00CC30D2"/>
    <w:rsid w:val="00CC30EA"/>
    <w:rsid w:val="00CC5BA1"/>
    <w:rsid w:val="00CC6AC1"/>
    <w:rsid w:val="00CC6D61"/>
    <w:rsid w:val="00CC6ED7"/>
    <w:rsid w:val="00CC7967"/>
    <w:rsid w:val="00CD0188"/>
    <w:rsid w:val="00CD05E7"/>
    <w:rsid w:val="00CD0702"/>
    <w:rsid w:val="00CD240B"/>
    <w:rsid w:val="00CD2E54"/>
    <w:rsid w:val="00CD3BA0"/>
    <w:rsid w:val="00CD4135"/>
    <w:rsid w:val="00CD4596"/>
    <w:rsid w:val="00CD528D"/>
    <w:rsid w:val="00CD6995"/>
    <w:rsid w:val="00CD711E"/>
    <w:rsid w:val="00CE5C22"/>
    <w:rsid w:val="00CE5EFF"/>
    <w:rsid w:val="00CE6389"/>
    <w:rsid w:val="00CF033A"/>
    <w:rsid w:val="00CF05DC"/>
    <w:rsid w:val="00CF2AA7"/>
    <w:rsid w:val="00CF415C"/>
    <w:rsid w:val="00CF7613"/>
    <w:rsid w:val="00CF780D"/>
    <w:rsid w:val="00D008FB"/>
    <w:rsid w:val="00D018AC"/>
    <w:rsid w:val="00D047EB"/>
    <w:rsid w:val="00D054CC"/>
    <w:rsid w:val="00D05A0F"/>
    <w:rsid w:val="00D07193"/>
    <w:rsid w:val="00D0771F"/>
    <w:rsid w:val="00D07D5B"/>
    <w:rsid w:val="00D10A53"/>
    <w:rsid w:val="00D10D13"/>
    <w:rsid w:val="00D1130A"/>
    <w:rsid w:val="00D14184"/>
    <w:rsid w:val="00D14D1C"/>
    <w:rsid w:val="00D16DE4"/>
    <w:rsid w:val="00D20C5D"/>
    <w:rsid w:val="00D21A2A"/>
    <w:rsid w:val="00D221BB"/>
    <w:rsid w:val="00D225AC"/>
    <w:rsid w:val="00D237FE"/>
    <w:rsid w:val="00D23A7A"/>
    <w:rsid w:val="00D2574D"/>
    <w:rsid w:val="00D25ACD"/>
    <w:rsid w:val="00D26A38"/>
    <w:rsid w:val="00D3032B"/>
    <w:rsid w:val="00D305A1"/>
    <w:rsid w:val="00D31008"/>
    <w:rsid w:val="00D31212"/>
    <w:rsid w:val="00D32608"/>
    <w:rsid w:val="00D32938"/>
    <w:rsid w:val="00D35113"/>
    <w:rsid w:val="00D3517A"/>
    <w:rsid w:val="00D4050F"/>
    <w:rsid w:val="00D41ED7"/>
    <w:rsid w:val="00D4335D"/>
    <w:rsid w:val="00D444A1"/>
    <w:rsid w:val="00D44AE3"/>
    <w:rsid w:val="00D44D9A"/>
    <w:rsid w:val="00D44F60"/>
    <w:rsid w:val="00D4514E"/>
    <w:rsid w:val="00D4539A"/>
    <w:rsid w:val="00D45F13"/>
    <w:rsid w:val="00D47C83"/>
    <w:rsid w:val="00D52853"/>
    <w:rsid w:val="00D53918"/>
    <w:rsid w:val="00D55C4F"/>
    <w:rsid w:val="00D568BD"/>
    <w:rsid w:val="00D5691F"/>
    <w:rsid w:val="00D57580"/>
    <w:rsid w:val="00D60C94"/>
    <w:rsid w:val="00D6143C"/>
    <w:rsid w:val="00D6315E"/>
    <w:rsid w:val="00D6347E"/>
    <w:rsid w:val="00D64033"/>
    <w:rsid w:val="00D6636F"/>
    <w:rsid w:val="00D663CB"/>
    <w:rsid w:val="00D664E1"/>
    <w:rsid w:val="00D66F0B"/>
    <w:rsid w:val="00D70A32"/>
    <w:rsid w:val="00D70C4F"/>
    <w:rsid w:val="00D72493"/>
    <w:rsid w:val="00D74FD4"/>
    <w:rsid w:val="00D758A7"/>
    <w:rsid w:val="00D82E1F"/>
    <w:rsid w:val="00D83C0F"/>
    <w:rsid w:val="00D84BDC"/>
    <w:rsid w:val="00D85C7B"/>
    <w:rsid w:val="00D87063"/>
    <w:rsid w:val="00D87951"/>
    <w:rsid w:val="00D87BD4"/>
    <w:rsid w:val="00D92984"/>
    <w:rsid w:val="00D93E5D"/>
    <w:rsid w:val="00D97C3E"/>
    <w:rsid w:val="00DA01AE"/>
    <w:rsid w:val="00DA0D2E"/>
    <w:rsid w:val="00DA53C3"/>
    <w:rsid w:val="00DA695F"/>
    <w:rsid w:val="00DA724B"/>
    <w:rsid w:val="00DA763B"/>
    <w:rsid w:val="00DB0801"/>
    <w:rsid w:val="00DB0D3C"/>
    <w:rsid w:val="00DB22C3"/>
    <w:rsid w:val="00DB2D8B"/>
    <w:rsid w:val="00DB332F"/>
    <w:rsid w:val="00DB36FF"/>
    <w:rsid w:val="00DB49BD"/>
    <w:rsid w:val="00DB50BA"/>
    <w:rsid w:val="00DB5F90"/>
    <w:rsid w:val="00DC0BB6"/>
    <w:rsid w:val="00DD1115"/>
    <w:rsid w:val="00DD2469"/>
    <w:rsid w:val="00DD30A5"/>
    <w:rsid w:val="00DD327D"/>
    <w:rsid w:val="00DD3867"/>
    <w:rsid w:val="00DD3D99"/>
    <w:rsid w:val="00DD4AC0"/>
    <w:rsid w:val="00DD4B63"/>
    <w:rsid w:val="00DD4B6F"/>
    <w:rsid w:val="00DD7973"/>
    <w:rsid w:val="00DE25A9"/>
    <w:rsid w:val="00DE2858"/>
    <w:rsid w:val="00DE2F19"/>
    <w:rsid w:val="00DE4285"/>
    <w:rsid w:val="00DE53ED"/>
    <w:rsid w:val="00DE692A"/>
    <w:rsid w:val="00DF403D"/>
    <w:rsid w:val="00DF49BE"/>
    <w:rsid w:val="00DF660F"/>
    <w:rsid w:val="00E021AA"/>
    <w:rsid w:val="00E027D3"/>
    <w:rsid w:val="00E02B7D"/>
    <w:rsid w:val="00E04E8C"/>
    <w:rsid w:val="00E04F8C"/>
    <w:rsid w:val="00E06665"/>
    <w:rsid w:val="00E0699A"/>
    <w:rsid w:val="00E07B0B"/>
    <w:rsid w:val="00E13230"/>
    <w:rsid w:val="00E15244"/>
    <w:rsid w:val="00E15426"/>
    <w:rsid w:val="00E163C4"/>
    <w:rsid w:val="00E1659D"/>
    <w:rsid w:val="00E16C42"/>
    <w:rsid w:val="00E20060"/>
    <w:rsid w:val="00E201EE"/>
    <w:rsid w:val="00E2103A"/>
    <w:rsid w:val="00E22C37"/>
    <w:rsid w:val="00E2393F"/>
    <w:rsid w:val="00E23A5A"/>
    <w:rsid w:val="00E23AEA"/>
    <w:rsid w:val="00E241E9"/>
    <w:rsid w:val="00E25569"/>
    <w:rsid w:val="00E25DB4"/>
    <w:rsid w:val="00E274CB"/>
    <w:rsid w:val="00E323B4"/>
    <w:rsid w:val="00E32FDB"/>
    <w:rsid w:val="00E35448"/>
    <w:rsid w:val="00E36DCB"/>
    <w:rsid w:val="00E4007D"/>
    <w:rsid w:val="00E421FA"/>
    <w:rsid w:val="00E42426"/>
    <w:rsid w:val="00E43D77"/>
    <w:rsid w:val="00E4493B"/>
    <w:rsid w:val="00E453E3"/>
    <w:rsid w:val="00E46426"/>
    <w:rsid w:val="00E510F6"/>
    <w:rsid w:val="00E5330D"/>
    <w:rsid w:val="00E55BD4"/>
    <w:rsid w:val="00E61965"/>
    <w:rsid w:val="00E62716"/>
    <w:rsid w:val="00E6437E"/>
    <w:rsid w:val="00E6636F"/>
    <w:rsid w:val="00E664A9"/>
    <w:rsid w:val="00E66A5C"/>
    <w:rsid w:val="00E74D2C"/>
    <w:rsid w:val="00E750B9"/>
    <w:rsid w:val="00E75155"/>
    <w:rsid w:val="00E775AA"/>
    <w:rsid w:val="00E776D3"/>
    <w:rsid w:val="00E779A4"/>
    <w:rsid w:val="00E805CC"/>
    <w:rsid w:val="00E80BCE"/>
    <w:rsid w:val="00E80D75"/>
    <w:rsid w:val="00E81D80"/>
    <w:rsid w:val="00E82115"/>
    <w:rsid w:val="00E84AD8"/>
    <w:rsid w:val="00E84F1D"/>
    <w:rsid w:val="00E85788"/>
    <w:rsid w:val="00E858EC"/>
    <w:rsid w:val="00E87BF0"/>
    <w:rsid w:val="00E90838"/>
    <w:rsid w:val="00E90A58"/>
    <w:rsid w:val="00E90E6C"/>
    <w:rsid w:val="00E9191B"/>
    <w:rsid w:val="00E91CFC"/>
    <w:rsid w:val="00E91F1A"/>
    <w:rsid w:val="00E929E2"/>
    <w:rsid w:val="00E93A46"/>
    <w:rsid w:val="00E962D3"/>
    <w:rsid w:val="00EA00B1"/>
    <w:rsid w:val="00EA13BF"/>
    <w:rsid w:val="00EA1EE7"/>
    <w:rsid w:val="00EA320B"/>
    <w:rsid w:val="00EA5533"/>
    <w:rsid w:val="00EA587D"/>
    <w:rsid w:val="00EA6A2F"/>
    <w:rsid w:val="00EA6D2D"/>
    <w:rsid w:val="00EA7614"/>
    <w:rsid w:val="00EA7F4A"/>
    <w:rsid w:val="00EB108C"/>
    <w:rsid w:val="00EB35B9"/>
    <w:rsid w:val="00EB6476"/>
    <w:rsid w:val="00EB75CE"/>
    <w:rsid w:val="00EC10DC"/>
    <w:rsid w:val="00EC2249"/>
    <w:rsid w:val="00EC2988"/>
    <w:rsid w:val="00EC2D1F"/>
    <w:rsid w:val="00EC52A8"/>
    <w:rsid w:val="00ED0B8D"/>
    <w:rsid w:val="00ED1253"/>
    <w:rsid w:val="00ED2512"/>
    <w:rsid w:val="00ED5F72"/>
    <w:rsid w:val="00ED68FF"/>
    <w:rsid w:val="00ED6A79"/>
    <w:rsid w:val="00ED71D1"/>
    <w:rsid w:val="00ED7B65"/>
    <w:rsid w:val="00ED7B7C"/>
    <w:rsid w:val="00EE14DD"/>
    <w:rsid w:val="00EE2B8E"/>
    <w:rsid w:val="00EE712A"/>
    <w:rsid w:val="00EF0200"/>
    <w:rsid w:val="00EF0705"/>
    <w:rsid w:val="00EF18C2"/>
    <w:rsid w:val="00EF1905"/>
    <w:rsid w:val="00EF2542"/>
    <w:rsid w:val="00EF295D"/>
    <w:rsid w:val="00EF33E5"/>
    <w:rsid w:val="00EF3D7C"/>
    <w:rsid w:val="00EF4855"/>
    <w:rsid w:val="00EF5151"/>
    <w:rsid w:val="00EF5A24"/>
    <w:rsid w:val="00F008D7"/>
    <w:rsid w:val="00F00AA6"/>
    <w:rsid w:val="00F00E74"/>
    <w:rsid w:val="00F066AC"/>
    <w:rsid w:val="00F07BAD"/>
    <w:rsid w:val="00F107F9"/>
    <w:rsid w:val="00F12B53"/>
    <w:rsid w:val="00F132CB"/>
    <w:rsid w:val="00F13474"/>
    <w:rsid w:val="00F15363"/>
    <w:rsid w:val="00F15A6D"/>
    <w:rsid w:val="00F15EB4"/>
    <w:rsid w:val="00F204FD"/>
    <w:rsid w:val="00F20EAE"/>
    <w:rsid w:val="00F2115C"/>
    <w:rsid w:val="00F2302F"/>
    <w:rsid w:val="00F232EE"/>
    <w:rsid w:val="00F2551B"/>
    <w:rsid w:val="00F25560"/>
    <w:rsid w:val="00F30E6C"/>
    <w:rsid w:val="00F36462"/>
    <w:rsid w:val="00F36918"/>
    <w:rsid w:val="00F36A0E"/>
    <w:rsid w:val="00F37FBE"/>
    <w:rsid w:val="00F42608"/>
    <w:rsid w:val="00F4335C"/>
    <w:rsid w:val="00F4347C"/>
    <w:rsid w:val="00F44286"/>
    <w:rsid w:val="00F454BD"/>
    <w:rsid w:val="00F46453"/>
    <w:rsid w:val="00F5063E"/>
    <w:rsid w:val="00F509ED"/>
    <w:rsid w:val="00F51119"/>
    <w:rsid w:val="00F55D49"/>
    <w:rsid w:val="00F564F1"/>
    <w:rsid w:val="00F602A4"/>
    <w:rsid w:val="00F605FB"/>
    <w:rsid w:val="00F60AF0"/>
    <w:rsid w:val="00F60D5C"/>
    <w:rsid w:val="00F625A4"/>
    <w:rsid w:val="00F62B1D"/>
    <w:rsid w:val="00F63BB8"/>
    <w:rsid w:val="00F6647B"/>
    <w:rsid w:val="00F704CD"/>
    <w:rsid w:val="00F71A72"/>
    <w:rsid w:val="00F724F0"/>
    <w:rsid w:val="00F73D0D"/>
    <w:rsid w:val="00F74C7B"/>
    <w:rsid w:val="00F74D84"/>
    <w:rsid w:val="00F74FB2"/>
    <w:rsid w:val="00F75782"/>
    <w:rsid w:val="00F77DDE"/>
    <w:rsid w:val="00F84C85"/>
    <w:rsid w:val="00F86335"/>
    <w:rsid w:val="00F865A2"/>
    <w:rsid w:val="00F86C68"/>
    <w:rsid w:val="00F86D1C"/>
    <w:rsid w:val="00F8700F"/>
    <w:rsid w:val="00F900D7"/>
    <w:rsid w:val="00F90513"/>
    <w:rsid w:val="00F910E9"/>
    <w:rsid w:val="00F92BE3"/>
    <w:rsid w:val="00F92D0F"/>
    <w:rsid w:val="00F93E6A"/>
    <w:rsid w:val="00F977B4"/>
    <w:rsid w:val="00F97F9D"/>
    <w:rsid w:val="00FA2EAD"/>
    <w:rsid w:val="00FA3594"/>
    <w:rsid w:val="00FA5B25"/>
    <w:rsid w:val="00FA6451"/>
    <w:rsid w:val="00FA6D81"/>
    <w:rsid w:val="00FA70FF"/>
    <w:rsid w:val="00FB2528"/>
    <w:rsid w:val="00FB490B"/>
    <w:rsid w:val="00FB63C0"/>
    <w:rsid w:val="00FB645A"/>
    <w:rsid w:val="00FC065C"/>
    <w:rsid w:val="00FC40AD"/>
    <w:rsid w:val="00FC68E6"/>
    <w:rsid w:val="00FC7D91"/>
    <w:rsid w:val="00FD09F8"/>
    <w:rsid w:val="00FD2D10"/>
    <w:rsid w:val="00FD3CD9"/>
    <w:rsid w:val="00FD516F"/>
    <w:rsid w:val="00FD5FD1"/>
    <w:rsid w:val="00FD60C1"/>
    <w:rsid w:val="00FD72A8"/>
    <w:rsid w:val="00FD79DC"/>
    <w:rsid w:val="00FD7C0C"/>
    <w:rsid w:val="00FE076E"/>
    <w:rsid w:val="00FE0C9F"/>
    <w:rsid w:val="00FE42C1"/>
    <w:rsid w:val="00FE467C"/>
    <w:rsid w:val="00FE590D"/>
    <w:rsid w:val="00FE5A12"/>
    <w:rsid w:val="00FE7EC6"/>
    <w:rsid w:val="00FF05D4"/>
    <w:rsid w:val="00FF096F"/>
    <w:rsid w:val="00FF09A0"/>
    <w:rsid w:val="00FF0B55"/>
    <w:rsid w:val="00FF0CAA"/>
    <w:rsid w:val="00FF1527"/>
    <w:rsid w:val="00FF3285"/>
    <w:rsid w:val="00FF5913"/>
    <w:rsid w:val="00FF60F0"/>
    <w:rsid w:val="00FF6DA5"/>
    <w:rsid w:val="00FF6EAF"/>
    <w:rsid w:val="362FF1E9"/>
    <w:rsid w:val="7FCFD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A5B0E"/>
  <w15:docId w15:val="{B25DCF55-190F-458B-9AAC-FD8B12F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" w:semiHidden="1" w:unhideWhenUsed="1" w:qFormat="1"/>
    <w:lsdException w:name="annotation text" w:semiHidden="1" w:unhideWhenUsed="1"/>
    <w:lsdException w:name="header" w:uiPriority="1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0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6E8"/>
    <w:pPr>
      <w:spacing w:after="0" w:line="240" w:lineRule="auto"/>
      <w:jc w:val="both"/>
    </w:pPr>
    <w:rPr>
      <w:rFonts w:eastAsiaTheme="minorHAnsi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C48B1"/>
    <w:pPr>
      <w:keepNext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6C48B1"/>
    <w:pPr>
      <w:keepNext/>
      <w:spacing w:before="480" w:after="240"/>
      <w:jc w:val="left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D5653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C48B1"/>
    <w:pPr>
      <w:keepNext/>
      <w:spacing w:before="240" w:after="12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C48B1"/>
    <w:pPr>
      <w:spacing w:before="20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8B1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8B1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8B1"/>
    <w:pPr>
      <w:outlineLvl w:val="7"/>
    </w:pPr>
    <w:rPr>
      <w:rFonts w:asciiTheme="majorHAnsi" w:hAnsiTheme="majorHAnsi"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8B1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C48B1"/>
    <w:rPr>
      <w:rFonts w:ascii="Times New Roman" w:hAnsi="Times New Roman" w:eastAsia="Times New Roman" w:cs="Times New Roman"/>
      <w:b/>
      <w:kern w:val="28"/>
      <w:sz w:val="40"/>
      <w:szCs w:val="20"/>
      <w:lang w:val="en-GB" w:bidi="ar-SA"/>
    </w:rPr>
  </w:style>
  <w:style w:type="character" w:styleId="Heading2Char" w:customStyle="1">
    <w:name w:val="Heading 2 Char"/>
    <w:basedOn w:val="DefaultParagraphFont"/>
    <w:link w:val="Heading2"/>
    <w:rsid w:val="006C48B1"/>
    <w:rPr>
      <w:rFonts w:ascii="Times New Roman" w:hAnsi="Times New Roman" w:eastAsia="Times New Roman" w:cs="Arial"/>
      <w:b/>
      <w:bCs/>
      <w:iCs/>
      <w:sz w:val="32"/>
      <w:szCs w:val="32"/>
      <w:lang w:val="en-GB" w:bidi="ar-SA"/>
    </w:rPr>
  </w:style>
  <w:style w:type="character" w:styleId="Heading3Char" w:customStyle="1">
    <w:name w:val="Heading 3 Char"/>
    <w:basedOn w:val="DefaultParagraphFont"/>
    <w:link w:val="Heading3"/>
    <w:rsid w:val="00BD5653"/>
    <w:rPr>
      <w:rFonts w:eastAsiaTheme="minorHAnsi"/>
      <w:b/>
      <w:bCs/>
      <w:lang w:val="en-GB" w:bidi="ar-SA"/>
    </w:rPr>
  </w:style>
  <w:style w:type="character" w:styleId="Heading4Char" w:customStyle="1">
    <w:name w:val="Heading 4 Char"/>
    <w:basedOn w:val="DefaultParagraphFont"/>
    <w:link w:val="Heading4"/>
    <w:rsid w:val="006C48B1"/>
    <w:rPr>
      <w:rFonts w:ascii="Times New Roman" w:hAnsi="Times New Roman" w:eastAsia="Times New Roman" w:cs="Times New Roman"/>
      <w:b/>
      <w:sz w:val="24"/>
      <w:szCs w:val="20"/>
      <w:lang w:val="en-GB" w:bidi="ar-SA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48B1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48B1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48B1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48B1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48B1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6C48B1"/>
    <w:pPr>
      <w:spacing w:before="240" w:after="60"/>
      <w:jc w:val="center"/>
      <w:outlineLvl w:val="0"/>
    </w:pPr>
    <w:rPr>
      <w:rFonts w:cs="Arial"/>
      <w:b/>
      <w:bCs/>
      <w:kern w:val="28"/>
      <w:sz w:val="52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015FEB"/>
    <w:rPr>
      <w:rFonts w:cs="Arial"/>
      <w:b/>
      <w:bCs/>
      <w:kern w:val="28"/>
      <w:sz w:val="52"/>
      <w:szCs w:val="32"/>
      <w:lang w:val="en-GB" w:bidi="ar-SA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C48B1"/>
    <w:pPr>
      <w:spacing w:after="600"/>
    </w:pPr>
    <w:rPr>
      <w:rFonts w:asciiTheme="majorHAnsi" w:hAnsiTheme="majorHAnsi" w:eastAsiaTheme="majorEastAsia" w:cstheme="majorBidi"/>
      <w:i/>
      <w:iCs/>
      <w:spacing w:val="13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015FEB"/>
    <w:rPr>
      <w:rFonts w:asciiTheme="majorHAnsi" w:hAnsiTheme="majorHAnsi" w:eastAsiaTheme="majorEastAsia" w:cstheme="majorBidi"/>
      <w:i/>
      <w:iCs/>
      <w:spacing w:val="13"/>
      <w:sz w:val="24"/>
      <w:szCs w:val="24"/>
      <w:lang w:val="en-GB" w:bidi="ar-SA"/>
    </w:rPr>
  </w:style>
  <w:style w:type="character" w:styleId="Strong">
    <w:name w:val="Strong"/>
    <w:uiPriority w:val="22"/>
    <w:unhideWhenUsed/>
    <w:qFormat/>
    <w:rsid w:val="006C48B1"/>
    <w:rPr>
      <w:b/>
      <w:bCs/>
    </w:rPr>
  </w:style>
  <w:style w:type="character" w:styleId="Emphasis">
    <w:name w:val="Emphasis"/>
    <w:uiPriority w:val="20"/>
    <w:semiHidden/>
    <w:unhideWhenUsed/>
    <w:qFormat/>
    <w:rsid w:val="006C48B1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semiHidden/>
    <w:unhideWhenUsed/>
    <w:qFormat/>
    <w:rsid w:val="006C48B1"/>
  </w:style>
  <w:style w:type="paragraph" w:styleId="ListParagraph">
    <w:name w:val="List Paragraph"/>
    <w:basedOn w:val="Normal"/>
    <w:link w:val="ListParagraphChar"/>
    <w:uiPriority w:val="34"/>
    <w:unhideWhenUsed/>
    <w:qFormat/>
    <w:rsid w:val="006C4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C48B1"/>
    <w:pPr>
      <w:spacing w:before="20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015FEB"/>
    <w:rPr>
      <w:rFonts w:cs="Times New Roman"/>
      <w:i/>
      <w:iCs/>
      <w:sz w:val="24"/>
      <w:szCs w:val="20"/>
      <w:lang w:val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C48B1"/>
    <w:pPr>
      <w:pBdr>
        <w:bottom w:val="single" w:color="auto" w:sz="4" w:space="1"/>
      </w:pBdr>
      <w:spacing w:before="200" w:after="280"/>
      <w:ind w:left="1008" w:right="1152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15FEB"/>
    <w:rPr>
      <w:rFonts w:cs="Times New Roman"/>
      <w:b/>
      <w:bCs/>
      <w:i/>
      <w:iCs/>
      <w:sz w:val="24"/>
      <w:szCs w:val="20"/>
      <w:lang w:val="en-GB" w:bidi="ar-SA"/>
    </w:rPr>
  </w:style>
  <w:style w:type="character" w:styleId="SubtleEmphasis">
    <w:name w:val="Subtle Emphasis"/>
    <w:uiPriority w:val="19"/>
    <w:semiHidden/>
    <w:unhideWhenUsed/>
    <w:qFormat/>
    <w:rsid w:val="006C48B1"/>
    <w:rPr>
      <w:i/>
      <w:iCs/>
    </w:rPr>
  </w:style>
  <w:style w:type="character" w:styleId="IntenseEmphasis">
    <w:name w:val="Intense Emphasis"/>
    <w:uiPriority w:val="21"/>
    <w:semiHidden/>
    <w:unhideWhenUsed/>
    <w:qFormat/>
    <w:rsid w:val="006C48B1"/>
    <w:rPr>
      <w:b/>
      <w:bCs/>
    </w:rPr>
  </w:style>
  <w:style w:type="character" w:styleId="SubtleReference">
    <w:name w:val="Subtle Reference"/>
    <w:uiPriority w:val="31"/>
    <w:semiHidden/>
    <w:unhideWhenUsed/>
    <w:qFormat/>
    <w:rsid w:val="006C48B1"/>
    <w:rPr>
      <w:smallCaps/>
    </w:rPr>
  </w:style>
  <w:style w:type="character" w:styleId="IntenseReference">
    <w:name w:val="Intense Reference"/>
    <w:uiPriority w:val="32"/>
    <w:semiHidden/>
    <w:unhideWhenUsed/>
    <w:qFormat/>
    <w:rsid w:val="006C48B1"/>
    <w:rPr>
      <w:smallCaps/>
      <w:spacing w:val="5"/>
      <w:u w:val="single"/>
    </w:rPr>
  </w:style>
  <w:style w:type="character" w:styleId="BookTitle">
    <w:name w:val="Book Title"/>
    <w:uiPriority w:val="33"/>
    <w:semiHidden/>
    <w:unhideWhenUsed/>
    <w:qFormat/>
    <w:rsid w:val="006C48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C48B1"/>
    <w:pPr>
      <w:outlineLvl w:val="9"/>
    </w:pPr>
  </w:style>
  <w:style w:type="paragraph" w:styleId="Bibliography">
    <w:name w:val="Bibliography"/>
    <w:basedOn w:val="Normal"/>
    <w:semiHidden/>
    <w:unhideWhenUsed/>
    <w:rsid w:val="006C48B1"/>
    <w:pPr>
      <w:numPr>
        <w:numId w:val="1"/>
      </w:numPr>
    </w:pPr>
  </w:style>
  <w:style w:type="paragraph" w:styleId="BlockText">
    <w:name w:val="Block Text"/>
    <w:basedOn w:val="Normal"/>
    <w:semiHidden/>
    <w:unhideWhenUsed/>
    <w:rsid w:val="006C48B1"/>
    <w:pPr>
      <w:pBdr>
        <w:top w:val="single" w:color="auto" w:sz="4" w:space="6"/>
        <w:left w:val="single" w:color="auto" w:sz="4" w:space="6"/>
        <w:bottom w:val="single" w:color="auto" w:sz="4" w:space="6"/>
        <w:right w:val="single" w:color="auto" w:sz="4" w:space="6"/>
      </w:pBdr>
    </w:pPr>
  </w:style>
  <w:style w:type="paragraph" w:styleId="BodyTextIndent">
    <w:name w:val="Body Text Indent"/>
    <w:basedOn w:val="Normal"/>
    <w:link w:val="BodyTextIndentChar"/>
    <w:qFormat/>
    <w:rsid w:val="00015FEB"/>
    <w:pPr>
      <w:tabs>
        <w:tab w:val="left" w:pos="1489"/>
      </w:tabs>
      <w:ind w:left="720" w:right="720"/>
    </w:pPr>
    <w:rPr>
      <w:i/>
      <w:snapToGrid w:val="0"/>
      <w:color w:val="000000"/>
      <w:sz w:val="20"/>
    </w:rPr>
  </w:style>
  <w:style w:type="character" w:styleId="BodyTextIndentChar" w:customStyle="1">
    <w:name w:val="Body Text Indent Char"/>
    <w:basedOn w:val="DefaultParagraphFont"/>
    <w:link w:val="BodyTextIndent"/>
    <w:rsid w:val="00015FEB"/>
    <w:rPr>
      <w:rFonts w:cs="Times New Roman"/>
      <w:i/>
      <w:snapToGrid w:val="0"/>
      <w:color w:val="000000"/>
      <w:sz w:val="20"/>
      <w:szCs w:val="20"/>
      <w:lang w:val="en-GB" w:bidi="ar-SA"/>
    </w:rPr>
  </w:style>
  <w:style w:type="paragraph" w:styleId="FigureReference" w:customStyle="1">
    <w:name w:val="Figure Reference"/>
    <w:basedOn w:val="Normal"/>
    <w:next w:val="Normal"/>
    <w:uiPriority w:val="1"/>
    <w:qFormat/>
    <w:rsid w:val="00A54C65"/>
    <w:pPr>
      <w:keepNext/>
      <w:keepLines/>
      <w:numPr>
        <w:numId w:val="3"/>
      </w:numPr>
      <w:spacing w:after="240"/>
    </w:pPr>
    <w:rPr>
      <w:i/>
    </w:rPr>
  </w:style>
  <w:style w:type="paragraph" w:styleId="Footer">
    <w:name w:val="footer"/>
    <w:basedOn w:val="Normal"/>
    <w:link w:val="FooterChar"/>
    <w:uiPriority w:val="99"/>
    <w:qFormat/>
    <w:rsid w:val="006C48B1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5FEB"/>
    <w:rPr>
      <w:rFonts w:cs="Times New Roman"/>
      <w:sz w:val="24"/>
      <w:szCs w:val="20"/>
      <w:lang w:val="en-GB" w:bidi="ar-SA"/>
    </w:rPr>
  </w:style>
  <w:style w:type="character" w:styleId="FootnoteReference">
    <w:name w:val="footnote reference"/>
    <w:basedOn w:val="DefaultParagraphFont"/>
    <w:uiPriority w:val="1"/>
    <w:qFormat/>
    <w:rsid w:val="006C48B1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BC0F16"/>
    <w:pPr>
      <w:jc w:val="left"/>
    </w:pPr>
    <w:rPr>
      <w:sz w:val="18"/>
      <w:lang w:bidi="en-US"/>
    </w:rPr>
  </w:style>
  <w:style w:type="character" w:styleId="FootnoteTextChar" w:customStyle="1">
    <w:name w:val="Footnote Text Char"/>
    <w:basedOn w:val="DefaultParagraphFont"/>
    <w:link w:val="FootnoteText"/>
    <w:uiPriority w:val="1"/>
    <w:rsid w:val="00BC0F16"/>
    <w:rPr>
      <w:sz w:val="18"/>
      <w:lang w:val="en-GB" w:eastAsia="en-US"/>
    </w:rPr>
  </w:style>
  <w:style w:type="paragraph" w:styleId="Header">
    <w:name w:val="header"/>
    <w:basedOn w:val="Normal"/>
    <w:link w:val="HeaderChar"/>
    <w:uiPriority w:val="1"/>
    <w:qFormat/>
    <w:rsid w:val="00015FEB"/>
    <w:pPr>
      <w:pBdr>
        <w:bottom w:val="single" w:color="auto" w:sz="4" w:space="1"/>
      </w:pBdr>
      <w:tabs>
        <w:tab w:val="center" w:pos="4153"/>
        <w:tab w:val="right" w:pos="8306"/>
      </w:tabs>
      <w:jc w:val="center"/>
    </w:pPr>
    <w:rPr>
      <w:sz w:val="20"/>
    </w:rPr>
  </w:style>
  <w:style w:type="character" w:styleId="HeaderChar" w:customStyle="1">
    <w:name w:val="Header Char"/>
    <w:basedOn w:val="DefaultParagraphFont"/>
    <w:link w:val="Header"/>
    <w:uiPriority w:val="1"/>
    <w:rsid w:val="00015FEB"/>
    <w:rPr>
      <w:rFonts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rsid w:val="006C48B1"/>
    <w:rPr>
      <w:color w:val="0000FF"/>
      <w:u w:val="single"/>
    </w:rPr>
  </w:style>
  <w:style w:type="character" w:styleId="PageNumber">
    <w:name w:val="page number"/>
    <w:basedOn w:val="DefaultParagraphFont"/>
    <w:uiPriority w:val="1"/>
    <w:rsid w:val="006C48B1"/>
  </w:style>
  <w:style w:type="paragraph" w:styleId="TableReference" w:customStyle="1">
    <w:name w:val="Table Reference"/>
    <w:basedOn w:val="Normal"/>
    <w:next w:val="Normal"/>
    <w:uiPriority w:val="1"/>
    <w:qFormat/>
    <w:rsid w:val="006C48B1"/>
    <w:pPr>
      <w:keepNext/>
      <w:keepLines/>
      <w:numPr>
        <w:numId w:val="2"/>
      </w:numPr>
      <w:spacing w:after="240"/>
    </w:pPr>
    <w:rPr>
      <w:i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A24"/>
    <w:pPr>
      <w:jc w:val="left"/>
    </w:pPr>
    <w:rPr>
      <w:rFonts w:ascii="Calibri" w:hAnsi="Calibri" w:cs="Consolas"/>
      <w:szCs w:val="21"/>
      <w:lang w:val="en-Z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F5A24"/>
    <w:rPr>
      <w:rFonts w:ascii="Calibri" w:hAnsi="Calibri" w:cs="Consolas" w:eastAsiaTheme="minorHAnsi"/>
      <w:szCs w:val="21"/>
      <w:lang w:val="en-ZA" w:bidi="ar-SA"/>
    </w:rPr>
  </w:style>
  <w:style w:type="table" w:styleId="TableGrid">
    <w:name w:val="Table Grid"/>
    <w:basedOn w:val="TableNormal"/>
    <w:uiPriority w:val="59"/>
    <w:rsid w:val="008B425B"/>
    <w:pPr>
      <w:spacing w:after="0" w:line="240" w:lineRule="auto"/>
    </w:pPr>
    <w:rPr>
      <w:rFonts w:eastAsiaTheme="minorHAnsi"/>
      <w:lang w:val="en-ZA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5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3C5A"/>
    <w:rPr>
      <w:rFonts w:ascii="Segoe UI" w:hAnsi="Segoe UI" w:cs="Segoe UI" w:eastAsiaTheme="minorHAnsi"/>
      <w:sz w:val="18"/>
      <w:szCs w:val="18"/>
      <w:lang w:val="en-GB" w:bidi="ar-SA"/>
    </w:rPr>
  </w:style>
  <w:style w:type="character" w:styleId="apple-converted-space" w:customStyle="1">
    <w:name w:val="apple-converted-space"/>
    <w:basedOn w:val="DefaultParagraphFont"/>
    <w:rsid w:val="00D237FE"/>
  </w:style>
  <w:style w:type="paragraph" w:styleId="NormalWeb">
    <w:name w:val="Normal (Web)"/>
    <w:basedOn w:val="Normal"/>
    <w:uiPriority w:val="99"/>
    <w:semiHidden/>
    <w:unhideWhenUsed/>
    <w:rsid w:val="00D237FE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45E5C"/>
    <w:rPr>
      <w:color w:val="800080" w:themeColor="followedHyperlink"/>
      <w:u w:val="single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88108F"/>
    <w:rPr>
      <w:rFonts w:eastAsiaTheme="minorHAnsi"/>
      <w:lang w:val="en-GB" w:bidi="ar-SA"/>
    </w:rPr>
  </w:style>
  <w:style w:type="paragraph" w:styleId="Caption">
    <w:name w:val="caption"/>
    <w:basedOn w:val="Normal"/>
    <w:next w:val="Normal"/>
    <w:uiPriority w:val="35"/>
    <w:unhideWhenUsed/>
    <w:rsid w:val="000957F4"/>
    <w:pPr>
      <w:spacing w:after="200"/>
    </w:pPr>
    <w:rPr>
      <w:i/>
      <w:iCs/>
      <w:color w:val="1F497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B18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18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B181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74e10147793417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Local\Temp\Temp1_Calibri%20Report.zip\Calibri%20Repor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ee92-7a5b-4c57-9e7c-01e7a175fbcf}"/>
      </w:docPartPr>
      <w:docPartBody>
        <w:p w14:paraId="66D403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13" ma:contentTypeDescription="Create a new document." ma:contentTypeScope="" ma:versionID="720f5708e7556eeecb51b1282861763d">
  <xsd:schema xmlns:xsd="http://www.w3.org/2001/XMLSchema" xmlns:xs="http://www.w3.org/2001/XMLSchema" xmlns:p="http://schemas.microsoft.com/office/2006/metadata/properties" xmlns:ns2="a7bb0c64-b6aa-4f80-8406-ac066f33ff26" xmlns:ns3="85282a53-827d-4236-8de6-76a7d51d147d" targetNamespace="http://schemas.microsoft.com/office/2006/metadata/properties" ma:root="true" ma:fieldsID="6bef9b84e3d5f75239c196d24b366be5" ns2:_="" ns3:_="">
    <xsd:import namespace="a7bb0c64-b6aa-4f80-8406-ac066f33ff26"/>
    <xsd:import namespace="85282a53-827d-4236-8de6-76a7d51d1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5FC39-0169-4CC0-825E-1D337E5A7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7C227-2DB0-41C8-B72B-A14C5DA22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85282a53-827d-4236-8de6-76a7d51d1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EAB6F-43B0-4B94-A14A-C9BD47181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CBAE3-6AE5-4076-BA0D-FE9783B90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Calibri Report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Andrew</dc:creator>
  <lastModifiedBy>Andrew Moore</lastModifiedBy>
  <revision>81</revision>
  <dcterms:created xsi:type="dcterms:W3CDTF">2021-02-18T10:26:00.0000000Z</dcterms:created>
  <dcterms:modified xsi:type="dcterms:W3CDTF">2021-02-19T08:29:39.4172445Z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