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489073" w14:textId="63C821DD" w:rsidR="005F7B26" w:rsidRDefault="005F7B26" w:rsidP="005F7B26">
      <w:pPr>
        <w:jc w:val="center"/>
        <w:rPr>
          <w:rFonts w:ascii="Cambria" w:hAnsi="Cambria"/>
          <w:b/>
          <w:sz w:val="24"/>
          <w:szCs w:val="24"/>
        </w:rPr>
      </w:pPr>
      <w:r>
        <w:rPr>
          <w:rFonts w:ascii="Cambria" w:hAnsi="Cambria"/>
          <w:b/>
          <w:sz w:val="24"/>
          <w:szCs w:val="24"/>
        </w:rPr>
        <w:br/>
        <w:t>MODULE 3: RESPONDING TO THE ENVIRONMENT: PLANTS</w:t>
      </w:r>
    </w:p>
    <w:p w14:paraId="3888123A" w14:textId="4DD49AEF" w:rsidR="005F7B26" w:rsidRPr="000D5589" w:rsidRDefault="005F7B26" w:rsidP="005F7B26">
      <w:pPr>
        <w:rPr>
          <w:rFonts w:ascii="Cambria" w:hAnsi="Cambria"/>
          <w:b/>
          <w:sz w:val="24"/>
          <w:szCs w:val="24"/>
        </w:rPr>
      </w:pPr>
      <w:r w:rsidRPr="000D5589">
        <w:rPr>
          <w:rFonts w:ascii="Cambria" w:hAnsi="Cambria"/>
          <w:b/>
          <w:sz w:val="24"/>
          <w:szCs w:val="24"/>
        </w:rPr>
        <w:t>INTRODUCTION</w:t>
      </w:r>
    </w:p>
    <w:p w14:paraId="572FFFEE" w14:textId="77777777" w:rsidR="005F7B26" w:rsidRPr="006C6307" w:rsidRDefault="005F7B26" w:rsidP="005F7B26">
      <w:pPr>
        <w:autoSpaceDE w:val="0"/>
        <w:autoSpaceDN w:val="0"/>
        <w:adjustRightInd w:val="0"/>
        <w:spacing w:after="0" w:line="240" w:lineRule="auto"/>
        <w:jc w:val="both"/>
        <w:rPr>
          <w:rFonts w:cstheme="minorHAnsi"/>
          <w:b/>
          <w:color w:val="000000"/>
          <w:shd w:val="clear" w:color="auto" w:fill="FFFFFF"/>
        </w:rPr>
      </w:pPr>
      <w:r w:rsidRPr="006C6307">
        <w:rPr>
          <w:rStyle w:val="Strong"/>
          <w:rFonts w:cstheme="minorHAnsi"/>
          <w:color w:val="000000"/>
          <w:bdr w:val="none" w:sz="0" w:space="0" w:color="auto" w:frame="1"/>
          <w:shd w:val="clear" w:color="auto" w:fill="FFFFFF"/>
        </w:rPr>
        <w:t>Plants respond to the environment by either growing towards or away from a stimulus. Various plant growth substances (hormones) that are produced in the plant control this growth movement. This type of growth movement is called tropic movement</w:t>
      </w:r>
      <w:r>
        <w:rPr>
          <w:rStyle w:val="Strong"/>
          <w:rFonts w:cstheme="minorHAnsi"/>
          <w:color w:val="000000"/>
          <w:bdr w:val="none" w:sz="0" w:space="0" w:color="auto" w:frame="1"/>
          <w:shd w:val="clear" w:color="auto" w:fill="FFFFFF"/>
        </w:rPr>
        <w:t xml:space="preserve">.  </w:t>
      </w:r>
      <w:r w:rsidRPr="006C6307">
        <w:rPr>
          <w:rStyle w:val="Strong"/>
          <w:rFonts w:cstheme="minorHAnsi"/>
          <w:color w:val="000000"/>
          <w:bdr w:val="none" w:sz="0" w:space="0" w:color="auto" w:frame="1"/>
          <w:shd w:val="clear" w:color="auto" w:fill="FFFFFF"/>
        </w:rPr>
        <w:t xml:space="preserve"> </w:t>
      </w:r>
      <w:r w:rsidRPr="006C6307">
        <w:rPr>
          <w:rFonts w:ascii="Calibri" w:hAnsi="Calibri" w:cs="Arial"/>
          <w:color w:val="000000"/>
          <w:lang w:val="en-US"/>
        </w:rPr>
        <w:t xml:space="preserve">The word tropism means ‘to turn’. A tropism is the response to an external stimulus, causing a plant to grow towards (positive tropism) or away (negative tropism) from the stimulus. </w:t>
      </w:r>
      <w:r>
        <w:rPr>
          <w:rFonts w:ascii="Calibri" w:hAnsi="Calibri" w:cs="Arial"/>
          <w:color w:val="000000"/>
          <w:lang w:val="en-US"/>
        </w:rPr>
        <w:t xml:space="preserve">Only </w:t>
      </w:r>
      <w:r w:rsidRPr="006C6307">
        <w:rPr>
          <w:rStyle w:val="Strong"/>
          <w:rFonts w:cstheme="minorHAnsi"/>
          <w:color w:val="000000"/>
          <w:bdr w:val="none" w:sz="0" w:space="0" w:color="auto" w:frame="1"/>
          <w:shd w:val="clear" w:color="auto" w:fill="FFFFFF"/>
        </w:rPr>
        <w:t>phototropism</w:t>
      </w:r>
      <w:r>
        <w:rPr>
          <w:rStyle w:val="Strong"/>
          <w:rFonts w:cstheme="minorHAnsi"/>
          <w:color w:val="000000"/>
          <w:bdr w:val="none" w:sz="0" w:space="0" w:color="auto" w:frame="1"/>
          <w:shd w:val="clear" w:color="auto" w:fill="FFFFFF"/>
        </w:rPr>
        <w:t>, which</w:t>
      </w:r>
      <w:r w:rsidRPr="006C6307">
        <w:rPr>
          <w:rStyle w:val="Strong"/>
          <w:rFonts w:cstheme="minorHAnsi"/>
          <w:color w:val="000000"/>
          <w:bdr w:val="none" w:sz="0" w:space="0" w:color="auto" w:frame="1"/>
          <w:shd w:val="clear" w:color="auto" w:fill="FFFFFF"/>
        </w:rPr>
        <w:t xml:space="preserve"> is a response to light</w:t>
      </w:r>
      <w:r>
        <w:rPr>
          <w:rStyle w:val="Strong"/>
          <w:rFonts w:cstheme="minorHAnsi"/>
          <w:color w:val="000000"/>
          <w:bdr w:val="none" w:sz="0" w:space="0" w:color="auto" w:frame="1"/>
          <w:shd w:val="clear" w:color="auto" w:fill="FFFFFF"/>
        </w:rPr>
        <w:t>,</w:t>
      </w:r>
      <w:r w:rsidRPr="006C6307">
        <w:rPr>
          <w:rStyle w:val="Strong"/>
          <w:rFonts w:cstheme="minorHAnsi"/>
          <w:color w:val="000000"/>
          <w:bdr w:val="none" w:sz="0" w:space="0" w:color="auto" w:frame="1"/>
          <w:shd w:val="clear" w:color="auto" w:fill="FFFFFF"/>
        </w:rPr>
        <w:t xml:space="preserve"> and geotropism</w:t>
      </w:r>
      <w:r>
        <w:rPr>
          <w:rStyle w:val="Strong"/>
          <w:rFonts w:cstheme="minorHAnsi"/>
          <w:color w:val="000000"/>
          <w:bdr w:val="none" w:sz="0" w:space="0" w:color="auto" w:frame="1"/>
          <w:shd w:val="clear" w:color="auto" w:fill="FFFFFF"/>
        </w:rPr>
        <w:t>, which</w:t>
      </w:r>
      <w:r w:rsidRPr="006C6307">
        <w:rPr>
          <w:rStyle w:val="Strong"/>
          <w:rFonts w:cstheme="minorHAnsi"/>
          <w:color w:val="000000"/>
          <w:bdr w:val="none" w:sz="0" w:space="0" w:color="auto" w:frame="1"/>
          <w:shd w:val="clear" w:color="auto" w:fill="FFFFFF"/>
        </w:rPr>
        <w:t xml:space="preserve"> is a response to gravity,</w:t>
      </w:r>
      <w:r>
        <w:rPr>
          <w:rStyle w:val="Strong"/>
          <w:rFonts w:cstheme="minorHAnsi"/>
          <w:color w:val="000000"/>
          <w:bdr w:val="none" w:sz="0" w:space="0" w:color="auto" w:frame="1"/>
          <w:shd w:val="clear" w:color="auto" w:fill="FFFFFF"/>
        </w:rPr>
        <w:t xml:space="preserve"> needs to be covered in the DBE gr.12 syllabus.</w:t>
      </w:r>
      <w:r w:rsidRPr="006C6307">
        <w:rPr>
          <w:rStyle w:val="Strong"/>
          <w:rFonts w:cstheme="minorHAnsi"/>
          <w:color w:val="000000"/>
          <w:bdr w:val="none" w:sz="0" w:space="0" w:color="auto" w:frame="1"/>
          <w:shd w:val="clear" w:color="auto" w:fill="FFFFFF"/>
        </w:rPr>
        <w:t xml:space="preserve"> </w:t>
      </w:r>
    </w:p>
    <w:p w14:paraId="677A2487" w14:textId="77777777" w:rsidR="005F7B26" w:rsidRPr="006C6307" w:rsidRDefault="005F7B26" w:rsidP="005F7B26">
      <w:pPr>
        <w:autoSpaceDE w:val="0"/>
        <w:autoSpaceDN w:val="0"/>
        <w:adjustRightInd w:val="0"/>
        <w:spacing w:after="0" w:line="240" w:lineRule="auto"/>
        <w:rPr>
          <w:rFonts w:ascii="Calibri" w:hAnsi="Calibri" w:cs="Arial"/>
          <w:color w:val="000000"/>
          <w:lang w:val="en-US"/>
        </w:rPr>
      </w:pPr>
    </w:p>
    <w:p w14:paraId="53D82B6E" w14:textId="77777777" w:rsidR="005F7B26" w:rsidRPr="006C6307" w:rsidRDefault="005F7B26" w:rsidP="005F7B26">
      <w:pPr>
        <w:jc w:val="both"/>
        <w:rPr>
          <w:rFonts w:ascii="Calibri" w:hAnsi="Calibri"/>
          <w:b/>
        </w:rPr>
      </w:pPr>
      <w:r w:rsidRPr="006C6307">
        <w:rPr>
          <w:rFonts w:ascii="Calibri" w:hAnsi="Calibri" w:cs="Arial"/>
          <w:b/>
          <w:bCs/>
          <w:color w:val="000000"/>
          <w:lang w:val="en-US"/>
        </w:rPr>
        <w:t xml:space="preserve">Auxins </w:t>
      </w:r>
      <w:r w:rsidRPr="006C6307">
        <w:rPr>
          <w:rFonts w:ascii="Calibri" w:hAnsi="Calibri" w:cs="Arial"/>
          <w:color w:val="000000"/>
          <w:lang w:val="en-US"/>
        </w:rPr>
        <w:t xml:space="preserve">are </w:t>
      </w:r>
      <w:r w:rsidRPr="006C6307">
        <w:rPr>
          <w:rFonts w:ascii="Calibri" w:hAnsi="Calibri" w:cs="Arial"/>
          <w:b/>
          <w:bCs/>
          <w:color w:val="000000"/>
          <w:lang w:val="en-US"/>
        </w:rPr>
        <w:t xml:space="preserve">growth hormones </w:t>
      </w:r>
      <w:r w:rsidRPr="006C6307">
        <w:rPr>
          <w:rFonts w:ascii="Calibri" w:hAnsi="Calibri" w:cs="Arial"/>
          <w:color w:val="000000"/>
          <w:lang w:val="en-US"/>
        </w:rPr>
        <w:t xml:space="preserve">found in plants. Auxins stimulate or inhibit (prevent) growth in areas. A high concentration of auxins in an area will </w:t>
      </w:r>
      <w:r w:rsidRPr="006C6307">
        <w:rPr>
          <w:rFonts w:ascii="Calibri" w:hAnsi="Calibri" w:cs="Arial"/>
          <w:b/>
          <w:bCs/>
          <w:color w:val="000000"/>
          <w:lang w:val="en-US"/>
        </w:rPr>
        <w:t xml:space="preserve">stimulate cell elongation </w:t>
      </w:r>
      <w:r w:rsidRPr="006C6307">
        <w:rPr>
          <w:rFonts w:ascii="Calibri" w:hAnsi="Calibri" w:cs="Arial"/>
          <w:color w:val="000000"/>
          <w:lang w:val="en-US"/>
        </w:rPr>
        <w:t xml:space="preserve">and </w:t>
      </w:r>
      <w:r w:rsidRPr="006C6307">
        <w:rPr>
          <w:rFonts w:ascii="Calibri" w:hAnsi="Calibri" w:cs="Arial"/>
          <w:b/>
          <w:bCs/>
          <w:color w:val="000000"/>
          <w:lang w:val="en-US"/>
        </w:rPr>
        <w:t>cell differentiation</w:t>
      </w:r>
      <w:r w:rsidRPr="006C6307">
        <w:rPr>
          <w:rFonts w:ascii="Calibri" w:hAnsi="Calibri" w:cs="Arial"/>
          <w:color w:val="000000"/>
          <w:lang w:val="en-US"/>
        </w:rPr>
        <w:t xml:space="preserve">, especially in stem tips (growth tips). This results in </w:t>
      </w:r>
      <w:r w:rsidRPr="006C6307">
        <w:rPr>
          <w:rFonts w:ascii="Calibri" w:hAnsi="Calibri" w:cs="Arial"/>
          <w:b/>
          <w:bCs/>
          <w:color w:val="000000"/>
          <w:lang w:val="en-US"/>
        </w:rPr>
        <w:t xml:space="preserve">apical dominance, </w:t>
      </w:r>
      <w:r w:rsidRPr="006C6307">
        <w:rPr>
          <w:rFonts w:ascii="Calibri" w:hAnsi="Calibri" w:cs="Arial"/>
          <w:color w:val="000000"/>
          <w:lang w:val="en-US"/>
        </w:rPr>
        <w:t xml:space="preserve">when the growth point at the </w:t>
      </w:r>
      <w:r w:rsidRPr="006C6307">
        <w:rPr>
          <w:rFonts w:ascii="Calibri" w:hAnsi="Calibri" w:cs="Arial"/>
          <w:b/>
          <w:bCs/>
          <w:color w:val="000000"/>
          <w:lang w:val="en-US"/>
        </w:rPr>
        <w:t xml:space="preserve">tip </w:t>
      </w:r>
      <w:r w:rsidRPr="006C6307">
        <w:rPr>
          <w:rFonts w:ascii="Calibri" w:hAnsi="Calibri" w:cs="Arial"/>
          <w:color w:val="000000"/>
          <w:lang w:val="en-US"/>
        </w:rPr>
        <w:t xml:space="preserve">of the stem grows </w:t>
      </w:r>
      <w:r w:rsidRPr="006C6307">
        <w:rPr>
          <w:rFonts w:ascii="Calibri" w:hAnsi="Calibri" w:cs="Arial"/>
          <w:b/>
          <w:bCs/>
          <w:color w:val="000000"/>
          <w:lang w:val="en-US"/>
        </w:rPr>
        <w:t>upwards</w:t>
      </w:r>
      <w:r w:rsidRPr="006C6307">
        <w:rPr>
          <w:rFonts w:ascii="Calibri" w:hAnsi="Calibri" w:cs="Arial"/>
          <w:color w:val="000000"/>
          <w:lang w:val="en-US"/>
        </w:rPr>
        <w:t xml:space="preserve">. This action </w:t>
      </w:r>
      <w:r w:rsidRPr="006C6307">
        <w:rPr>
          <w:rFonts w:ascii="Calibri" w:hAnsi="Calibri" w:cs="Arial"/>
          <w:b/>
          <w:bCs/>
          <w:color w:val="000000"/>
          <w:lang w:val="en-US"/>
        </w:rPr>
        <w:t xml:space="preserve">inhibits </w:t>
      </w:r>
      <w:r w:rsidRPr="006C6307">
        <w:rPr>
          <w:rFonts w:ascii="Calibri" w:hAnsi="Calibri" w:cs="Arial"/>
          <w:color w:val="000000"/>
          <w:lang w:val="en-US"/>
        </w:rPr>
        <w:t xml:space="preserve">the development of axillary buds on the lateral branches </w:t>
      </w:r>
      <w:proofErr w:type="gramStart"/>
      <w:r w:rsidRPr="006C6307">
        <w:rPr>
          <w:rFonts w:ascii="Calibri" w:hAnsi="Calibri" w:cs="Arial"/>
          <w:color w:val="000000"/>
          <w:lang w:val="en-US"/>
        </w:rPr>
        <w:t>below</w:t>
      </w:r>
      <w:proofErr w:type="gramEnd"/>
      <w:r w:rsidRPr="006C6307">
        <w:rPr>
          <w:rFonts w:ascii="Calibri" w:hAnsi="Calibri" w:cs="Arial"/>
          <w:color w:val="000000"/>
          <w:lang w:val="en-US"/>
        </w:rPr>
        <w:t xml:space="preserve"> so they don’t grow because all the plant’s energy is used to grow </w:t>
      </w:r>
      <w:r w:rsidRPr="006C6307">
        <w:rPr>
          <w:rFonts w:ascii="Calibri" w:hAnsi="Calibri" w:cs="Arial"/>
          <w:b/>
          <w:bCs/>
          <w:color w:val="000000"/>
          <w:lang w:val="en-US"/>
        </w:rPr>
        <w:t>upward</w:t>
      </w:r>
      <w:r w:rsidRPr="006C6307">
        <w:rPr>
          <w:rFonts w:ascii="Calibri" w:hAnsi="Calibri" w:cs="Arial"/>
          <w:color w:val="000000"/>
          <w:lang w:val="en-US"/>
        </w:rPr>
        <w:t xml:space="preserve">. If the tip is removed the </w:t>
      </w:r>
      <w:r w:rsidRPr="006C6307">
        <w:rPr>
          <w:rFonts w:ascii="Calibri" w:hAnsi="Calibri" w:cs="Arial"/>
          <w:b/>
          <w:bCs/>
          <w:color w:val="000000"/>
          <w:lang w:val="en-US"/>
        </w:rPr>
        <w:t xml:space="preserve">axillary buds </w:t>
      </w:r>
      <w:r w:rsidRPr="006C6307">
        <w:rPr>
          <w:rFonts w:ascii="Calibri" w:hAnsi="Calibri" w:cs="Arial"/>
          <w:color w:val="000000"/>
          <w:lang w:val="en-US"/>
        </w:rPr>
        <w:t xml:space="preserve">develop into lateral branches causing the plant to grow </w:t>
      </w:r>
      <w:r w:rsidRPr="006C6307">
        <w:rPr>
          <w:rFonts w:ascii="Calibri" w:hAnsi="Calibri" w:cs="Arial"/>
          <w:b/>
          <w:bCs/>
          <w:color w:val="000000"/>
          <w:lang w:val="en-US"/>
        </w:rPr>
        <w:t xml:space="preserve">thicker </w:t>
      </w:r>
      <w:r w:rsidRPr="006C6307">
        <w:rPr>
          <w:rFonts w:ascii="Calibri" w:hAnsi="Calibri" w:cs="Arial"/>
          <w:color w:val="000000"/>
          <w:lang w:val="en-US"/>
        </w:rPr>
        <w:t>on the sides (like when cutting a</w:t>
      </w:r>
      <w:r>
        <w:rPr>
          <w:rFonts w:ascii="Calibri" w:hAnsi="Calibri" w:cs="Arial"/>
          <w:color w:val="000000"/>
          <w:lang w:val="en-US"/>
        </w:rPr>
        <w:t xml:space="preserve"> hedge).</w:t>
      </w:r>
    </w:p>
    <w:p w14:paraId="2706F361" w14:textId="77777777" w:rsidR="005F7B26" w:rsidRDefault="005F7B26" w:rsidP="005F7B26">
      <w:pPr>
        <w:jc w:val="both"/>
      </w:pPr>
      <w:r>
        <w:rPr>
          <w:rFonts w:cstheme="minorHAnsi"/>
        </w:rPr>
        <w:t xml:space="preserve">Only about three days are allocated on the ATP for the teaching of plant responses to the environment.  It is important to use diagrams for the teaching and learning of this topic. </w:t>
      </w:r>
      <w:r>
        <w:t xml:space="preserve">You will also </w:t>
      </w:r>
      <w:r w:rsidRPr="00B00198">
        <w:t xml:space="preserve">notice that we </w:t>
      </w:r>
      <w:r>
        <w:t xml:space="preserve">have </w:t>
      </w:r>
      <w:r w:rsidRPr="00B00198">
        <w:t xml:space="preserve">included terminology lists as </w:t>
      </w:r>
      <w:r>
        <w:t xml:space="preserve">these are </w:t>
      </w:r>
      <w:r w:rsidRPr="00B00198">
        <w:t xml:space="preserve">crucial </w:t>
      </w:r>
      <w:r>
        <w:t>for</w:t>
      </w:r>
      <w:r w:rsidRPr="00B00198">
        <w:t xml:space="preserve"> good performance. Please ensure that your learners do regular terminology activities and tests.</w:t>
      </w:r>
      <w:r>
        <w:t xml:space="preserve"> </w:t>
      </w:r>
      <w:r w:rsidRPr="006F15BD">
        <w:t xml:space="preserve"> </w:t>
      </w:r>
    </w:p>
    <w:p w14:paraId="50B3909A" w14:textId="77777777" w:rsidR="005F7B26" w:rsidRDefault="005F7B26" w:rsidP="005F7B26">
      <w:pPr>
        <w:jc w:val="both"/>
      </w:pPr>
      <w:r>
        <w:t xml:space="preserve">A clinostat can be used to demonstrate plant growth responses to an external stimulus. </w:t>
      </w:r>
    </w:p>
    <w:p w14:paraId="13BF3EE9" w14:textId="77777777" w:rsidR="005F7B26" w:rsidRPr="000D5589" w:rsidRDefault="005F7B26" w:rsidP="005F7B26">
      <w:pPr>
        <w:rPr>
          <w:rFonts w:ascii="Cambria" w:hAnsi="Cambria"/>
          <w:b/>
          <w:sz w:val="24"/>
          <w:szCs w:val="24"/>
        </w:rPr>
      </w:pPr>
      <w:r w:rsidRPr="000D5589">
        <w:rPr>
          <w:rFonts w:ascii="Cambria" w:hAnsi="Cambria"/>
          <w:b/>
          <w:sz w:val="24"/>
          <w:szCs w:val="24"/>
        </w:rPr>
        <w:t>OVERVIEW</w:t>
      </w:r>
    </w:p>
    <w:p w14:paraId="2ADD37C1" w14:textId="77777777" w:rsidR="005F7B26" w:rsidRDefault="005F7B26" w:rsidP="005F7B26">
      <w:pPr>
        <w:tabs>
          <w:tab w:val="num" w:pos="544"/>
          <w:tab w:val="num" w:pos="692"/>
          <w:tab w:val="num" w:pos="1432"/>
          <w:tab w:val="num" w:pos="1560"/>
        </w:tabs>
        <w:spacing w:after="0" w:line="240" w:lineRule="auto"/>
        <w:jc w:val="both"/>
        <w:rPr>
          <w:rFonts w:cstheme="minorHAnsi"/>
          <w:color w:val="000000"/>
          <w:szCs w:val="20"/>
        </w:rPr>
      </w:pPr>
      <w:r w:rsidRPr="00B00198">
        <w:t xml:space="preserve">This module deals with </w:t>
      </w:r>
      <w:r>
        <w:t>the responses of plants to light and gravity as an external stimulus.  T</w:t>
      </w:r>
      <w:r w:rsidRPr="00B00198">
        <w:t xml:space="preserve">here is a detailed terminology list, followed by </w:t>
      </w:r>
      <w:r>
        <w:t xml:space="preserve">the general functions of the auxins, </w:t>
      </w:r>
      <w:proofErr w:type="gramStart"/>
      <w:r>
        <w:t>gibberellins</w:t>
      </w:r>
      <w:proofErr w:type="gramEnd"/>
      <w:r>
        <w:t xml:space="preserve"> and abscisic acid. T</w:t>
      </w:r>
      <w:r w:rsidRPr="006C6307">
        <w:t>he use of plant hormones in controlling weeds</w:t>
      </w:r>
      <w:r>
        <w:t xml:space="preserve"> is described as well as the role of auxins in geotropism and phototropism.  </w:t>
      </w:r>
    </w:p>
    <w:p w14:paraId="03B0A90E" w14:textId="77777777" w:rsidR="005F7B26" w:rsidRPr="00CA32D1" w:rsidRDefault="005F7B26" w:rsidP="005F7B26">
      <w:pPr>
        <w:tabs>
          <w:tab w:val="num" w:pos="544"/>
          <w:tab w:val="num" w:pos="692"/>
          <w:tab w:val="num" w:pos="1432"/>
          <w:tab w:val="num" w:pos="1560"/>
        </w:tabs>
        <w:spacing w:after="0" w:line="240" w:lineRule="auto"/>
        <w:jc w:val="both"/>
        <w:rPr>
          <w:rFonts w:cstheme="minorHAnsi"/>
          <w:color w:val="000000"/>
          <w:szCs w:val="20"/>
        </w:rPr>
      </w:pPr>
    </w:p>
    <w:p w14:paraId="2B522B92" w14:textId="77777777" w:rsidR="005F7B26" w:rsidRPr="000D5589" w:rsidRDefault="005F7B26" w:rsidP="005F7B26">
      <w:pPr>
        <w:rPr>
          <w:rFonts w:ascii="Cambria" w:hAnsi="Cambria" w:cstheme="minorHAnsi"/>
          <w:b/>
          <w:sz w:val="24"/>
          <w:szCs w:val="24"/>
        </w:rPr>
      </w:pPr>
      <w:r w:rsidRPr="000D5589">
        <w:rPr>
          <w:rFonts w:ascii="Cambria" w:hAnsi="Cambria" w:cstheme="minorHAnsi"/>
          <w:b/>
          <w:sz w:val="24"/>
          <w:szCs w:val="24"/>
        </w:rPr>
        <w:t>SPECIFIC OBJECTIVES</w:t>
      </w:r>
    </w:p>
    <w:p w14:paraId="0A5E3D56" w14:textId="77777777" w:rsidR="005F7B26" w:rsidRDefault="005F7B26" w:rsidP="005F7B26">
      <w:r w:rsidRPr="00EA0754">
        <w:t xml:space="preserve">By the end of this session, participants will be able to: </w:t>
      </w:r>
    </w:p>
    <w:p w14:paraId="5C63AFAF" w14:textId="77777777" w:rsidR="005F7B26" w:rsidRPr="006C6307" w:rsidRDefault="005F7B26" w:rsidP="005F7B26">
      <w:pPr>
        <w:pStyle w:val="ListParagraph"/>
        <w:numPr>
          <w:ilvl w:val="0"/>
          <w:numId w:val="2"/>
        </w:numPr>
      </w:pPr>
      <w:r w:rsidRPr="006C6307">
        <w:t xml:space="preserve">Describe the general functions of </w:t>
      </w:r>
      <w:proofErr w:type="gramStart"/>
      <w:r w:rsidRPr="006C6307">
        <w:t>auxins;</w:t>
      </w:r>
      <w:proofErr w:type="gramEnd"/>
      <w:r w:rsidRPr="006C6307">
        <w:t xml:space="preserve"> gibberellins and abscisic acid. </w:t>
      </w:r>
    </w:p>
    <w:p w14:paraId="7757A330" w14:textId="77777777" w:rsidR="005F7B26" w:rsidRPr="006C6307" w:rsidRDefault="005F7B26" w:rsidP="005F7B26">
      <w:pPr>
        <w:pStyle w:val="ListParagraph"/>
        <w:numPr>
          <w:ilvl w:val="0"/>
          <w:numId w:val="2"/>
        </w:numPr>
      </w:pPr>
      <w:r w:rsidRPr="006C6307">
        <w:t>Briefly describe the use of plant hormones in controlling weeds.</w:t>
      </w:r>
    </w:p>
    <w:p w14:paraId="781C67BD" w14:textId="77777777" w:rsidR="005F7B26" w:rsidRPr="006C6307" w:rsidRDefault="005F7B26" w:rsidP="005F7B26">
      <w:pPr>
        <w:pStyle w:val="ListParagraph"/>
        <w:numPr>
          <w:ilvl w:val="0"/>
          <w:numId w:val="2"/>
        </w:numPr>
      </w:pPr>
      <w:r w:rsidRPr="006C6307">
        <w:t>Briefly describe the role of auxins in geotropism and phototropism.</w:t>
      </w:r>
    </w:p>
    <w:p w14:paraId="74C4AEE0" w14:textId="77777777" w:rsidR="005F7B26" w:rsidRPr="006C6307" w:rsidRDefault="005F7B26" w:rsidP="005F7B26">
      <w:pPr>
        <w:pStyle w:val="ListParagraph"/>
        <w:numPr>
          <w:ilvl w:val="0"/>
          <w:numId w:val="2"/>
        </w:numPr>
      </w:pPr>
      <w:r w:rsidRPr="006C6307">
        <w:t>Interpret and conduct investigations based on the role of plant hormones.</w:t>
      </w:r>
    </w:p>
    <w:p w14:paraId="3875B2E6" w14:textId="77777777" w:rsidR="005F7B26" w:rsidRPr="000D5589" w:rsidRDefault="005F7B26" w:rsidP="005F7B26">
      <w:pPr>
        <w:rPr>
          <w:rFonts w:ascii="Cambria" w:hAnsi="Cambria" w:cstheme="minorHAnsi"/>
          <w:b/>
          <w:sz w:val="24"/>
          <w:szCs w:val="24"/>
        </w:rPr>
      </w:pPr>
      <w:r w:rsidRPr="000D5589">
        <w:rPr>
          <w:rFonts w:ascii="Cambria" w:hAnsi="Cambria" w:cstheme="minorHAnsi"/>
          <w:b/>
          <w:sz w:val="24"/>
          <w:szCs w:val="24"/>
        </w:rPr>
        <w:t xml:space="preserve">CONTENT </w:t>
      </w:r>
    </w:p>
    <w:p w14:paraId="165CEE36" w14:textId="77777777" w:rsidR="005F7B26" w:rsidRDefault="005F7B26" w:rsidP="005F7B26">
      <w:pPr>
        <w:rPr>
          <w:rFonts w:cstheme="minorHAnsi"/>
        </w:rPr>
      </w:pPr>
      <w:r>
        <w:rPr>
          <w:rFonts w:cstheme="minorHAnsi"/>
        </w:rPr>
        <w:t>You will study this module through the following units:</w:t>
      </w:r>
    </w:p>
    <w:tbl>
      <w:tblPr>
        <w:tblStyle w:val="TableGrid"/>
        <w:tblW w:w="0" w:type="auto"/>
        <w:tblLook w:val="04A0" w:firstRow="1" w:lastRow="0" w:firstColumn="1" w:lastColumn="0" w:noHBand="0" w:noVBand="1"/>
      </w:tblPr>
      <w:tblGrid>
        <w:gridCol w:w="9016"/>
      </w:tblGrid>
      <w:tr w:rsidR="005F7B26" w14:paraId="162CE8E4" w14:textId="77777777" w:rsidTr="005A7275">
        <w:tc>
          <w:tcPr>
            <w:tcW w:w="9016" w:type="dxa"/>
            <w:tcBorders>
              <w:top w:val="single" w:sz="4" w:space="0" w:color="auto"/>
              <w:left w:val="single" w:sz="4" w:space="0" w:color="auto"/>
              <w:bottom w:val="single" w:sz="4" w:space="0" w:color="auto"/>
              <w:right w:val="single" w:sz="4" w:space="0" w:color="auto"/>
            </w:tcBorders>
            <w:hideMark/>
          </w:tcPr>
          <w:p w14:paraId="062B3A21" w14:textId="77777777" w:rsidR="005F7B26" w:rsidRPr="0069247B" w:rsidRDefault="005F7B26" w:rsidP="005A7275">
            <w:pPr>
              <w:rPr>
                <w:rFonts w:eastAsiaTheme="minorEastAsia" w:cstheme="minorHAnsi"/>
                <w:b/>
                <w:color w:val="000000" w:themeColor="text1"/>
                <w:kern w:val="24"/>
                <w:lang w:val="en-GB"/>
              </w:rPr>
            </w:pPr>
            <w:r>
              <w:rPr>
                <w:rFonts w:eastAsiaTheme="minorEastAsia" w:cstheme="minorHAnsi"/>
                <w:b/>
                <w:color w:val="000000" w:themeColor="text1"/>
                <w:kern w:val="24"/>
                <w:lang w:val="en-US"/>
              </w:rPr>
              <w:t>Unit 1: T</w:t>
            </w:r>
            <w:r w:rsidRPr="0069247B">
              <w:rPr>
                <w:rFonts w:eastAsiaTheme="minorEastAsia" w:cstheme="minorHAnsi"/>
                <w:b/>
                <w:color w:val="000000" w:themeColor="text1"/>
                <w:kern w:val="24"/>
                <w:lang w:val="en-US"/>
              </w:rPr>
              <w:t>he general functions of auxins; gibberellins and</w:t>
            </w:r>
            <w:r>
              <w:rPr>
                <w:rFonts w:eastAsiaTheme="minorEastAsia" w:cstheme="minorHAnsi"/>
                <w:b/>
                <w:color w:val="000000" w:themeColor="text1"/>
                <w:kern w:val="24"/>
                <w:lang w:val="en-US"/>
              </w:rPr>
              <w:t xml:space="preserve"> </w:t>
            </w:r>
            <w:r w:rsidRPr="0069247B">
              <w:rPr>
                <w:rFonts w:eastAsiaTheme="minorEastAsia" w:cstheme="minorHAnsi"/>
                <w:b/>
                <w:color w:val="000000" w:themeColor="text1"/>
                <w:kern w:val="24"/>
              </w:rPr>
              <w:t>abscisic acid</w:t>
            </w:r>
          </w:p>
          <w:p w14:paraId="4361B36B" w14:textId="77777777" w:rsidR="005F7B26" w:rsidRDefault="005F7B26" w:rsidP="005A7275">
            <w:pPr>
              <w:rPr>
                <w:rFonts w:eastAsiaTheme="minorEastAsia" w:cstheme="minorHAnsi"/>
                <w:b/>
                <w:color w:val="000000" w:themeColor="text1"/>
                <w:kern w:val="24"/>
                <w:lang w:val="en-GB"/>
              </w:rPr>
            </w:pPr>
          </w:p>
        </w:tc>
      </w:tr>
      <w:tr w:rsidR="005F7B26" w14:paraId="1766DDFA" w14:textId="77777777" w:rsidTr="005A7275">
        <w:tc>
          <w:tcPr>
            <w:tcW w:w="9016" w:type="dxa"/>
            <w:tcBorders>
              <w:top w:val="single" w:sz="4" w:space="0" w:color="auto"/>
              <w:left w:val="single" w:sz="4" w:space="0" w:color="auto"/>
              <w:bottom w:val="single" w:sz="4" w:space="0" w:color="auto"/>
              <w:right w:val="single" w:sz="4" w:space="0" w:color="auto"/>
            </w:tcBorders>
            <w:hideMark/>
          </w:tcPr>
          <w:p w14:paraId="53EF1E36" w14:textId="77777777" w:rsidR="005F7B26" w:rsidRDefault="005F7B26" w:rsidP="005A7275">
            <w:pPr>
              <w:rPr>
                <w:rFonts w:eastAsia="Calibri" w:cstheme="minorHAnsi"/>
                <w:b/>
                <w:color w:val="000000" w:themeColor="text1"/>
                <w:kern w:val="24"/>
                <w:lang w:val="en-GB"/>
              </w:rPr>
            </w:pPr>
            <w:r>
              <w:rPr>
                <w:rFonts w:eastAsia="Calibri" w:cstheme="minorHAnsi"/>
                <w:b/>
                <w:color w:val="000000" w:themeColor="text1"/>
                <w:kern w:val="24"/>
                <w:lang w:val="en-US"/>
              </w:rPr>
              <w:t>Unit 2: T</w:t>
            </w:r>
            <w:r w:rsidRPr="0069247B">
              <w:rPr>
                <w:rFonts w:eastAsia="Calibri" w:cstheme="minorHAnsi"/>
                <w:b/>
                <w:color w:val="000000" w:themeColor="text1"/>
                <w:kern w:val="24"/>
              </w:rPr>
              <w:t>he control of weeds using plant hormones</w:t>
            </w:r>
          </w:p>
        </w:tc>
      </w:tr>
      <w:tr w:rsidR="005F7B26" w14:paraId="25DE153A" w14:textId="77777777" w:rsidTr="005A7275">
        <w:tc>
          <w:tcPr>
            <w:tcW w:w="9016" w:type="dxa"/>
            <w:tcBorders>
              <w:top w:val="single" w:sz="4" w:space="0" w:color="auto"/>
              <w:left w:val="single" w:sz="4" w:space="0" w:color="auto"/>
              <w:bottom w:val="single" w:sz="4" w:space="0" w:color="auto"/>
              <w:right w:val="single" w:sz="4" w:space="0" w:color="auto"/>
            </w:tcBorders>
            <w:hideMark/>
          </w:tcPr>
          <w:p w14:paraId="605E89EC" w14:textId="77777777" w:rsidR="005F7B26" w:rsidRDefault="005F7B26" w:rsidP="005A7275">
            <w:pPr>
              <w:rPr>
                <w:rFonts w:eastAsia="Calibri" w:cstheme="minorHAnsi"/>
                <w:b/>
                <w:color w:val="000000" w:themeColor="text1"/>
                <w:kern w:val="24"/>
                <w:lang w:val="en-GB"/>
              </w:rPr>
            </w:pPr>
            <w:r>
              <w:rPr>
                <w:rFonts w:eastAsia="Calibri" w:cstheme="minorHAnsi"/>
                <w:b/>
                <w:color w:val="000000" w:themeColor="text1"/>
                <w:kern w:val="24"/>
                <w:lang w:val="en-US"/>
              </w:rPr>
              <w:t>Unit 3: T</w:t>
            </w:r>
            <w:r w:rsidRPr="0069247B">
              <w:rPr>
                <w:rFonts w:eastAsia="Calibri" w:cstheme="minorHAnsi"/>
                <w:b/>
                <w:color w:val="000000" w:themeColor="text1"/>
                <w:kern w:val="24"/>
              </w:rPr>
              <w:t>he role of auxins in geotropism and phototropism</w:t>
            </w:r>
          </w:p>
        </w:tc>
      </w:tr>
      <w:tr w:rsidR="005F7B26" w14:paraId="7DC37951" w14:textId="77777777" w:rsidTr="005A7275">
        <w:tc>
          <w:tcPr>
            <w:tcW w:w="9016" w:type="dxa"/>
            <w:tcBorders>
              <w:top w:val="single" w:sz="4" w:space="0" w:color="auto"/>
              <w:left w:val="single" w:sz="4" w:space="0" w:color="auto"/>
              <w:bottom w:val="single" w:sz="4" w:space="0" w:color="auto"/>
              <w:right w:val="single" w:sz="4" w:space="0" w:color="auto"/>
            </w:tcBorders>
          </w:tcPr>
          <w:p w14:paraId="53E11A86" w14:textId="77777777" w:rsidR="005F7B26" w:rsidRDefault="005F7B26" w:rsidP="005A7275">
            <w:pPr>
              <w:rPr>
                <w:rFonts w:eastAsia="Calibri" w:cstheme="minorHAnsi"/>
                <w:b/>
                <w:color w:val="000000" w:themeColor="text1"/>
                <w:kern w:val="24"/>
                <w:lang w:val="en-US"/>
              </w:rPr>
            </w:pPr>
            <w:r>
              <w:rPr>
                <w:rFonts w:eastAsia="Calibri" w:cstheme="minorHAnsi"/>
                <w:b/>
                <w:color w:val="000000" w:themeColor="text1"/>
                <w:kern w:val="24"/>
                <w:lang w:val="en-US"/>
              </w:rPr>
              <w:t>Unit 4:  the role of chemicals and thorns in plant defense mechanisms</w:t>
            </w:r>
          </w:p>
        </w:tc>
      </w:tr>
    </w:tbl>
    <w:p w14:paraId="4F12152E" w14:textId="37D2BE58" w:rsidR="005F7B26" w:rsidRDefault="005F7B26" w:rsidP="005F7B26">
      <w:pPr>
        <w:rPr>
          <w:rFonts w:cstheme="minorHAnsi"/>
          <w:b/>
        </w:rPr>
      </w:pPr>
    </w:p>
    <w:p w14:paraId="2ADCF62F" w14:textId="79DD3619" w:rsidR="003706DB" w:rsidRDefault="003706DB" w:rsidP="005F7B26">
      <w:pPr>
        <w:rPr>
          <w:rFonts w:cstheme="minorHAnsi"/>
          <w:b/>
        </w:rPr>
      </w:pPr>
    </w:p>
    <w:p w14:paraId="367152CC" w14:textId="77777777" w:rsidR="003706DB" w:rsidRDefault="003706DB" w:rsidP="005F7B26">
      <w:pPr>
        <w:rPr>
          <w:rFonts w:cstheme="minorHAnsi"/>
          <w:b/>
        </w:rPr>
      </w:pPr>
    </w:p>
    <w:p w14:paraId="03C37030" w14:textId="77777777" w:rsidR="005F7B26" w:rsidRDefault="005F7B26" w:rsidP="005F7B26">
      <w:pPr>
        <w:rPr>
          <w:rFonts w:cstheme="minorHAnsi"/>
          <w:b/>
        </w:rPr>
      </w:pPr>
      <w:r>
        <w:rPr>
          <w:noProof/>
          <w:lang w:val="en-GB" w:eastAsia="en-GB"/>
        </w:rPr>
        <mc:AlternateContent>
          <mc:Choice Requires="wps">
            <w:drawing>
              <wp:anchor distT="0" distB="0" distL="114300" distR="114300" simplePos="0" relativeHeight="251659264" behindDoc="0" locked="0" layoutInCell="1" allowOverlap="1" wp14:anchorId="18435F7A" wp14:editId="6BB2774D">
                <wp:simplePos x="0" y="0"/>
                <wp:positionH relativeFrom="column">
                  <wp:posOffset>-34925</wp:posOffset>
                </wp:positionH>
                <wp:positionV relativeFrom="paragraph">
                  <wp:posOffset>-9525</wp:posOffset>
                </wp:positionV>
                <wp:extent cx="6219825" cy="323850"/>
                <wp:effectExtent l="0" t="0" r="28575" b="19050"/>
                <wp:wrapNone/>
                <wp:docPr id="86" name="Flowchart: Process 86"/>
                <wp:cNvGraphicFramePr/>
                <a:graphic xmlns:a="http://schemas.openxmlformats.org/drawingml/2006/main">
                  <a:graphicData uri="http://schemas.microsoft.com/office/word/2010/wordprocessingShape">
                    <wps:wsp>
                      <wps:cNvSpPr/>
                      <wps:spPr>
                        <a:xfrm>
                          <a:off x="0" y="0"/>
                          <a:ext cx="6219825" cy="323850"/>
                        </a:xfrm>
                        <a:prstGeom prst="flowChartProcess">
                          <a:avLst/>
                        </a:prstGeom>
                        <a:ln/>
                      </wps:spPr>
                      <wps:style>
                        <a:lnRef idx="2">
                          <a:schemeClr val="accent1"/>
                        </a:lnRef>
                        <a:fillRef idx="1">
                          <a:schemeClr val="lt1"/>
                        </a:fillRef>
                        <a:effectRef idx="0">
                          <a:schemeClr val="accent1"/>
                        </a:effectRef>
                        <a:fontRef idx="minor">
                          <a:schemeClr val="dk1"/>
                        </a:fontRef>
                      </wps:style>
                      <wps:txbx>
                        <w:txbxContent>
                          <w:p w14:paraId="2F535E22" w14:textId="77777777" w:rsidR="005F7B26" w:rsidRPr="0069247B" w:rsidRDefault="005F7B26" w:rsidP="005F7B26">
                            <w:pPr>
                              <w:jc w:val="center"/>
                              <w:rPr>
                                <w:rFonts w:eastAsiaTheme="minorEastAsia" w:cstheme="minorHAnsi"/>
                                <w:b/>
                                <w:color w:val="000000" w:themeColor="text1"/>
                                <w:kern w:val="24"/>
                                <w:lang w:val="en-GB"/>
                              </w:rPr>
                            </w:pPr>
                            <w:r>
                              <w:rPr>
                                <w:rFonts w:ascii="Cambria" w:hAnsi="Cambria"/>
                                <w:b/>
                                <w:sz w:val="24"/>
                                <w:szCs w:val="24"/>
                                <w14:props3d w14:extrusionH="57150" w14:contourW="0" w14:prstMaterial="warmMatte">
                                  <w14:bevelT w14:w="38100" w14:h="38100" w14:prst="circle"/>
                                </w14:props3d>
                              </w:rPr>
                              <w:t xml:space="preserve">UNIT 1 - </w:t>
                            </w:r>
                            <w:r>
                              <w:rPr>
                                <w:rFonts w:eastAsiaTheme="minorEastAsia" w:cstheme="minorHAnsi"/>
                                <w:b/>
                                <w:color w:val="000000" w:themeColor="text1"/>
                                <w:kern w:val="24"/>
                                <w:lang w:val="en-US"/>
                              </w:rPr>
                              <w:t>T</w:t>
                            </w:r>
                            <w:r w:rsidRPr="0069247B">
                              <w:rPr>
                                <w:rFonts w:eastAsiaTheme="minorEastAsia" w:cstheme="minorHAnsi"/>
                                <w:b/>
                                <w:color w:val="000000" w:themeColor="text1"/>
                                <w:kern w:val="24"/>
                                <w:lang w:val="en-US"/>
                              </w:rPr>
                              <w:t>he general functions of auxins; gibberellins and</w:t>
                            </w:r>
                            <w:r>
                              <w:rPr>
                                <w:rFonts w:eastAsiaTheme="minorEastAsia" w:cstheme="minorHAnsi"/>
                                <w:b/>
                                <w:color w:val="000000" w:themeColor="text1"/>
                                <w:kern w:val="24"/>
                                <w:lang w:val="en-US"/>
                              </w:rPr>
                              <w:t xml:space="preserve"> </w:t>
                            </w:r>
                            <w:r w:rsidRPr="0069247B">
                              <w:rPr>
                                <w:rFonts w:eastAsiaTheme="minorEastAsia" w:cstheme="minorHAnsi"/>
                                <w:b/>
                                <w:color w:val="000000" w:themeColor="text1"/>
                                <w:kern w:val="24"/>
                              </w:rPr>
                              <w:t>abscisic acid</w:t>
                            </w:r>
                          </w:p>
                          <w:p w14:paraId="2C4EF86C" w14:textId="77777777" w:rsidR="005F7B26" w:rsidRPr="00A76833" w:rsidRDefault="005F7B26" w:rsidP="005F7B26">
                            <w:pPr>
                              <w:jc w:val="center"/>
                              <w:rPr>
                                <w:rFonts w:ascii="Cambria" w:hAnsi="Cambria"/>
                                <w:b/>
                                <w:sz w:val="24"/>
                                <w:szCs w:val="24"/>
                                <w14:props3d w14:extrusionH="57150" w14:contourW="0" w14:prstMaterial="warmMatte">
                                  <w14:bevelT w14:w="38100" w14:h="38100" w14:prst="circle"/>
                                </w14:props3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type w14:anchorId="18435F7A" id="_x0000_t109" coordsize="21600,21600" o:spt="109" path="m,l,21600r21600,l21600,xe">
                <v:stroke joinstyle="miter"/>
                <v:path gradientshapeok="t" o:connecttype="rect"/>
              </v:shapetype>
              <v:shape id="Flowchart: Process 86" o:spid="_x0000_s1026" type="#_x0000_t109" style="position:absolute;margin-left:-2.75pt;margin-top:-.75pt;width:489.75pt;height: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" fillcolor="white [3201]" strokecolor="#4472c4 [3204]" strokeweight="1pt">
                <v:textbox>
                  <w:txbxContent>
                    <w:p w14:paraId="2F535E22" w14:textId="77777777" w:rsidR="005F7B26" w:rsidRPr="0069247B" w:rsidRDefault="005F7B26" w:rsidP="005F7B26">
                      <w:pPr>
                        <w:jc w:val="center"/>
                        <w:rPr>
                          <w:rFonts w:eastAsiaTheme="minorEastAsia" w:cstheme="minorHAnsi"/>
                          <w:b/>
                          <w:color w:val="000000" w:themeColor="text1"/>
                          <w:kern w:val="24"/>
                          <w:lang w:val="en-GB"/>
                        </w:rPr>
                      </w:pPr>
                      <w:r>
                        <w:rPr>
                          <w:rFonts w:ascii="Cambria" w:hAnsi="Cambria"/>
                          <w:b/>
                          <w:sz w:val="24"/>
                          <w:szCs w:val="24"/>
                          <w14:props3d w14:extrusionH="57150" w14:contourW="0" w14:prstMaterial="warmMatte">
                            <w14:bevelT w14:w="38100" w14:h="38100" w14:prst="circle"/>
                          </w14:props3d>
                        </w:rPr>
                        <w:t xml:space="preserve">UNIT 1 - </w:t>
                      </w:r>
                      <w:r>
                        <w:rPr>
                          <w:rFonts w:eastAsiaTheme="minorEastAsia" w:cstheme="minorHAnsi"/>
                          <w:b/>
                          <w:color w:val="000000" w:themeColor="text1"/>
                          <w:kern w:val="24"/>
                          <w:lang w:val="en-US"/>
                        </w:rPr>
                        <w:t>T</w:t>
                      </w:r>
                      <w:r w:rsidRPr="0069247B">
                        <w:rPr>
                          <w:rFonts w:eastAsiaTheme="minorEastAsia" w:cstheme="minorHAnsi"/>
                          <w:b/>
                          <w:color w:val="000000" w:themeColor="text1"/>
                          <w:kern w:val="24"/>
                          <w:lang w:val="en-US"/>
                        </w:rPr>
                        <w:t>he general functions of auxins; gibberellins and</w:t>
                      </w:r>
                      <w:r>
                        <w:rPr>
                          <w:rFonts w:eastAsiaTheme="minorEastAsia" w:cstheme="minorHAnsi"/>
                          <w:b/>
                          <w:color w:val="000000" w:themeColor="text1"/>
                          <w:kern w:val="24"/>
                          <w:lang w:val="en-US"/>
                        </w:rPr>
                        <w:t xml:space="preserve"> </w:t>
                      </w:r>
                      <w:r w:rsidRPr="0069247B">
                        <w:rPr>
                          <w:rFonts w:eastAsiaTheme="minorEastAsia" w:cstheme="minorHAnsi"/>
                          <w:b/>
                          <w:color w:val="000000" w:themeColor="text1"/>
                          <w:kern w:val="24"/>
                        </w:rPr>
                        <w:t>abscisic acid</w:t>
                      </w:r>
                    </w:p>
                    <w:p w14:paraId="2C4EF86C" w14:textId="77777777" w:rsidR="005F7B26" w:rsidRPr="00A76833" w:rsidRDefault="005F7B26" w:rsidP="005F7B26">
                      <w:pPr>
                        <w:jc w:val="center"/>
                        <w:rPr>
                          <w:rFonts w:ascii="Cambria" w:hAnsi="Cambria"/>
                          <w:b/>
                          <w:sz w:val="24"/>
                          <w:szCs w:val="24"/>
                          <w14:props3d w14:extrusionH="57150" w14:contourW="0" w14:prstMaterial="warmMatte">
                            <w14:bevelT w14:w="38100" w14:h="38100" w14:prst="circle"/>
                          </w14:props3d>
                        </w:rPr>
                      </w:pPr>
                    </w:p>
                  </w:txbxContent>
                </v:textbox>
              </v:shape>
            </w:pict>
          </mc:Fallback>
        </mc:AlternateContent>
      </w:r>
    </w:p>
    <w:p w14:paraId="7BB3992E" w14:textId="77777777" w:rsidR="005F7B26" w:rsidRDefault="005F7B26" w:rsidP="005F7B26">
      <w:pPr>
        <w:rPr>
          <w:rFonts w:cstheme="minorHAnsi"/>
          <w:b/>
        </w:rPr>
      </w:pPr>
    </w:p>
    <w:p w14:paraId="34087F4F" w14:textId="77777777" w:rsidR="005F7B26" w:rsidRDefault="005F7B26" w:rsidP="005F7B26">
      <w:pPr>
        <w:rPr>
          <w:rFonts w:cstheme="minorHAnsi"/>
          <w:b/>
        </w:rPr>
      </w:pPr>
      <w:r>
        <w:rPr>
          <w:rFonts w:cstheme="minorHAnsi"/>
          <w:noProof/>
          <w:lang w:val="en-GB" w:eastAsia="en-GB"/>
        </w:rPr>
        <w:drawing>
          <wp:inline distT="0" distB="0" distL="0" distR="0" wp14:anchorId="3897B6B7" wp14:editId="2F495A21">
            <wp:extent cx="716280" cy="716280"/>
            <wp:effectExtent l="0" t="0" r="7620" b="7620"/>
            <wp:docPr id="1033" name="Picture 1033" descr="https://encrypted-tbn0.gstatic.com/images?q=tbn:ANd9GcS4HIiL-DAGOCrS8Wn8oeOXjZPW7eC_6dOpmCmKTnVPqbu2ULl9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https://encrypted-tbn0.gstatic.com/images?q=tbn:ANd9GcS4HIiL-DAGOCrS8Wn8oeOXjZPW7eC_6dOpmCmKTnVPqbu2ULl9o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inline>
        </w:drawing>
      </w:r>
      <w:r>
        <w:rPr>
          <w:rFonts w:cstheme="minorHAnsi"/>
          <w:b/>
        </w:rPr>
        <w:t>Terminology &amp; definitions:</w:t>
      </w:r>
    </w:p>
    <w:tbl>
      <w:tblPr>
        <w:tblStyle w:val="TableGrid"/>
        <w:tblW w:w="0" w:type="auto"/>
        <w:tblLook w:val="04A0" w:firstRow="1" w:lastRow="0" w:firstColumn="1" w:lastColumn="0" w:noHBand="0" w:noVBand="1"/>
      </w:tblPr>
      <w:tblGrid>
        <w:gridCol w:w="2760"/>
        <w:gridCol w:w="6256"/>
      </w:tblGrid>
      <w:tr w:rsidR="005F7B26" w:rsidRPr="00BC07AB" w14:paraId="493165A9" w14:textId="77777777" w:rsidTr="005A7275">
        <w:tc>
          <w:tcPr>
            <w:tcW w:w="2808" w:type="dxa"/>
            <w:shd w:val="clear" w:color="auto" w:fill="D9D9D9" w:themeFill="background1" w:themeFillShade="D9"/>
          </w:tcPr>
          <w:p w14:paraId="4508CE71" w14:textId="77777777" w:rsidR="005F7B26" w:rsidRPr="00BC07AB" w:rsidRDefault="005F7B26" w:rsidP="005A7275">
            <w:pPr>
              <w:jc w:val="center"/>
              <w:rPr>
                <w:rFonts w:cstheme="minorHAnsi"/>
                <w:b/>
              </w:rPr>
            </w:pPr>
            <w:r w:rsidRPr="00BC07AB">
              <w:rPr>
                <w:rFonts w:cstheme="minorHAnsi"/>
                <w:b/>
              </w:rPr>
              <w:t>Biological term</w:t>
            </w:r>
          </w:p>
        </w:tc>
        <w:tc>
          <w:tcPr>
            <w:tcW w:w="6434" w:type="dxa"/>
            <w:shd w:val="clear" w:color="auto" w:fill="D9D9D9" w:themeFill="background1" w:themeFillShade="D9"/>
          </w:tcPr>
          <w:p w14:paraId="7DE4AF98" w14:textId="77777777" w:rsidR="005F7B26" w:rsidRPr="00BC07AB" w:rsidRDefault="005F7B26" w:rsidP="005A7275">
            <w:pPr>
              <w:jc w:val="center"/>
              <w:rPr>
                <w:rFonts w:cstheme="minorHAnsi"/>
                <w:b/>
              </w:rPr>
            </w:pPr>
            <w:r w:rsidRPr="00BC07AB">
              <w:rPr>
                <w:rFonts w:cstheme="minorHAnsi"/>
                <w:b/>
              </w:rPr>
              <w:t>Description</w:t>
            </w:r>
          </w:p>
        </w:tc>
      </w:tr>
      <w:tr w:rsidR="005F7B26" w:rsidRPr="00BC07AB" w14:paraId="460B167F" w14:textId="77777777" w:rsidTr="005A7275">
        <w:tc>
          <w:tcPr>
            <w:tcW w:w="2808" w:type="dxa"/>
          </w:tcPr>
          <w:p w14:paraId="0715DF96" w14:textId="77777777" w:rsidR="005F7B26" w:rsidRPr="00BC07AB" w:rsidRDefault="005F7B26" w:rsidP="005A7275">
            <w:pPr>
              <w:rPr>
                <w:rFonts w:cstheme="minorHAnsi"/>
                <w:b/>
              </w:rPr>
            </w:pPr>
            <w:r>
              <w:rPr>
                <w:rFonts w:cstheme="minorHAnsi"/>
                <w:b/>
              </w:rPr>
              <w:t xml:space="preserve">Abscisic acid </w:t>
            </w:r>
          </w:p>
        </w:tc>
        <w:tc>
          <w:tcPr>
            <w:tcW w:w="6434" w:type="dxa"/>
          </w:tcPr>
          <w:p w14:paraId="6D2F3323" w14:textId="77777777" w:rsidR="005F7B26" w:rsidRDefault="005F7B26" w:rsidP="005A7275">
            <w:pPr>
              <w:rPr>
                <w:rFonts w:cstheme="minorHAnsi"/>
              </w:rPr>
            </w:pPr>
            <w:r w:rsidRPr="00BC07AB">
              <w:rPr>
                <w:rFonts w:cstheme="minorHAnsi"/>
              </w:rPr>
              <w:t xml:space="preserve">The plant hormone that promotes seed dormancy </w:t>
            </w:r>
          </w:p>
          <w:p w14:paraId="46C9C804" w14:textId="77777777" w:rsidR="005F7B26" w:rsidRPr="00BC07AB" w:rsidRDefault="005F7B26" w:rsidP="005A7275">
            <w:pPr>
              <w:rPr>
                <w:rFonts w:cstheme="minorHAnsi"/>
                <w:b/>
              </w:rPr>
            </w:pPr>
            <w:r w:rsidRPr="00BC07AB">
              <w:rPr>
                <w:rFonts w:cstheme="minorHAnsi"/>
              </w:rPr>
              <w:t>A plant hormone that causes leaves to fall off trees in autumn.</w:t>
            </w:r>
          </w:p>
        </w:tc>
      </w:tr>
      <w:tr w:rsidR="005F7B26" w:rsidRPr="00BC07AB" w14:paraId="11744F17" w14:textId="77777777" w:rsidTr="005A7275">
        <w:tc>
          <w:tcPr>
            <w:tcW w:w="2808" w:type="dxa"/>
          </w:tcPr>
          <w:p w14:paraId="326AE632" w14:textId="77777777" w:rsidR="005F7B26" w:rsidRDefault="005F7B26" w:rsidP="005A7275">
            <w:pPr>
              <w:rPr>
                <w:rFonts w:cstheme="minorHAnsi"/>
                <w:b/>
              </w:rPr>
            </w:pPr>
            <w:r>
              <w:rPr>
                <w:rFonts w:cstheme="minorHAnsi"/>
                <w:b/>
              </w:rPr>
              <w:t xml:space="preserve">Apical dominance </w:t>
            </w:r>
          </w:p>
        </w:tc>
        <w:tc>
          <w:tcPr>
            <w:tcW w:w="6434" w:type="dxa"/>
          </w:tcPr>
          <w:p w14:paraId="4A0DE0C2" w14:textId="77777777" w:rsidR="005F7B26" w:rsidRPr="001D7A61" w:rsidRDefault="005F7B26" w:rsidP="005A7275">
            <w:pPr>
              <w:rPr>
                <w:rFonts w:cstheme="minorHAnsi"/>
              </w:rPr>
            </w:pPr>
            <w:r w:rsidRPr="001D7A61">
              <w:rPr>
                <w:rFonts w:cstheme="minorHAnsi"/>
                <w:shd w:val="clear" w:color="auto" w:fill="FFFFFF"/>
              </w:rPr>
              <w:t>Is the phenomenon whereby the main, central stem of the plant is dominant over other side stems</w:t>
            </w:r>
            <w:r>
              <w:rPr>
                <w:rFonts w:cstheme="minorHAnsi"/>
                <w:shd w:val="clear" w:color="auto" w:fill="FFFFFF"/>
              </w:rPr>
              <w:t xml:space="preserve"> </w:t>
            </w:r>
          </w:p>
        </w:tc>
      </w:tr>
      <w:tr w:rsidR="005F7B26" w:rsidRPr="00BC07AB" w14:paraId="35DC98AF" w14:textId="77777777" w:rsidTr="005A7275">
        <w:tc>
          <w:tcPr>
            <w:tcW w:w="2808" w:type="dxa"/>
          </w:tcPr>
          <w:p w14:paraId="360AEC50" w14:textId="77777777" w:rsidR="005F7B26" w:rsidRPr="00BC07AB" w:rsidRDefault="005F7B26" w:rsidP="005A7275">
            <w:pPr>
              <w:rPr>
                <w:rFonts w:cstheme="minorHAnsi"/>
                <w:b/>
              </w:rPr>
            </w:pPr>
            <w:r>
              <w:rPr>
                <w:rFonts w:cstheme="minorHAnsi"/>
                <w:b/>
              </w:rPr>
              <w:t xml:space="preserve">Auxins </w:t>
            </w:r>
          </w:p>
        </w:tc>
        <w:tc>
          <w:tcPr>
            <w:tcW w:w="6434" w:type="dxa"/>
          </w:tcPr>
          <w:p w14:paraId="5C18936D" w14:textId="77777777" w:rsidR="005F7B26" w:rsidRPr="00BC07AB" w:rsidRDefault="005F7B26" w:rsidP="005A7275">
            <w:pPr>
              <w:rPr>
                <w:rFonts w:cstheme="minorHAnsi"/>
              </w:rPr>
            </w:pPr>
            <w:r>
              <w:rPr>
                <w:rFonts w:cstheme="minorHAnsi"/>
              </w:rPr>
              <w:t xml:space="preserve">The plant hormone that promotes root and stem growth </w:t>
            </w:r>
          </w:p>
        </w:tc>
      </w:tr>
      <w:tr w:rsidR="005F7B26" w:rsidRPr="00BC07AB" w14:paraId="5A4511F2" w14:textId="77777777" w:rsidTr="005A7275">
        <w:tc>
          <w:tcPr>
            <w:tcW w:w="2808" w:type="dxa"/>
          </w:tcPr>
          <w:p w14:paraId="6ADA547A" w14:textId="77777777" w:rsidR="005F7B26" w:rsidRPr="00BC07AB" w:rsidRDefault="005F7B26" w:rsidP="005A7275">
            <w:pPr>
              <w:rPr>
                <w:rFonts w:cstheme="minorHAnsi"/>
                <w:b/>
              </w:rPr>
            </w:pPr>
            <w:r w:rsidRPr="00BC07AB">
              <w:rPr>
                <w:rFonts w:cstheme="minorHAnsi"/>
                <w:b/>
              </w:rPr>
              <w:t>Geotropism</w:t>
            </w:r>
          </w:p>
        </w:tc>
        <w:tc>
          <w:tcPr>
            <w:tcW w:w="6434" w:type="dxa"/>
          </w:tcPr>
          <w:p w14:paraId="54E7C388" w14:textId="77777777" w:rsidR="005F7B26" w:rsidRPr="00BC07AB" w:rsidRDefault="005F7B26" w:rsidP="005A7275">
            <w:pPr>
              <w:rPr>
                <w:rFonts w:cstheme="minorHAnsi"/>
              </w:rPr>
            </w:pPr>
            <w:r w:rsidRPr="00BC07AB">
              <w:rPr>
                <w:rFonts w:cstheme="minorHAnsi"/>
              </w:rPr>
              <w:t>The growth of part of a plant in response to gravity.</w:t>
            </w:r>
          </w:p>
        </w:tc>
      </w:tr>
      <w:tr w:rsidR="005F7B26" w:rsidRPr="00BC07AB" w14:paraId="00838E06" w14:textId="77777777" w:rsidTr="005A7275">
        <w:tc>
          <w:tcPr>
            <w:tcW w:w="2808" w:type="dxa"/>
          </w:tcPr>
          <w:p w14:paraId="26CE4D14" w14:textId="77777777" w:rsidR="005F7B26" w:rsidRPr="00BC07AB" w:rsidRDefault="005F7B26" w:rsidP="005A7275">
            <w:pPr>
              <w:rPr>
                <w:rFonts w:cstheme="minorHAnsi"/>
                <w:b/>
              </w:rPr>
            </w:pPr>
            <w:r>
              <w:rPr>
                <w:rFonts w:cstheme="minorHAnsi"/>
                <w:b/>
              </w:rPr>
              <w:t xml:space="preserve">Gibberellins </w:t>
            </w:r>
          </w:p>
        </w:tc>
        <w:tc>
          <w:tcPr>
            <w:tcW w:w="6434" w:type="dxa"/>
          </w:tcPr>
          <w:p w14:paraId="536FBBC6" w14:textId="77777777" w:rsidR="005F7B26" w:rsidRPr="00BC07AB" w:rsidRDefault="005F7B26" w:rsidP="005A7275">
            <w:pPr>
              <w:rPr>
                <w:rFonts w:cstheme="minorHAnsi"/>
              </w:rPr>
            </w:pPr>
            <w:r w:rsidRPr="00BC07AB">
              <w:rPr>
                <w:rFonts w:cstheme="minorHAnsi"/>
              </w:rPr>
              <w:t>A plant growth hormone that stimulates seed germination.</w:t>
            </w:r>
          </w:p>
        </w:tc>
      </w:tr>
      <w:tr w:rsidR="005F7B26" w:rsidRPr="00BC07AB" w14:paraId="5DCD0B3E" w14:textId="77777777" w:rsidTr="005A7275">
        <w:tc>
          <w:tcPr>
            <w:tcW w:w="2808" w:type="dxa"/>
          </w:tcPr>
          <w:p w14:paraId="51EC2FA8" w14:textId="77777777" w:rsidR="005F7B26" w:rsidRPr="00BC07AB" w:rsidRDefault="005F7B26" w:rsidP="005A7275">
            <w:pPr>
              <w:rPr>
                <w:rFonts w:cstheme="minorHAnsi"/>
                <w:b/>
              </w:rPr>
            </w:pPr>
            <w:r w:rsidRPr="00BC07AB">
              <w:rPr>
                <w:rFonts w:cstheme="minorHAnsi"/>
                <w:b/>
              </w:rPr>
              <w:t>Herbicide</w:t>
            </w:r>
          </w:p>
        </w:tc>
        <w:tc>
          <w:tcPr>
            <w:tcW w:w="6434" w:type="dxa"/>
          </w:tcPr>
          <w:p w14:paraId="6CED11B4" w14:textId="77777777" w:rsidR="005F7B26" w:rsidRPr="00BC07AB" w:rsidRDefault="005F7B26" w:rsidP="005A7275">
            <w:pPr>
              <w:rPr>
                <w:rFonts w:cstheme="minorHAnsi"/>
                <w:b/>
              </w:rPr>
            </w:pPr>
            <w:r w:rsidRPr="00BC07AB">
              <w:rPr>
                <w:rFonts w:cstheme="minorHAnsi"/>
              </w:rPr>
              <w:t>Chemical used to kill weeds</w:t>
            </w:r>
            <w:r w:rsidRPr="00BC07AB">
              <w:rPr>
                <w:rFonts w:cstheme="minorHAnsi"/>
                <w:b/>
              </w:rPr>
              <w:t xml:space="preserve"> </w:t>
            </w:r>
          </w:p>
        </w:tc>
      </w:tr>
      <w:tr w:rsidR="005F7B26" w:rsidRPr="00BC07AB" w14:paraId="095C3658" w14:textId="77777777" w:rsidTr="005A7275">
        <w:tc>
          <w:tcPr>
            <w:tcW w:w="2808" w:type="dxa"/>
          </w:tcPr>
          <w:p w14:paraId="1E35363F" w14:textId="77777777" w:rsidR="005F7B26" w:rsidRPr="00BC07AB" w:rsidRDefault="005F7B26" w:rsidP="005A7275">
            <w:pPr>
              <w:rPr>
                <w:rFonts w:cstheme="minorHAnsi"/>
                <w:b/>
              </w:rPr>
            </w:pPr>
            <w:r w:rsidRPr="00BC07AB">
              <w:rPr>
                <w:rFonts w:cstheme="minorHAnsi"/>
                <w:b/>
              </w:rPr>
              <w:t>Hormone</w:t>
            </w:r>
          </w:p>
        </w:tc>
        <w:tc>
          <w:tcPr>
            <w:tcW w:w="6434" w:type="dxa"/>
          </w:tcPr>
          <w:p w14:paraId="7A6ED7DD" w14:textId="77777777" w:rsidR="005F7B26" w:rsidRPr="00BC07AB" w:rsidRDefault="005F7B26" w:rsidP="005A7275">
            <w:pPr>
              <w:rPr>
                <w:rFonts w:cstheme="minorHAnsi"/>
                <w:b/>
              </w:rPr>
            </w:pPr>
            <w:r w:rsidRPr="00BC07AB">
              <w:rPr>
                <w:rFonts w:cstheme="minorHAnsi"/>
                <w:lang w:val="en-US"/>
              </w:rPr>
              <w:t>Chemicals that allow a plant to respond to some stimulus in the environment</w:t>
            </w:r>
          </w:p>
        </w:tc>
      </w:tr>
      <w:tr w:rsidR="005F7B26" w:rsidRPr="00BC07AB" w14:paraId="33AC446B" w14:textId="77777777" w:rsidTr="005A7275">
        <w:tc>
          <w:tcPr>
            <w:tcW w:w="2808" w:type="dxa"/>
          </w:tcPr>
          <w:p w14:paraId="319D8797" w14:textId="77777777" w:rsidR="005F7B26" w:rsidRPr="00BC07AB" w:rsidRDefault="005F7B26" w:rsidP="005A7275">
            <w:pPr>
              <w:rPr>
                <w:rFonts w:cstheme="minorHAnsi"/>
                <w:b/>
              </w:rPr>
            </w:pPr>
            <w:r w:rsidRPr="00BC07AB">
              <w:rPr>
                <w:rFonts w:cstheme="minorHAnsi"/>
                <w:b/>
              </w:rPr>
              <w:t>Phototropism</w:t>
            </w:r>
          </w:p>
        </w:tc>
        <w:tc>
          <w:tcPr>
            <w:tcW w:w="6434" w:type="dxa"/>
          </w:tcPr>
          <w:p w14:paraId="0367797C" w14:textId="77777777" w:rsidR="005F7B26" w:rsidRPr="00BC07AB" w:rsidRDefault="005F7B26" w:rsidP="005A7275">
            <w:pPr>
              <w:rPr>
                <w:rFonts w:cstheme="minorHAnsi"/>
                <w:b/>
              </w:rPr>
            </w:pPr>
            <w:r w:rsidRPr="00BC07AB">
              <w:rPr>
                <w:rFonts w:cstheme="minorHAnsi"/>
              </w:rPr>
              <w:t>The growth of a plant in response to light</w:t>
            </w:r>
            <w:r w:rsidRPr="00BC07AB">
              <w:rPr>
                <w:rFonts w:cstheme="minorHAnsi"/>
                <w:b/>
              </w:rPr>
              <w:t xml:space="preserve"> </w:t>
            </w:r>
          </w:p>
        </w:tc>
      </w:tr>
      <w:tr w:rsidR="005F7B26" w:rsidRPr="00BC07AB" w14:paraId="1579F1F3" w14:textId="77777777" w:rsidTr="005A7275">
        <w:tc>
          <w:tcPr>
            <w:tcW w:w="2808" w:type="dxa"/>
          </w:tcPr>
          <w:p w14:paraId="72C98373" w14:textId="77777777" w:rsidR="005F7B26" w:rsidRPr="00BC07AB" w:rsidRDefault="005F7B26" w:rsidP="005A7275">
            <w:pPr>
              <w:rPr>
                <w:rFonts w:cstheme="minorHAnsi"/>
                <w:b/>
              </w:rPr>
            </w:pPr>
            <w:r>
              <w:rPr>
                <w:rFonts w:cstheme="minorHAnsi"/>
                <w:b/>
              </w:rPr>
              <w:t>Tropism</w:t>
            </w:r>
          </w:p>
        </w:tc>
        <w:tc>
          <w:tcPr>
            <w:tcW w:w="6434" w:type="dxa"/>
          </w:tcPr>
          <w:p w14:paraId="37C4D707" w14:textId="77777777" w:rsidR="005F7B26" w:rsidRPr="008C437D" w:rsidRDefault="005F7B26" w:rsidP="005A7275">
            <w:pPr>
              <w:rPr>
                <w:rFonts w:cstheme="minorHAnsi"/>
                <w:lang w:val="en-GB"/>
              </w:rPr>
            </w:pPr>
            <w:r>
              <w:rPr>
                <w:rFonts w:cstheme="minorHAnsi"/>
              </w:rPr>
              <w:t>The growth movement of a plant or part of a plant in response to an environmental stimulus</w:t>
            </w:r>
          </w:p>
        </w:tc>
      </w:tr>
      <w:tr w:rsidR="005F7B26" w:rsidRPr="00BC07AB" w14:paraId="270148C0" w14:textId="77777777" w:rsidTr="005A7275">
        <w:tc>
          <w:tcPr>
            <w:tcW w:w="2808" w:type="dxa"/>
          </w:tcPr>
          <w:p w14:paraId="0243B8EB" w14:textId="77777777" w:rsidR="005F7B26" w:rsidRDefault="005F7B26" w:rsidP="005A7275">
            <w:pPr>
              <w:rPr>
                <w:rFonts w:cstheme="minorHAnsi"/>
                <w:b/>
              </w:rPr>
            </w:pPr>
            <w:r>
              <w:rPr>
                <w:rFonts w:cstheme="minorHAnsi"/>
                <w:b/>
              </w:rPr>
              <w:t>Uniform light</w:t>
            </w:r>
          </w:p>
        </w:tc>
        <w:tc>
          <w:tcPr>
            <w:tcW w:w="6434" w:type="dxa"/>
          </w:tcPr>
          <w:p w14:paraId="7B19C757" w14:textId="77777777" w:rsidR="005F7B26" w:rsidRDefault="005F7B26" w:rsidP="005A7275">
            <w:pPr>
              <w:rPr>
                <w:rFonts w:cstheme="minorHAnsi"/>
              </w:rPr>
            </w:pPr>
            <w:r>
              <w:rPr>
                <w:rFonts w:cstheme="minorHAnsi"/>
              </w:rPr>
              <w:t>A plant receives light of the same quality from all directions</w:t>
            </w:r>
          </w:p>
        </w:tc>
      </w:tr>
      <w:tr w:rsidR="005F7B26" w:rsidRPr="00BC07AB" w14:paraId="57CB9152" w14:textId="77777777" w:rsidTr="005A7275">
        <w:tc>
          <w:tcPr>
            <w:tcW w:w="2808" w:type="dxa"/>
          </w:tcPr>
          <w:p w14:paraId="7750A6C4" w14:textId="77777777" w:rsidR="005F7B26" w:rsidRDefault="005F7B26" w:rsidP="005A7275">
            <w:pPr>
              <w:rPr>
                <w:rFonts w:cstheme="minorHAnsi"/>
                <w:b/>
              </w:rPr>
            </w:pPr>
            <w:r>
              <w:rPr>
                <w:rFonts w:cstheme="minorHAnsi"/>
                <w:b/>
              </w:rPr>
              <w:t>Unilateral light</w:t>
            </w:r>
          </w:p>
        </w:tc>
        <w:tc>
          <w:tcPr>
            <w:tcW w:w="6434" w:type="dxa"/>
          </w:tcPr>
          <w:p w14:paraId="6C1AB62B" w14:textId="77777777" w:rsidR="005F7B26" w:rsidRDefault="005F7B26" w:rsidP="005A7275">
            <w:pPr>
              <w:rPr>
                <w:rFonts w:cstheme="minorHAnsi"/>
              </w:rPr>
            </w:pPr>
            <w:r>
              <w:rPr>
                <w:rFonts w:cstheme="minorHAnsi"/>
              </w:rPr>
              <w:t>A plant received light from one direction only</w:t>
            </w:r>
          </w:p>
        </w:tc>
      </w:tr>
    </w:tbl>
    <w:p w14:paraId="3792E0D0" w14:textId="77777777" w:rsidR="005F7B26" w:rsidRDefault="005F7B26" w:rsidP="005F7B26">
      <w:pPr>
        <w:rPr>
          <w:rFonts w:cstheme="minorHAnsi"/>
          <w:b/>
          <w:sz w:val="24"/>
          <w:szCs w:val="24"/>
        </w:rPr>
      </w:pPr>
    </w:p>
    <w:p w14:paraId="18C7663A" w14:textId="77777777" w:rsidR="005F7B26" w:rsidRPr="00821C45" w:rsidRDefault="005F7B26" w:rsidP="005F7B26">
      <w:pPr>
        <w:rPr>
          <w:rFonts w:cstheme="minorHAnsi"/>
          <w:b/>
          <w:sz w:val="24"/>
          <w:szCs w:val="24"/>
        </w:rPr>
      </w:pPr>
      <w:r w:rsidRPr="00821C45">
        <w:rPr>
          <w:rFonts w:cstheme="minorHAnsi"/>
          <w:b/>
          <w:sz w:val="24"/>
          <w:szCs w:val="24"/>
        </w:rPr>
        <w:t xml:space="preserve">Growth development in plants </w:t>
      </w:r>
    </w:p>
    <w:p w14:paraId="34A990AB" w14:textId="77777777" w:rsidR="005F7B26" w:rsidRDefault="005F7B26" w:rsidP="005F7B26">
      <w:pPr>
        <w:pStyle w:val="ListParagraph"/>
        <w:numPr>
          <w:ilvl w:val="0"/>
          <w:numId w:val="3"/>
        </w:numPr>
        <w:rPr>
          <w:rFonts w:cstheme="minorHAnsi"/>
          <w:lang w:val="en-GB"/>
        </w:rPr>
      </w:pPr>
      <w:r w:rsidRPr="00821C45">
        <w:rPr>
          <w:rFonts w:cstheme="minorHAnsi"/>
          <w:lang w:val="en-GB"/>
        </w:rPr>
        <w:t xml:space="preserve">Plants respond to stimuli in the </w:t>
      </w:r>
      <w:r>
        <w:rPr>
          <w:rFonts w:cstheme="minorHAnsi"/>
          <w:lang w:val="en-GB"/>
        </w:rPr>
        <w:t>environment by growing towards or away from the stimulus.</w:t>
      </w:r>
    </w:p>
    <w:p w14:paraId="681FC28A" w14:textId="77777777" w:rsidR="005F7B26" w:rsidRPr="00821C45" w:rsidRDefault="005F7B26" w:rsidP="005F7B26">
      <w:pPr>
        <w:pStyle w:val="ListParagraph"/>
        <w:numPr>
          <w:ilvl w:val="0"/>
          <w:numId w:val="3"/>
        </w:numPr>
        <w:rPr>
          <w:rFonts w:cstheme="minorHAnsi"/>
          <w:lang w:val="en-GB"/>
        </w:rPr>
      </w:pPr>
      <w:r>
        <w:rPr>
          <w:rFonts w:cstheme="minorHAnsi"/>
          <w:lang w:val="en-GB"/>
        </w:rPr>
        <w:t xml:space="preserve">This growth movement is controlled by plant hormones such as auxins, gibberellins, and abscisic acid. </w:t>
      </w:r>
    </w:p>
    <w:p w14:paraId="257720D8" w14:textId="77777777" w:rsidR="005F7B26" w:rsidRPr="00821C45" w:rsidRDefault="005F7B26" w:rsidP="005F7B26">
      <w:pPr>
        <w:pStyle w:val="ListParagraph"/>
        <w:numPr>
          <w:ilvl w:val="0"/>
          <w:numId w:val="3"/>
        </w:numPr>
        <w:rPr>
          <w:rFonts w:cstheme="minorHAnsi"/>
          <w:lang w:val="en-GB"/>
        </w:rPr>
      </w:pPr>
      <w:r w:rsidRPr="00821C45">
        <w:rPr>
          <w:rFonts w:cstheme="minorHAnsi"/>
          <w:lang w:val="en-US"/>
        </w:rPr>
        <w:t xml:space="preserve">These substances are </w:t>
      </w:r>
      <w:r w:rsidRPr="00821C45">
        <w:rPr>
          <w:rFonts w:cstheme="minorHAnsi"/>
          <w:bCs/>
          <w:lang w:val="en-US"/>
        </w:rPr>
        <w:t xml:space="preserve">not true hormones </w:t>
      </w:r>
      <w:r w:rsidRPr="00821C45">
        <w:rPr>
          <w:rFonts w:cstheme="minorHAnsi"/>
          <w:lang w:val="en-US"/>
        </w:rPr>
        <w:t xml:space="preserve">because they </w:t>
      </w:r>
      <w:r w:rsidRPr="00821C45">
        <w:rPr>
          <w:rFonts w:cstheme="minorHAnsi"/>
          <w:bCs/>
          <w:lang w:val="en-US"/>
        </w:rPr>
        <w:t xml:space="preserve">work in the part of the plant </w:t>
      </w:r>
      <w:r w:rsidRPr="00821C45">
        <w:rPr>
          <w:rFonts w:cstheme="minorHAnsi"/>
          <w:lang w:val="en-US"/>
        </w:rPr>
        <w:t xml:space="preserve">where they are </w:t>
      </w:r>
      <w:r w:rsidRPr="00821C45">
        <w:rPr>
          <w:rFonts w:cstheme="minorHAnsi"/>
          <w:bCs/>
          <w:lang w:val="en-US"/>
        </w:rPr>
        <w:t>produced</w:t>
      </w:r>
      <w:r w:rsidRPr="00821C45">
        <w:rPr>
          <w:rFonts w:cstheme="minorHAnsi"/>
          <w:lang w:val="en-US"/>
        </w:rPr>
        <w:t>.</w:t>
      </w:r>
    </w:p>
    <w:p w14:paraId="6633C9D8" w14:textId="77777777" w:rsidR="005F7B26" w:rsidRPr="006976CA" w:rsidRDefault="005F7B26" w:rsidP="005F7B26">
      <w:pPr>
        <w:pStyle w:val="ListParagraph"/>
        <w:numPr>
          <w:ilvl w:val="0"/>
          <w:numId w:val="3"/>
        </w:numPr>
        <w:rPr>
          <w:rFonts w:cstheme="minorHAnsi"/>
          <w:lang w:val="en-GB"/>
        </w:rPr>
      </w:pPr>
      <w:r w:rsidRPr="00821C45">
        <w:rPr>
          <w:rFonts w:cstheme="minorHAnsi"/>
          <w:lang w:val="en-US"/>
        </w:rPr>
        <w:t xml:space="preserve">Therefore, they are also referred to as </w:t>
      </w:r>
      <w:r w:rsidRPr="00821C45">
        <w:rPr>
          <w:rFonts w:cstheme="minorHAnsi"/>
          <w:bCs/>
          <w:lang w:val="en-US"/>
        </w:rPr>
        <w:t>plant growth substances</w:t>
      </w:r>
      <w:r w:rsidRPr="00821C45">
        <w:rPr>
          <w:rFonts w:cstheme="minorHAnsi"/>
          <w:lang w:val="en-US"/>
        </w:rPr>
        <w:t>.</w:t>
      </w:r>
    </w:p>
    <w:p w14:paraId="6BD35954" w14:textId="77777777" w:rsidR="005F7B26" w:rsidRPr="006976CA" w:rsidRDefault="005F7B26" w:rsidP="005F7B26">
      <w:pPr>
        <w:pStyle w:val="ListParagraph"/>
        <w:numPr>
          <w:ilvl w:val="0"/>
          <w:numId w:val="3"/>
        </w:numPr>
        <w:rPr>
          <w:rFonts w:cstheme="minorHAnsi"/>
        </w:rPr>
      </w:pPr>
      <w:r w:rsidRPr="006976CA">
        <w:rPr>
          <w:rFonts w:cstheme="minorHAnsi"/>
          <w:lang w:val="en-US"/>
        </w:rPr>
        <w:t>These allow plants to respond to certain stimuli in the environment:</w:t>
      </w:r>
    </w:p>
    <w:p w14:paraId="2616E101" w14:textId="77777777" w:rsidR="005F7B26" w:rsidRPr="006976CA" w:rsidRDefault="005F7B26" w:rsidP="005F7B26">
      <w:pPr>
        <w:pStyle w:val="ListParagraph"/>
        <w:numPr>
          <w:ilvl w:val="1"/>
          <w:numId w:val="3"/>
        </w:numPr>
        <w:rPr>
          <w:rFonts w:cstheme="minorHAnsi"/>
        </w:rPr>
      </w:pPr>
      <w:r w:rsidRPr="006976CA">
        <w:rPr>
          <w:rFonts w:cstheme="minorHAnsi"/>
          <w:lang w:val="en-US"/>
        </w:rPr>
        <w:t xml:space="preserve">allow plants to bloom at an appropriate </w:t>
      </w:r>
      <w:proofErr w:type="gramStart"/>
      <w:r w:rsidRPr="006976CA">
        <w:rPr>
          <w:rFonts w:cstheme="minorHAnsi"/>
          <w:lang w:val="en-US"/>
        </w:rPr>
        <w:t>time</w:t>
      </w:r>
      <w:proofErr w:type="gramEnd"/>
    </w:p>
    <w:p w14:paraId="56C2B602" w14:textId="77777777" w:rsidR="005F7B26" w:rsidRPr="006976CA" w:rsidRDefault="005F7B26" w:rsidP="005F7B26">
      <w:pPr>
        <w:pStyle w:val="ListParagraph"/>
        <w:numPr>
          <w:ilvl w:val="1"/>
          <w:numId w:val="3"/>
        </w:numPr>
        <w:rPr>
          <w:rFonts w:cstheme="minorHAnsi"/>
        </w:rPr>
      </w:pPr>
      <w:r w:rsidRPr="006976CA">
        <w:rPr>
          <w:rFonts w:cstheme="minorHAnsi"/>
          <w:lang w:val="en-US"/>
        </w:rPr>
        <w:t xml:space="preserve">allow plants to grow toward a light </w:t>
      </w:r>
      <w:proofErr w:type="gramStart"/>
      <w:r w:rsidRPr="006976CA">
        <w:rPr>
          <w:rFonts w:cstheme="minorHAnsi"/>
          <w:lang w:val="en-US"/>
        </w:rPr>
        <w:t>source</w:t>
      </w:r>
      <w:proofErr w:type="gramEnd"/>
    </w:p>
    <w:p w14:paraId="06CD51FB" w14:textId="77777777" w:rsidR="005F7B26" w:rsidRPr="006976CA" w:rsidRDefault="005F7B26" w:rsidP="005F7B26">
      <w:pPr>
        <w:pStyle w:val="ListParagraph"/>
        <w:numPr>
          <w:ilvl w:val="1"/>
          <w:numId w:val="3"/>
        </w:numPr>
        <w:rPr>
          <w:rFonts w:cstheme="minorHAnsi"/>
        </w:rPr>
      </w:pPr>
      <w:r w:rsidRPr="006976CA">
        <w:rPr>
          <w:rFonts w:cstheme="minorHAnsi"/>
          <w:lang w:val="en-US"/>
        </w:rPr>
        <w:t xml:space="preserve">allow seeds to germinate at the appropriate </w:t>
      </w:r>
      <w:proofErr w:type="gramStart"/>
      <w:r w:rsidRPr="006976CA">
        <w:rPr>
          <w:rFonts w:cstheme="minorHAnsi"/>
          <w:lang w:val="en-US"/>
        </w:rPr>
        <w:t>time</w:t>
      </w:r>
      <w:proofErr w:type="gramEnd"/>
    </w:p>
    <w:p w14:paraId="0DCEC934" w14:textId="77777777" w:rsidR="005F7B26" w:rsidRPr="00666160" w:rsidRDefault="005F7B26" w:rsidP="005F7B26">
      <w:pPr>
        <w:pStyle w:val="ListParagraph"/>
        <w:numPr>
          <w:ilvl w:val="1"/>
          <w:numId w:val="3"/>
        </w:numPr>
        <w:rPr>
          <w:rFonts w:cstheme="minorHAnsi"/>
        </w:rPr>
      </w:pPr>
      <w:r w:rsidRPr="006976CA">
        <w:rPr>
          <w:rFonts w:cstheme="minorHAnsi"/>
          <w:lang w:val="en-US"/>
        </w:rPr>
        <w:t xml:space="preserve">induce dormancy in plants at the appropriate </w:t>
      </w:r>
      <w:proofErr w:type="gramStart"/>
      <w:r w:rsidRPr="006976CA">
        <w:rPr>
          <w:rFonts w:cstheme="minorHAnsi"/>
          <w:lang w:val="en-US"/>
        </w:rPr>
        <w:t>time</w:t>
      </w:r>
      <w:proofErr w:type="gramEnd"/>
      <w:r w:rsidRPr="006976CA">
        <w:rPr>
          <w:rFonts w:cstheme="minorHAnsi"/>
          <w:lang w:val="en-US"/>
        </w:rPr>
        <w:t xml:space="preserve"> </w:t>
      </w:r>
    </w:p>
    <w:p w14:paraId="51097A26" w14:textId="77777777" w:rsidR="005F7B26" w:rsidRPr="003A5FCA" w:rsidRDefault="005F7B26" w:rsidP="005F7B26">
      <w:pPr>
        <w:ind w:left="360" w:firstLine="720"/>
        <w:rPr>
          <w:rFonts w:cstheme="minorHAnsi"/>
        </w:rPr>
      </w:pPr>
      <w:hyperlink r:id="rId8" w:history="1">
        <w:r>
          <w:rPr>
            <w:rStyle w:val="Hyperlink"/>
          </w:rPr>
          <w:t>https://www.youtube.com/watch?v=PxSkuyjZ3MM</w:t>
        </w:r>
      </w:hyperlink>
    </w:p>
    <w:p w14:paraId="739FEEB9" w14:textId="77777777" w:rsidR="005F7B26" w:rsidRPr="006976CA" w:rsidRDefault="005F7B26" w:rsidP="005F7B26">
      <w:pPr>
        <w:rPr>
          <w:rFonts w:cstheme="minorHAnsi"/>
        </w:rPr>
      </w:pPr>
      <w:r w:rsidRPr="006976CA">
        <w:rPr>
          <w:rFonts w:cstheme="minorHAnsi"/>
          <w:b/>
          <w:bCs/>
        </w:rPr>
        <w:t>The role of auxins</w:t>
      </w:r>
    </w:p>
    <w:p w14:paraId="59963720" w14:textId="77777777" w:rsidR="005F7B26" w:rsidRPr="006976CA" w:rsidRDefault="005F7B26" w:rsidP="005F7B26">
      <w:pPr>
        <w:pStyle w:val="ListParagraph"/>
        <w:numPr>
          <w:ilvl w:val="0"/>
          <w:numId w:val="3"/>
        </w:numPr>
        <w:rPr>
          <w:rFonts w:cstheme="minorHAnsi"/>
        </w:rPr>
      </w:pPr>
      <w:r w:rsidRPr="006976CA">
        <w:rPr>
          <w:rFonts w:cstheme="minorHAnsi"/>
          <w:bCs/>
          <w:lang w:val="en-GB"/>
        </w:rPr>
        <w:t>Auxins stimulate the following responses in plants:</w:t>
      </w:r>
    </w:p>
    <w:p w14:paraId="72CDB3A5" w14:textId="77777777" w:rsidR="005F7B26" w:rsidRPr="006976CA" w:rsidRDefault="005F7B26" w:rsidP="005F7B26">
      <w:pPr>
        <w:pStyle w:val="ListParagraph"/>
        <w:numPr>
          <w:ilvl w:val="1"/>
          <w:numId w:val="3"/>
        </w:numPr>
        <w:rPr>
          <w:rFonts w:cstheme="minorHAnsi"/>
        </w:rPr>
      </w:pPr>
      <w:r w:rsidRPr="006976CA">
        <w:rPr>
          <w:rFonts w:cstheme="minorHAnsi"/>
          <w:lang w:val="en-GB"/>
        </w:rPr>
        <w:t>Cell division</w:t>
      </w:r>
    </w:p>
    <w:p w14:paraId="5871A5CB" w14:textId="77777777" w:rsidR="005F7B26" w:rsidRPr="006976CA" w:rsidRDefault="005F7B26" w:rsidP="005F7B26">
      <w:pPr>
        <w:pStyle w:val="ListParagraph"/>
        <w:numPr>
          <w:ilvl w:val="1"/>
          <w:numId w:val="3"/>
        </w:numPr>
        <w:rPr>
          <w:rFonts w:cstheme="minorHAnsi"/>
        </w:rPr>
      </w:pPr>
      <w:r w:rsidRPr="006976CA">
        <w:rPr>
          <w:rFonts w:cstheme="minorHAnsi"/>
          <w:lang w:val="en-GB"/>
        </w:rPr>
        <w:t>Cell elongation (growth in stem length)</w:t>
      </w:r>
    </w:p>
    <w:p w14:paraId="1AF24978" w14:textId="77777777" w:rsidR="005F7B26" w:rsidRPr="006976CA" w:rsidRDefault="005F7B26" w:rsidP="005F7B26">
      <w:pPr>
        <w:pStyle w:val="ListParagraph"/>
        <w:numPr>
          <w:ilvl w:val="1"/>
          <w:numId w:val="3"/>
        </w:numPr>
        <w:rPr>
          <w:rFonts w:cstheme="minorHAnsi"/>
        </w:rPr>
      </w:pPr>
      <w:r w:rsidRPr="006976CA">
        <w:rPr>
          <w:rFonts w:cstheme="minorHAnsi"/>
          <w:lang w:val="en-GB"/>
        </w:rPr>
        <w:t>The development of fruit</w:t>
      </w:r>
    </w:p>
    <w:p w14:paraId="5BF94993" w14:textId="77777777" w:rsidR="005F7B26" w:rsidRPr="006976CA" w:rsidRDefault="005F7B26" w:rsidP="005F7B26">
      <w:pPr>
        <w:pStyle w:val="ListParagraph"/>
        <w:numPr>
          <w:ilvl w:val="1"/>
          <w:numId w:val="3"/>
        </w:numPr>
        <w:rPr>
          <w:rFonts w:cstheme="minorHAnsi"/>
        </w:rPr>
      </w:pPr>
      <w:r w:rsidRPr="006976CA">
        <w:rPr>
          <w:rFonts w:cstheme="minorHAnsi"/>
          <w:lang w:val="en-GB"/>
        </w:rPr>
        <w:t>The abscission of leaves and fruit</w:t>
      </w:r>
    </w:p>
    <w:p w14:paraId="05886319" w14:textId="77777777" w:rsidR="005F7B26" w:rsidRPr="006976CA" w:rsidRDefault="005F7B26" w:rsidP="005F7B26">
      <w:pPr>
        <w:pStyle w:val="ListParagraph"/>
        <w:numPr>
          <w:ilvl w:val="1"/>
          <w:numId w:val="3"/>
        </w:numPr>
        <w:rPr>
          <w:rFonts w:cstheme="minorHAnsi"/>
        </w:rPr>
      </w:pPr>
      <w:r w:rsidRPr="006976CA">
        <w:rPr>
          <w:rFonts w:cstheme="minorHAnsi"/>
          <w:lang w:val="en-GB"/>
        </w:rPr>
        <w:lastRenderedPageBreak/>
        <w:t>The development of adventitious root in stem cuttings</w:t>
      </w:r>
    </w:p>
    <w:p w14:paraId="5C4E6FA0" w14:textId="77777777" w:rsidR="005F7B26" w:rsidRPr="006976CA" w:rsidRDefault="005F7B26" w:rsidP="005F7B26">
      <w:pPr>
        <w:pStyle w:val="ListParagraph"/>
        <w:numPr>
          <w:ilvl w:val="1"/>
          <w:numId w:val="3"/>
        </w:numPr>
        <w:rPr>
          <w:rFonts w:cstheme="minorHAnsi"/>
        </w:rPr>
      </w:pPr>
      <w:r w:rsidRPr="006976CA">
        <w:rPr>
          <w:rFonts w:cstheme="minorHAnsi"/>
          <w:lang w:val="en-GB"/>
        </w:rPr>
        <w:t xml:space="preserve">Tropic movement in stem and roots </w:t>
      </w:r>
    </w:p>
    <w:p w14:paraId="481D3A25" w14:textId="77777777" w:rsidR="005F7B26" w:rsidRPr="00F52CBB" w:rsidRDefault="005F7B26" w:rsidP="005F7B26">
      <w:pPr>
        <w:pStyle w:val="ListParagraph"/>
        <w:numPr>
          <w:ilvl w:val="1"/>
          <w:numId w:val="3"/>
        </w:numPr>
        <w:rPr>
          <w:rFonts w:cstheme="minorHAnsi"/>
        </w:rPr>
      </w:pPr>
      <w:r w:rsidRPr="006976CA">
        <w:rPr>
          <w:rFonts w:cstheme="minorHAnsi"/>
          <w:lang w:val="en-GB"/>
        </w:rPr>
        <w:t>Apical dominance</w:t>
      </w:r>
      <w:r>
        <w:rPr>
          <w:rFonts w:cstheme="minorHAnsi"/>
          <w:lang w:val="en-GB"/>
        </w:rPr>
        <w:t>:</w:t>
      </w:r>
      <w:r w:rsidRPr="006976CA">
        <w:rPr>
          <w:rFonts w:cstheme="minorHAnsi"/>
          <w:lang w:val="en-GB"/>
        </w:rPr>
        <w:t xml:space="preserve"> it suppresses the growth of the lateral buds.</w:t>
      </w:r>
    </w:p>
    <w:p w14:paraId="244C824C" w14:textId="77777777" w:rsidR="005F7B26" w:rsidRDefault="005F7B26" w:rsidP="005F7B26">
      <w:pPr>
        <w:pStyle w:val="ListParagraph"/>
        <w:ind w:left="1440"/>
        <w:rPr>
          <w:noProof/>
          <w:lang w:eastAsia="en-ZA"/>
        </w:rPr>
      </w:pPr>
    </w:p>
    <w:p w14:paraId="262F63D2" w14:textId="77777777" w:rsidR="005F7B26" w:rsidRDefault="005F7B26" w:rsidP="005F7B26">
      <w:pPr>
        <w:pStyle w:val="ListParagraph"/>
        <w:ind w:left="1440"/>
        <w:rPr>
          <w:noProof/>
          <w:lang w:eastAsia="en-ZA"/>
        </w:rPr>
      </w:pPr>
    </w:p>
    <w:p w14:paraId="03152A56" w14:textId="77777777" w:rsidR="005F7B26" w:rsidRPr="006976CA" w:rsidRDefault="005F7B26" w:rsidP="005F7B26">
      <w:pPr>
        <w:rPr>
          <w:rFonts w:cstheme="minorHAnsi"/>
        </w:rPr>
      </w:pPr>
      <w:r>
        <w:rPr>
          <w:noProof/>
          <w:lang w:eastAsia="en-ZA"/>
        </w:rPr>
        <w:t xml:space="preserve">               </w:t>
      </w:r>
      <w:r w:rsidRPr="006976CA">
        <w:rPr>
          <w:noProof/>
          <w:lang w:val="en-GB" w:eastAsia="en-GB"/>
        </w:rPr>
        <w:drawing>
          <wp:inline distT="0" distB="0" distL="0" distR="0" wp14:anchorId="2C13810D" wp14:editId="034A9A21">
            <wp:extent cx="2375241" cy="2480234"/>
            <wp:effectExtent l="76200" t="19050" r="82550" b="130175"/>
            <wp:docPr id="4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375241" cy="2480234"/>
                    </a:xfrm>
                    <a:prstGeom prst="rect">
                      <a:avLst/>
                    </a:prstGeom>
                    <a:ln w="19050">
                      <a:solidFill>
                        <a:schemeClr val="tx1"/>
                      </a:solidFill>
                    </a:ln>
                    <a:effectLst>
                      <a:outerShdw blurRad="50800" dist="50800" dir="5400000" algn="ctr" rotWithShape="0">
                        <a:srgbClr val="66FF33"/>
                      </a:outerShdw>
                    </a:effectLst>
                  </pic:spPr>
                </pic:pic>
              </a:graphicData>
            </a:graphic>
          </wp:inline>
        </w:drawing>
      </w:r>
      <w:r>
        <w:rPr>
          <w:rFonts w:cstheme="minorHAnsi"/>
          <w:noProof/>
          <w:lang w:val="en-GB" w:eastAsia="en-GB"/>
        </w:rPr>
        <mc:AlternateContent>
          <mc:Choice Requires="wps">
            <w:drawing>
              <wp:anchor distT="0" distB="0" distL="114300" distR="114300" simplePos="0" relativeHeight="251662336" behindDoc="0" locked="0" layoutInCell="1" allowOverlap="1" wp14:anchorId="6007A5A0" wp14:editId="2069C977">
                <wp:simplePos x="0" y="0"/>
                <wp:positionH relativeFrom="column">
                  <wp:posOffset>388620</wp:posOffset>
                </wp:positionH>
                <wp:positionV relativeFrom="paragraph">
                  <wp:posOffset>2559050</wp:posOffset>
                </wp:positionV>
                <wp:extent cx="5814695" cy="3810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814695"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BA56B4" w14:textId="77777777" w:rsidR="005F7B26" w:rsidRPr="006976CA" w:rsidRDefault="005F7B26" w:rsidP="005F7B26">
                            <w:pPr>
                              <w:rPr>
                                <w:b/>
                                <w:sz w:val="28"/>
                                <w:szCs w:val="28"/>
                                <w:lang w:val="en-GB"/>
                              </w:rPr>
                            </w:pPr>
                            <w:r w:rsidRPr="006976CA">
                              <w:rPr>
                                <w:b/>
                                <w:sz w:val="28"/>
                                <w:szCs w:val="28"/>
                                <w:lang w:val="en-GB"/>
                              </w:rPr>
                              <w:t xml:space="preserve">            Apical dominance </w:t>
                            </w:r>
                            <w:r>
                              <w:rPr>
                                <w:b/>
                                <w:sz w:val="28"/>
                                <w:szCs w:val="28"/>
                                <w:lang w:val="en-GB"/>
                              </w:rPr>
                              <w:t xml:space="preserve">                                                Phototropism </w:t>
                            </w:r>
                          </w:p>
                          <w:p w14:paraId="449D26A9" w14:textId="77777777" w:rsidR="005F7B26" w:rsidRDefault="005F7B26" w:rsidP="005F7B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07A5A0" id="_x0000_t202" coordsize="21600,21600" o:spt="202" path="m,l,21600r21600,l21600,xe">
                <v:stroke joinstyle="miter"/>
                <v:path gradientshapeok="t" o:connecttype="rect"/>
              </v:shapetype>
              <v:shape id="Text Box 10" o:spid="_x0000_s1027" type="#_x0000_t202" style="position:absolute;margin-left:30.6pt;margin-top:201.5pt;width:457.85pt;height:3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" filled="f" stroked="f" strokeweight=".5pt">
                <v:textbox>
                  <w:txbxContent>
                    <w:p w14:paraId="61BA56B4" w14:textId="77777777" w:rsidR="005F7B26" w:rsidRPr="006976CA" w:rsidRDefault="005F7B26" w:rsidP="005F7B26">
                      <w:pPr>
                        <w:rPr>
                          <w:b/>
                          <w:sz w:val="28"/>
                          <w:szCs w:val="28"/>
                          <w:lang w:val="en-GB"/>
                        </w:rPr>
                      </w:pPr>
                      <w:r w:rsidRPr="006976CA">
                        <w:rPr>
                          <w:b/>
                          <w:sz w:val="28"/>
                          <w:szCs w:val="28"/>
                          <w:lang w:val="en-GB"/>
                        </w:rPr>
                        <w:t xml:space="preserve">            Apical dominance </w:t>
                      </w:r>
                      <w:r>
                        <w:rPr>
                          <w:b/>
                          <w:sz w:val="28"/>
                          <w:szCs w:val="28"/>
                          <w:lang w:val="en-GB"/>
                        </w:rPr>
                        <w:t xml:space="preserve">                                                Phototropism </w:t>
                      </w:r>
                    </w:p>
                    <w:p w14:paraId="449D26A9" w14:textId="77777777" w:rsidR="005F7B26" w:rsidRDefault="005F7B26" w:rsidP="005F7B26"/>
                  </w:txbxContent>
                </v:textbox>
              </v:shape>
            </w:pict>
          </mc:Fallback>
        </mc:AlternateContent>
      </w:r>
      <w:r>
        <w:rPr>
          <w:noProof/>
          <w:lang w:eastAsia="en-ZA"/>
        </w:rPr>
        <w:t xml:space="preserve">                 </w:t>
      </w:r>
      <w:r>
        <w:rPr>
          <w:rFonts w:cstheme="minorHAnsi"/>
          <w:noProof/>
          <w:lang w:val="en-GB" w:eastAsia="en-GB"/>
        </w:rPr>
        <w:drawing>
          <wp:inline distT="0" distB="0" distL="0" distR="0" wp14:anchorId="156298A6" wp14:editId="0286D78C">
            <wp:extent cx="2190383" cy="2094865"/>
            <wp:effectExtent l="0" t="0" r="635" b="63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hototropism.png"/>
                    <pic:cNvPicPr/>
                  </pic:nvPicPr>
                  <pic:blipFill rotWithShape="1">
                    <a:blip r:embed="rId10">
                      <a:extLst>
                        <a:ext uri="{28A0092B-C50C-407E-A947-70E740481C1C}">
                          <a14:useLocalDpi xmlns:a14="http://schemas.microsoft.com/office/drawing/2010/main" val="0"/>
                        </a:ext>
                      </a:extLst>
                    </a:blip>
                    <a:srcRect t="11650"/>
                    <a:stretch/>
                  </pic:blipFill>
                  <pic:spPr bwMode="auto">
                    <a:xfrm>
                      <a:off x="0" y="0"/>
                      <a:ext cx="2190383" cy="2094865"/>
                    </a:xfrm>
                    <a:prstGeom prst="rect">
                      <a:avLst/>
                    </a:prstGeom>
                    <a:ln>
                      <a:noFill/>
                    </a:ln>
                    <a:extLst>
                      <a:ext uri="{53640926-AAD7-44D8-BBD7-CCE9431645EC}">
                        <a14:shadowObscured xmlns:a14="http://schemas.microsoft.com/office/drawing/2010/main"/>
                      </a:ext>
                    </a:extLst>
                  </pic:spPr>
                </pic:pic>
              </a:graphicData>
            </a:graphic>
          </wp:inline>
        </w:drawing>
      </w:r>
    </w:p>
    <w:p w14:paraId="5E05DDD0" w14:textId="77777777" w:rsidR="005F7B26" w:rsidRDefault="005F7B26" w:rsidP="005F7B26">
      <w:pPr>
        <w:rPr>
          <w:rFonts w:cstheme="minorHAnsi"/>
          <w:b/>
          <w:bCs/>
        </w:rPr>
      </w:pPr>
    </w:p>
    <w:p w14:paraId="221B53BA" w14:textId="77777777" w:rsidR="005F7B26" w:rsidRDefault="005F7B26" w:rsidP="005F7B26">
      <w:pPr>
        <w:rPr>
          <w:rFonts w:cstheme="minorHAnsi"/>
          <w:b/>
          <w:bCs/>
        </w:rPr>
      </w:pPr>
    </w:p>
    <w:p w14:paraId="0D67C4EA" w14:textId="77777777" w:rsidR="005F7B26" w:rsidRPr="006976CA" w:rsidRDefault="005F7B26" w:rsidP="005F7B26">
      <w:pPr>
        <w:rPr>
          <w:rFonts w:cstheme="minorHAnsi"/>
        </w:rPr>
      </w:pPr>
      <w:r>
        <w:rPr>
          <w:rFonts w:cstheme="minorHAnsi"/>
          <w:b/>
          <w:bCs/>
          <w:noProof/>
          <w:lang w:val="en-GB" w:eastAsia="en-GB"/>
        </w:rPr>
        <mc:AlternateContent>
          <mc:Choice Requires="wps">
            <w:drawing>
              <wp:anchor distT="0" distB="0" distL="114300" distR="114300" simplePos="0" relativeHeight="251663360" behindDoc="0" locked="0" layoutInCell="1" allowOverlap="1" wp14:anchorId="0A07D507" wp14:editId="698425BD">
                <wp:simplePos x="0" y="0"/>
                <wp:positionH relativeFrom="column">
                  <wp:posOffset>3874770</wp:posOffset>
                </wp:positionH>
                <wp:positionV relativeFrom="paragraph">
                  <wp:posOffset>142240</wp:posOffset>
                </wp:positionV>
                <wp:extent cx="2066925" cy="19240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066925" cy="1924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8EEFED" w14:textId="77777777" w:rsidR="005F7B26" w:rsidRDefault="005F7B26" w:rsidP="005F7B26">
                            <w:r>
                              <w:rPr>
                                <w:rFonts w:cstheme="minorHAnsi"/>
                                <w:noProof/>
                                <w:lang w:val="en-GB" w:eastAsia="en-GB"/>
                              </w:rPr>
                              <w:drawing>
                                <wp:inline distT="0" distB="0" distL="0" distR="0" wp14:anchorId="029575A8" wp14:editId="3ACF6FAB">
                                  <wp:extent cx="1849120" cy="1755523"/>
                                  <wp:effectExtent l="19050" t="19050" r="17780" b="1651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ruit growth.jpg"/>
                                          <pic:cNvPicPr/>
                                        </pic:nvPicPr>
                                        <pic:blipFill rotWithShape="1">
                                          <a:blip r:embed="rId11">
                                            <a:extLst>
                                              <a:ext uri="{28A0092B-C50C-407E-A947-70E740481C1C}">
                                                <a14:useLocalDpi xmlns:a14="http://schemas.microsoft.com/office/drawing/2010/main" val="0"/>
                                              </a:ext>
                                            </a:extLst>
                                          </a:blip>
                                          <a:srcRect l="8398" r="9142"/>
                                          <a:stretch/>
                                        </pic:blipFill>
                                        <pic:spPr bwMode="auto">
                                          <a:xfrm>
                                            <a:off x="0" y="0"/>
                                            <a:ext cx="1849120" cy="1755523"/>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7D507" id="Text Box 12" o:spid="_x0000_s1028" type="#_x0000_t202" style="position:absolute;margin-left:305.1pt;margin-top:11.2pt;width:162.75pt;height:15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" filled="f" stroked="f" strokeweight=".5pt">
                <v:textbox>
                  <w:txbxContent>
                    <w:p w14:paraId="5F8EEFED" w14:textId="77777777" w:rsidR="005F7B26" w:rsidRDefault="005F7B26" w:rsidP="005F7B26">
                      <w:r>
                        <w:rPr>
                          <w:rFonts w:cstheme="minorHAnsi"/>
                          <w:noProof/>
                          <w:lang w:val="en-GB" w:eastAsia="en-GB"/>
                        </w:rPr>
                        <w:drawing>
                          <wp:inline distT="0" distB="0" distL="0" distR="0" wp14:anchorId="029575A8" wp14:editId="3ACF6FAB">
                            <wp:extent cx="1849120" cy="1755523"/>
                            <wp:effectExtent l="19050" t="19050" r="17780" b="1651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ruit growth.jpg"/>
                                    <pic:cNvPicPr/>
                                  </pic:nvPicPr>
                                  <pic:blipFill rotWithShape="1">
                                    <a:blip r:embed="rId11">
                                      <a:extLst>
                                        <a:ext uri="{28A0092B-C50C-407E-A947-70E740481C1C}">
                                          <a14:useLocalDpi xmlns:a14="http://schemas.microsoft.com/office/drawing/2010/main" val="0"/>
                                        </a:ext>
                                      </a:extLst>
                                    </a:blip>
                                    <a:srcRect l="8398" r="9142"/>
                                    <a:stretch/>
                                  </pic:blipFill>
                                  <pic:spPr bwMode="auto">
                                    <a:xfrm>
                                      <a:off x="0" y="0"/>
                                      <a:ext cx="1849120" cy="1755523"/>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6976CA">
        <w:rPr>
          <w:rFonts w:cstheme="minorHAnsi"/>
          <w:b/>
          <w:bCs/>
        </w:rPr>
        <w:t>The role of gibberellins</w:t>
      </w:r>
    </w:p>
    <w:p w14:paraId="60F9FD47" w14:textId="77777777" w:rsidR="005F7B26" w:rsidRPr="00E134FE" w:rsidRDefault="005F7B26" w:rsidP="005F7B26">
      <w:pPr>
        <w:pStyle w:val="ListParagraph"/>
        <w:numPr>
          <w:ilvl w:val="0"/>
          <w:numId w:val="3"/>
        </w:numPr>
        <w:rPr>
          <w:rFonts w:cstheme="minorHAnsi"/>
        </w:rPr>
      </w:pPr>
      <w:r w:rsidRPr="00E134FE">
        <w:rPr>
          <w:rFonts w:cstheme="minorHAnsi"/>
          <w:bCs/>
          <w:lang w:val="en-GB"/>
        </w:rPr>
        <w:t>Gibberellins stimulate</w:t>
      </w:r>
      <w:r>
        <w:rPr>
          <w:rFonts w:cstheme="minorHAnsi"/>
          <w:b/>
          <w:bCs/>
          <w:lang w:val="en-GB"/>
        </w:rPr>
        <w:t xml:space="preserve"> </w:t>
      </w:r>
      <w:r w:rsidRPr="006976CA">
        <w:rPr>
          <w:rFonts w:cstheme="minorHAnsi"/>
          <w:bCs/>
          <w:lang w:val="en-GB"/>
        </w:rPr>
        <w:t>the following responses in plants</w:t>
      </w:r>
      <w:r w:rsidRPr="00E134FE">
        <w:rPr>
          <w:rFonts w:cstheme="minorHAnsi"/>
          <w:b/>
          <w:bCs/>
          <w:lang w:val="en-GB"/>
        </w:rPr>
        <w:t>:</w:t>
      </w:r>
    </w:p>
    <w:p w14:paraId="71767670" w14:textId="77777777" w:rsidR="005F7B26" w:rsidRPr="00E134FE" w:rsidRDefault="005F7B26" w:rsidP="005F7B26">
      <w:pPr>
        <w:pStyle w:val="ListParagraph"/>
        <w:numPr>
          <w:ilvl w:val="1"/>
          <w:numId w:val="3"/>
        </w:numPr>
        <w:rPr>
          <w:rFonts w:cstheme="minorHAnsi"/>
        </w:rPr>
      </w:pPr>
      <w:r w:rsidRPr="00E134FE">
        <w:rPr>
          <w:rFonts w:cstheme="minorHAnsi"/>
          <w:lang w:val="en-GB"/>
        </w:rPr>
        <w:t>Stem elongation</w:t>
      </w:r>
    </w:p>
    <w:p w14:paraId="68AAAB3C" w14:textId="77777777" w:rsidR="005F7B26" w:rsidRPr="00E134FE" w:rsidRDefault="005F7B26" w:rsidP="005F7B26">
      <w:pPr>
        <w:pStyle w:val="ListParagraph"/>
        <w:numPr>
          <w:ilvl w:val="1"/>
          <w:numId w:val="3"/>
        </w:numPr>
        <w:rPr>
          <w:rFonts w:cstheme="minorHAnsi"/>
        </w:rPr>
      </w:pPr>
      <w:r w:rsidRPr="00E134FE">
        <w:rPr>
          <w:rFonts w:cstheme="minorHAnsi"/>
          <w:lang w:val="en-GB"/>
        </w:rPr>
        <w:t>Root growth</w:t>
      </w:r>
    </w:p>
    <w:p w14:paraId="76780312" w14:textId="77777777" w:rsidR="005F7B26" w:rsidRPr="00E134FE" w:rsidRDefault="005F7B26" w:rsidP="005F7B26">
      <w:pPr>
        <w:pStyle w:val="ListParagraph"/>
        <w:numPr>
          <w:ilvl w:val="1"/>
          <w:numId w:val="3"/>
        </w:numPr>
        <w:rPr>
          <w:rFonts w:cstheme="minorHAnsi"/>
        </w:rPr>
      </w:pPr>
      <w:r w:rsidRPr="00E134FE">
        <w:rPr>
          <w:rFonts w:cstheme="minorHAnsi"/>
          <w:lang w:val="en-GB"/>
        </w:rPr>
        <w:t>The germination of seeds</w:t>
      </w:r>
    </w:p>
    <w:p w14:paraId="751AC76A" w14:textId="77777777" w:rsidR="005F7B26" w:rsidRPr="00E134FE" w:rsidRDefault="005F7B26" w:rsidP="005F7B26">
      <w:pPr>
        <w:pStyle w:val="ListParagraph"/>
        <w:numPr>
          <w:ilvl w:val="1"/>
          <w:numId w:val="3"/>
        </w:numPr>
        <w:rPr>
          <w:rFonts w:cstheme="minorHAnsi"/>
        </w:rPr>
      </w:pPr>
      <w:r w:rsidRPr="00E134FE">
        <w:rPr>
          <w:rFonts w:cstheme="minorHAnsi"/>
          <w:lang w:val="en-GB"/>
        </w:rPr>
        <w:t xml:space="preserve">Promotes </w:t>
      </w:r>
      <w:proofErr w:type="gramStart"/>
      <w:r w:rsidRPr="00E134FE">
        <w:rPr>
          <w:rFonts w:cstheme="minorHAnsi"/>
          <w:lang w:val="en-GB"/>
        </w:rPr>
        <w:t>flowering</w:t>
      </w:r>
      <w:proofErr w:type="gramEnd"/>
    </w:p>
    <w:p w14:paraId="1F6133B5" w14:textId="77777777" w:rsidR="005F7B26" w:rsidRPr="00F52CBB" w:rsidRDefault="005F7B26" w:rsidP="005F7B26">
      <w:pPr>
        <w:pStyle w:val="ListParagraph"/>
        <w:numPr>
          <w:ilvl w:val="1"/>
          <w:numId w:val="3"/>
        </w:numPr>
        <w:rPr>
          <w:rFonts w:cstheme="minorHAnsi"/>
        </w:rPr>
      </w:pPr>
      <w:r>
        <w:rPr>
          <w:rFonts w:cstheme="minorHAnsi"/>
          <w:lang w:val="en-GB"/>
        </w:rPr>
        <w:t>Fruit growth</w:t>
      </w:r>
    </w:p>
    <w:p w14:paraId="6F096684" w14:textId="77777777" w:rsidR="005F7B26" w:rsidRPr="00A73659" w:rsidRDefault="005F7B26" w:rsidP="005F7B26">
      <w:pPr>
        <w:pStyle w:val="ListParagraph"/>
        <w:ind w:left="1440"/>
        <w:rPr>
          <w:rFonts w:cstheme="minorHAnsi"/>
        </w:rPr>
      </w:pPr>
    </w:p>
    <w:p w14:paraId="56AEC5E5" w14:textId="77777777" w:rsidR="005F7B26" w:rsidRPr="00A73659" w:rsidRDefault="005F7B26" w:rsidP="005F7B26">
      <w:pPr>
        <w:rPr>
          <w:rFonts w:cstheme="minorHAnsi"/>
        </w:rPr>
      </w:pPr>
      <w:hyperlink r:id="rId12" w:history="1">
        <w:r>
          <w:rPr>
            <w:rStyle w:val="Hyperlink"/>
          </w:rPr>
          <w:t>https://www.youtube.com/watch?v=EZ5tU45Ti_g&amp;t=29s</w:t>
        </w:r>
      </w:hyperlink>
    </w:p>
    <w:p w14:paraId="09EACA6C" w14:textId="77777777" w:rsidR="005F7B26" w:rsidRDefault="005F7B26" w:rsidP="005F7B26">
      <w:pPr>
        <w:rPr>
          <w:rFonts w:cstheme="minorHAnsi"/>
        </w:rPr>
      </w:pPr>
      <w:r>
        <w:rPr>
          <w:rFonts w:cstheme="minorHAnsi"/>
          <w:noProof/>
          <w:lang w:val="en-GB" w:eastAsia="en-GB"/>
        </w:rPr>
        <mc:AlternateContent>
          <mc:Choice Requires="wps">
            <w:drawing>
              <wp:anchor distT="0" distB="0" distL="114300" distR="114300" simplePos="0" relativeHeight="251667456" behindDoc="0" locked="0" layoutInCell="1" allowOverlap="1" wp14:anchorId="0DA8BD56" wp14:editId="1D745633">
                <wp:simplePos x="0" y="0"/>
                <wp:positionH relativeFrom="margin">
                  <wp:align>right</wp:align>
                </wp:positionH>
                <wp:positionV relativeFrom="paragraph">
                  <wp:posOffset>139065</wp:posOffset>
                </wp:positionV>
                <wp:extent cx="2114550" cy="31432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11455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0EB867" w14:textId="77777777" w:rsidR="005F7B26" w:rsidRPr="00BB5C3E" w:rsidRDefault="005F7B26" w:rsidP="005F7B26">
                            <w:pPr>
                              <w:jc w:val="center"/>
                              <w:rPr>
                                <w:b/>
                                <w:sz w:val="28"/>
                                <w:szCs w:val="28"/>
                                <w:lang w:val="en-US"/>
                              </w:rPr>
                            </w:pPr>
                            <w:r w:rsidRPr="00BB5C3E">
                              <w:rPr>
                                <w:b/>
                                <w:sz w:val="28"/>
                                <w:szCs w:val="28"/>
                                <w:lang w:val="en-US"/>
                              </w:rPr>
                              <w:t>Fruit growth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A8BD56" id="Text Box 13" o:spid="_x0000_s1029" type="#_x0000_t202" style="position:absolute;margin-left:115.3pt;margin-top:10.95pt;width:166.5pt;height:24.75pt;z-index:25166745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" filled="f" stroked="f" strokeweight=".5pt">
                <v:textbox>
                  <w:txbxContent>
                    <w:p w14:paraId="0B0EB867" w14:textId="77777777" w:rsidR="005F7B26" w:rsidRPr="00BB5C3E" w:rsidRDefault="005F7B26" w:rsidP="005F7B26">
                      <w:pPr>
                        <w:jc w:val="center"/>
                        <w:rPr>
                          <w:b/>
                          <w:sz w:val="28"/>
                          <w:szCs w:val="28"/>
                          <w:lang w:val="en-US"/>
                        </w:rPr>
                      </w:pPr>
                      <w:r w:rsidRPr="00BB5C3E">
                        <w:rPr>
                          <w:b/>
                          <w:sz w:val="28"/>
                          <w:szCs w:val="28"/>
                          <w:lang w:val="en-US"/>
                        </w:rPr>
                        <w:t>Fruit growth</w:t>
                      </w:r>
                    </w:p>
                  </w:txbxContent>
                </v:textbox>
                <w10:wrap anchorx="margin"/>
              </v:shape>
            </w:pict>
          </mc:Fallback>
        </mc:AlternateContent>
      </w:r>
      <w:r>
        <w:rPr>
          <w:rFonts w:cstheme="minorHAnsi"/>
        </w:rPr>
        <w:t xml:space="preserve">           </w:t>
      </w:r>
    </w:p>
    <w:p w14:paraId="0F6437C0" w14:textId="77777777" w:rsidR="005F7B26" w:rsidRPr="00A73659" w:rsidRDefault="005F7B26" w:rsidP="005F7B26">
      <w:pPr>
        <w:rPr>
          <w:rFonts w:cstheme="minorHAnsi"/>
          <w:lang w:val="en-US"/>
        </w:rPr>
      </w:pPr>
    </w:p>
    <w:p w14:paraId="12BB822A" w14:textId="77777777" w:rsidR="005F7B26" w:rsidRDefault="005F7B26" w:rsidP="005F7B26">
      <w:pPr>
        <w:rPr>
          <w:rFonts w:cstheme="minorHAnsi"/>
          <w:lang w:val="en-GB"/>
        </w:rPr>
      </w:pPr>
      <w:r>
        <w:rPr>
          <w:rFonts w:cstheme="minorHAnsi"/>
          <w:noProof/>
          <w:lang w:val="en-GB" w:eastAsia="en-GB"/>
        </w:rPr>
        <mc:AlternateContent>
          <mc:Choice Requires="wps">
            <w:drawing>
              <wp:anchor distT="0" distB="0" distL="114300" distR="114300" simplePos="0" relativeHeight="251664384" behindDoc="0" locked="0" layoutInCell="1" allowOverlap="1" wp14:anchorId="131BA0B9" wp14:editId="25F1838B">
                <wp:simplePos x="0" y="0"/>
                <wp:positionH relativeFrom="margin">
                  <wp:align>right</wp:align>
                </wp:positionH>
                <wp:positionV relativeFrom="paragraph">
                  <wp:posOffset>5715</wp:posOffset>
                </wp:positionV>
                <wp:extent cx="5619750" cy="19240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5619750" cy="1924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FF532E" w14:textId="77777777" w:rsidR="005F7B26" w:rsidRDefault="005F7B26" w:rsidP="005F7B26">
                            <w:r>
                              <w:t xml:space="preserve">  </w:t>
                            </w:r>
                            <w:r>
                              <w:rPr>
                                <w:rFonts w:cstheme="minorHAnsi"/>
                                <w:noProof/>
                                <w:lang w:val="en-GB" w:eastAsia="en-GB"/>
                              </w:rPr>
                              <w:drawing>
                                <wp:inline distT="0" distB="0" distL="0" distR="0" wp14:anchorId="42FBD175" wp14:editId="519F5A48">
                                  <wp:extent cx="2423597" cy="1866170"/>
                                  <wp:effectExtent l="19050" t="19050" r="15240" b="2032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eed germination.jpg"/>
                                          <pic:cNvPicPr/>
                                        </pic:nvPicPr>
                                        <pic:blipFill>
                                          <a:blip r:embed="rId13">
                                            <a:extLst>
                                              <a:ext uri="{28A0092B-C50C-407E-A947-70E740481C1C}">
                                                <a14:useLocalDpi xmlns:a14="http://schemas.microsoft.com/office/drawing/2010/main" val="0"/>
                                              </a:ext>
                                            </a:extLst>
                                          </a:blip>
                                          <a:stretch>
                                            <a:fillRect/>
                                          </a:stretch>
                                        </pic:blipFill>
                                        <pic:spPr>
                                          <a:xfrm>
                                            <a:off x="0" y="0"/>
                                            <a:ext cx="2457580" cy="1892337"/>
                                          </a:xfrm>
                                          <a:prstGeom prst="rect">
                                            <a:avLst/>
                                          </a:prstGeom>
                                          <a:ln w="19050">
                                            <a:solidFill>
                                              <a:schemeClr val="tx1"/>
                                            </a:solidFill>
                                          </a:ln>
                                        </pic:spPr>
                                      </pic:pic>
                                    </a:graphicData>
                                  </a:graphic>
                                </wp:inline>
                              </w:drawing>
                            </w:r>
                            <w:r>
                              <w:rPr>
                                <w:noProof/>
                                <w:lang w:eastAsia="en-ZA"/>
                              </w:rPr>
                              <w:t xml:space="preserve">             </w:t>
                            </w:r>
                            <w:r>
                              <w:rPr>
                                <w:noProof/>
                                <w:lang w:val="en-GB" w:eastAsia="en-GB"/>
                              </w:rPr>
                              <w:drawing>
                                <wp:inline distT="0" distB="0" distL="0" distR="0" wp14:anchorId="695761C2" wp14:editId="584E3501">
                                  <wp:extent cx="2348230" cy="1762760"/>
                                  <wp:effectExtent l="19050" t="19050" r="13970" b="27940"/>
                                  <wp:docPr id="463" name="Picture 463"/>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4">
                                            <a:extLst>
                                              <a:ext uri="{28A0092B-C50C-407E-A947-70E740481C1C}">
                                                <a14:useLocalDpi xmlns:a14="http://schemas.microsoft.com/office/drawing/2010/main" val="0"/>
                                              </a:ext>
                                            </a:extLst>
                                          </a:blip>
                                          <a:stretch>
                                            <a:fillRect/>
                                          </a:stretch>
                                        </pic:blipFill>
                                        <pic:spPr>
                                          <a:xfrm>
                                            <a:off x="0" y="0"/>
                                            <a:ext cx="2348230" cy="1762760"/>
                                          </a:xfrm>
                                          <a:prstGeom prst="rect">
                                            <a:avLst/>
                                          </a:prstGeom>
                                          <a:ln w="19050">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1BA0B9" id="Text Box 14" o:spid="_x0000_s1030" type="#_x0000_t202" style="position:absolute;margin-left:391.3pt;margin-top:.45pt;width:442.5pt;height:151.5pt;z-index:25166438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" filled="f" stroked="f" strokeweight=".5pt">
                <v:textbox>
                  <w:txbxContent>
                    <w:p w14:paraId="75FF532E" w14:textId="77777777" w:rsidR="005F7B26" w:rsidRDefault="005F7B26" w:rsidP="005F7B26">
                      <w:r>
                        <w:t xml:space="preserve">  </w:t>
                      </w:r>
                      <w:r>
                        <w:rPr>
                          <w:rFonts w:cstheme="minorHAnsi"/>
                          <w:noProof/>
                          <w:lang w:val="en-GB" w:eastAsia="en-GB"/>
                        </w:rPr>
                        <w:drawing>
                          <wp:inline distT="0" distB="0" distL="0" distR="0" wp14:anchorId="42FBD175" wp14:editId="519F5A48">
                            <wp:extent cx="2423597" cy="1866170"/>
                            <wp:effectExtent l="19050" t="19050" r="15240" b="2032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eed germination.jpg"/>
                                    <pic:cNvPicPr/>
                                  </pic:nvPicPr>
                                  <pic:blipFill>
                                    <a:blip r:embed="rId13">
                                      <a:extLst>
                                        <a:ext uri="{28A0092B-C50C-407E-A947-70E740481C1C}">
                                          <a14:useLocalDpi xmlns:a14="http://schemas.microsoft.com/office/drawing/2010/main" val="0"/>
                                        </a:ext>
                                      </a:extLst>
                                    </a:blip>
                                    <a:stretch>
                                      <a:fillRect/>
                                    </a:stretch>
                                  </pic:blipFill>
                                  <pic:spPr>
                                    <a:xfrm>
                                      <a:off x="0" y="0"/>
                                      <a:ext cx="2457580" cy="1892337"/>
                                    </a:xfrm>
                                    <a:prstGeom prst="rect">
                                      <a:avLst/>
                                    </a:prstGeom>
                                    <a:ln w="19050">
                                      <a:solidFill>
                                        <a:schemeClr val="tx1"/>
                                      </a:solidFill>
                                    </a:ln>
                                  </pic:spPr>
                                </pic:pic>
                              </a:graphicData>
                            </a:graphic>
                          </wp:inline>
                        </w:drawing>
                      </w:r>
                      <w:r>
                        <w:rPr>
                          <w:noProof/>
                          <w:lang w:eastAsia="en-ZA"/>
                        </w:rPr>
                        <w:t xml:space="preserve">             </w:t>
                      </w:r>
                      <w:r>
                        <w:rPr>
                          <w:noProof/>
                          <w:lang w:val="en-GB" w:eastAsia="en-GB"/>
                        </w:rPr>
                        <w:drawing>
                          <wp:inline distT="0" distB="0" distL="0" distR="0" wp14:anchorId="695761C2" wp14:editId="584E3501">
                            <wp:extent cx="2348230" cy="1762760"/>
                            <wp:effectExtent l="19050" t="19050" r="13970" b="27940"/>
                            <wp:docPr id="463" name="Picture 463"/>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4">
                                      <a:extLst>
                                        <a:ext uri="{28A0092B-C50C-407E-A947-70E740481C1C}">
                                          <a14:useLocalDpi xmlns:a14="http://schemas.microsoft.com/office/drawing/2010/main" val="0"/>
                                        </a:ext>
                                      </a:extLst>
                                    </a:blip>
                                    <a:stretch>
                                      <a:fillRect/>
                                    </a:stretch>
                                  </pic:blipFill>
                                  <pic:spPr>
                                    <a:xfrm>
                                      <a:off x="0" y="0"/>
                                      <a:ext cx="2348230" cy="1762760"/>
                                    </a:xfrm>
                                    <a:prstGeom prst="rect">
                                      <a:avLst/>
                                    </a:prstGeom>
                                    <a:ln w="19050">
                                      <a:solidFill>
                                        <a:schemeClr val="tx1"/>
                                      </a:solidFill>
                                    </a:ln>
                                  </pic:spPr>
                                </pic:pic>
                              </a:graphicData>
                            </a:graphic>
                          </wp:inline>
                        </w:drawing>
                      </w:r>
                    </w:p>
                  </w:txbxContent>
                </v:textbox>
                <w10:wrap anchorx="margin"/>
              </v:shape>
            </w:pict>
          </mc:Fallback>
        </mc:AlternateContent>
      </w:r>
    </w:p>
    <w:p w14:paraId="3E7D4EB0" w14:textId="77777777" w:rsidR="005F7B26" w:rsidRDefault="005F7B26" w:rsidP="005F7B26">
      <w:pPr>
        <w:rPr>
          <w:rFonts w:cstheme="minorHAnsi"/>
          <w:lang w:val="en-GB"/>
        </w:rPr>
      </w:pPr>
    </w:p>
    <w:p w14:paraId="68409013" w14:textId="77777777" w:rsidR="005F7B26" w:rsidRDefault="005F7B26" w:rsidP="005F7B26">
      <w:pPr>
        <w:rPr>
          <w:rFonts w:cstheme="minorHAnsi"/>
          <w:lang w:val="en-GB"/>
        </w:rPr>
      </w:pPr>
    </w:p>
    <w:p w14:paraId="0FE41673" w14:textId="77777777" w:rsidR="005F7B26" w:rsidRDefault="005F7B26" w:rsidP="005F7B26">
      <w:pPr>
        <w:rPr>
          <w:rFonts w:cstheme="minorHAnsi"/>
          <w:lang w:val="en-GB"/>
        </w:rPr>
      </w:pPr>
    </w:p>
    <w:p w14:paraId="3C3E02AF" w14:textId="77777777" w:rsidR="005F7B26" w:rsidRDefault="005F7B26" w:rsidP="005F7B26">
      <w:pPr>
        <w:rPr>
          <w:rFonts w:cstheme="minorHAnsi"/>
          <w:lang w:val="en-GB"/>
        </w:rPr>
      </w:pPr>
    </w:p>
    <w:p w14:paraId="31F9C34D" w14:textId="77777777" w:rsidR="005F7B26" w:rsidRDefault="005F7B26" w:rsidP="005F7B26">
      <w:pPr>
        <w:rPr>
          <w:rFonts w:cstheme="minorHAnsi"/>
          <w:lang w:val="en-GB"/>
        </w:rPr>
      </w:pPr>
    </w:p>
    <w:p w14:paraId="55C61EA3" w14:textId="77777777" w:rsidR="005F7B26" w:rsidRDefault="005F7B26" w:rsidP="005F7B26">
      <w:pPr>
        <w:rPr>
          <w:rFonts w:cstheme="minorHAnsi"/>
          <w:lang w:val="en-GB"/>
        </w:rPr>
      </w:pPr>
    </w:p>
    <w:p w14:paraId="2C923FDD" w14:textId="77777777" w:rsidR="005F7B26" w:rsidRDefault="005F7B26" w:rsidP="005F7B26">
      <w:pPr>
        <w:rPr>
          <w:rFonts w:cstheme="minorHAnsi"/>
          <w:lang w:val="en-GB"/>
        </w:rPr>
      </w:pPr>
      <w:r>
        <w:rPr>
          <w:rFonts w:cstheme="minorHAnsi"/>
          <w:noProof/>
          <w:lang w:val="en-GB" w:eastAsia="en-GB"/>
        </w:rPr>
        <mc:AlternateContent>
          <mc:Choice Requires="wps">
            <w:drawing>
              <wp:anchor distT="0" distB="0" distL="114300" distR="114300" simplePos="0" relativeHeight="251666432" behindDoc="0" locked="0" layoutInCell="1" allowOverlap="1" wp14:anchorId="3D503706" wp14:editId="495BBE9D">
                <wp:simplePos x="0" y="0"/>
                <wp:positionH relativeFrom="column">
                  <wp:posOffset>152400</wp:posOffset>
                </wp:positionH>
                <wp:positionV relativeFrom="paragraph">
                  <wp:posOffset>142875</wp:posOffset>
                </wp:positionV>
                <wp:extent cx="5814695" cy="3810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5814695"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A81CDB" w14:textId="77777777" w:rsidR="005F7B26" w:rsidRPr="006976CA" w:rsidRDefault="005F7B26" w:rsidP="005F7B26">
                            <w:pPr>
                              <w:rPr>
                                <w:b/>
                                <w:sz w:val="28"/>
                                <w:szCs w:val="28"/>
                                <w:lang w:val="en-GB"/>
                              </w:rPr>
                            </w:pPr>
                            <w:r>
                              <w:rPr>
                                <w:b/>
                                <w:sz w:val="28"/>
                                <w:szCs w:val="28"/>
                                <w:lang w:val="en-GB"/>
                              </w:rPr>
                              <w:t xml:space="preserve">                         Seed germination</w:t>
                            </w:r>
                            <w:r w:rsidRPr="006976CA">
                              <w:rPr>
                                <w:b/>
                                <w:sz w:val="28"/>
                                <w:szCs w:val="28"/>
                                <w:lang w:val="en-GB"/>
                              </w:rPr>
                              <w:t xml:space="preserve"> </w:t>
                            </w:r>
                            <w:r>
                              <w:rPr>
                                <w:b/>
                                <w:sz w:val="28"/>
                                <w:szCs w:val="28"/>
                                <w:lang w:val="en-GB"/>
                              </w:rPr>
                              <w:t xml:space="preserve">                                         Stem elongation </w:t>
                            </w:r>
                          </w:p>
                          <w:p w14:paraId="4D67F631" w14:textId="77777777" w:rsidR="005F7B26" w:rsidRDefault="005F7B26" w:rsidP="005F7B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03706" id="Text Box 29" o:spid="_x0000_s1031" type="#_x0000_t202" style="position:absolute;margin-left:12pt;margin-top:11.25pt;width:457.85pt;height:3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" filled="f" stroked="f" strokeweight=".5pt">
                <v:textbox>
                  <w:txbxContent>
                    <w:p w14:paraId="75A81CDB" w14:textId="77777777" w:rsidR="005F7B26" w:rsidRPr="006976CA" w:rsidRDefault="005F7B26" w:rsidP="005F7B26">
                      <w:pPr>
                        <w:rPr>
                          <w:b/>
                          <w:sz w:val="28"/>
                          <w:szCs w:val="28"/>
                          <w:lang w:val="en-GB"/>
                        </w:rPr>
                      </w:pPr>
                      <w:r>
                        <w:rPr>
                          <w:b/>
                          <w:sz w:val="28"/>
                          <w:szCs w:val="28"/>
                          <w:lang w:val="en-GB"/>
                        </w:rPr>
                        <w:t xml:space="preserve">                         Seed germination</w:t>
                      </w:r>
                      <w:r w:rsidRPr="006976CA">
                        <w:rPr>
                          <w:b/>
                          <w:sz w:val="28"/>
                          <w:szCs w:val="28"/>
                          <w:lang w:val="en-GB"/>
                        </w:rPr>
                        <w:t xml:space="preserve"> </w:t>
                      </w:r>
                      <w:r>
                        <w:rPr>
                          <w:b/>
                          <w:sz w:val="28"/>
                          <w:szCs w:val="28"/>
                          <w:lang w:val="en-GB"/>
                        </w:rPr>
                        <w:t xml:space="preserve">                                         Stem elongation </w:t>
                      </w:r>
                    </w:p>
                    <w:p w14:paraId="4D67F631" w14:textId="77777777" w:rsidR="005F7B26" w:rsidRDefault="005F7B26" w:rsidP="005F7B26"/>
                  </w:txbxContent>
                </v:textbox>
              </v:shape>
            </w:pict>
          </mc:Fallback>
        </mc:AlternateContent>
      </w:r>
    </w:p>
    <w:p w14:paraId="01A8C34D" w14:textId="77777777" w:rsidR="005F7B26" w:rsidRDefault="005F7B26" w:rsidP="005F7B26">
      <w:pPr>
        <w:rPr>
          <w:rFonts w:cstheme="minorHAnsi"/>
          <w:b/>
          <w:bCs/>
        </w:rPr>
      </w:pPr>
    </w:p>
    <w:p w14:paraId="4259156C" w14:textId="77777777" w:rsidR="005F7B26" w:rsidRDefault="005F7B26" w:rsidP="005F7B26">
      <w:pPr>
        <w:rPr>
          <w:rFonts w:cstheme="minorHAnsi"/>
          <w:b/>
          <w:bCs/>
        </w:rPr>
      </w:pPr>
    </w:p>
    <w:p w14:paraId="6E97AFC4" w14:textId="77777777" w:rsidR="005F7B26" w:rsidRDefault="005F7B26" w:rsidP="005F7B26">
      <w:pPr>
        <w:rPr>
          <w:rFonts w:cstheme="minorHAnsi"/>
          <w:b/>
          <w:bCs/>
        </w:rPr>
      </w:pPr>
      <w:r w:rsidRPr="00666160">
        <w:rPr>
          <w:rFonts w:cstheme="minorHAnsi"/>
          <w:b/>
          <w:bCs/>
        </w:rPr>
        <w:t>The role Abscisic Acid</w:t>
      </w:r>
    </w:p>
    <w:p w14:paraId="4C3EEE36" w14:textId="77777777" w:rsidR="005F7B26" w:rsidRPr="00666160" w:rsidRDefault="005F7B26" w:rsidP="005F7B26">
      <w:pPr>
        <w:pStyle w:val="ListParagraph"/>
        <w:numPr>
          <w:ilvl w:val="0"/>
          <w:numId w:val="12"/>
        </w:numPr>
        <w:rPr>
          <w:rFonts w:cstheme="minorHAnsi"/>
          <w:b/>
          <w:bCs/>
        </w:rPr>
      </w:pPr>
      <w:r>
        <w:rPr>
          <w:rFonts w:cstheme="minorHAnsi"/>
          <w:bCs/>
          <w:lang w:val="en-GB"/>
        </w:rPr>
        <w:t xml:space="preserve">Abscisic Acid </w:t>
      </w:r>
      <w:r w:rsidRPr="00E134FE">
        <w:rPr>
          <w:rFonts w:cstheme="minorHAnsi"/>
          <w:bCs/>
          <w:lang w:val="en-GB"/>
        </w:rPr>
        <w:t>stimulate</w:t>
      </w:r>
      <w:r>
        <w:rPr>
          <w:rFonts w:cstheme="minorHAnsi"/>
          <w:b/>
          <w:bCs/>
          <w:lang w:val="en-GB"/>
        </w:rPr>
        <w:t xml:space="preserve"> </w:t>
      </w:r>
      <w:r w:rsidRPr="006976CA">
        <w:rPr>
          <w:rFonts w:cstheme="minorHAnsi"/>
          <w:bCs/>
          <w:lang w:val="en-GB"/>
        </w:rPr>
        <w:t>the following responses in plants</w:t>
      </w:r>
      <w:r w:rsidRPr="00E134FE">
        <w:rPr>
          <w:rFonts w:cstheme="minorHAnsi"/>
          <w:b/>
          <w:bCs/>
          <w:lang w:val="en-GB"/>
        </w:rPr>
        <w:t>:</w:t>
      </w:r>
    </w:p>
    <w:p w14:paraId="254558C6" w14:textId="77777777" w:rsidR="005F7B26" w:rsidRPr="00666160" w:rsidRDefault="005F7B26" w:rsidP="005F7B26">
      <w:pPr>
        <w:numPr>
          <w:ilvl w:val="1"/>
          <w:numId w:val="11"/>
        </w:numPr>
        <w:spacing w:after="0"/>
        <w:rPr>
          <w:rFonts w:cstheme="minorHAnsi"/>
        </w:rPr>
      </w:pPr>
      <w:r w:rsidRPr="00666160">
        <w:rPr>
          <w:rFonts w:cstheme="minorHAnsi"/>
          <w:bCs/>
        </w:rPr>
        <w:t xml:space="preserve">Is an inhibitor of </w:t>
      </w:r>
      <w:proofErr w:type="gramStart"/>
      <w:r w:rsidRPr="00666160">
        <w:rPr>
          <w:rFonts w:cstheme="minorHAnsi"/>
          <w:bCs/>
        </w:rPr>
        <w:t>growth</w:t>
      </w:r>
      <w:proofErr w:type="gramEnd"/>
    </w:p>
    <w:p w14:paraId="706B5E85" w14:textId="77777777" w:rsidR="005F7B26" w:rsidRPr="00666160" w:rsidRDefault="005F7B26" w:rsidP="005F7B26">
      <w:pPr>
        <w:numPr>
          <w:ilvl w:val="1"/>
          <w:numId w:val="11"/>
        </w:numPr>
        <w:spacing w:after="0"/>
        <w:rPr>
          <w:rFonts w:cstheme="minorHAnsi"/>
        </w:rPr>
      </w:pPr>
      <w:r w:rsidRPr="00666160">
        <w:rPr>
          <w:rFonts w:cstheme="minorHAnsi"/>
          <w:bCs/>
        </w:rPr>
        <w:t xml:space="preserve">Causes plants to become dormant in </w:t>
      </w:r>
      <w:proofErr w:type="gramStart"/>
      <w:r w:rsidRPr="00666160">
        <w:rPr>
          <w:rFonts w:cstheme="minorHAnsi"/>
          <w:bCs/>
        </w:rPr>
        <w:t>winter</w:t>
      </w:r>
      <w:proofErr w:type="gramEnd"/>
    </w:p>
    <w:p w14:paraId="6216162A" w14:textId="77777777" w:rsidR="005F7B26" w:rsidRPr="00666160" w:rsidRDefault="005F7B26" w:rsidP="005F7B26">
      <w:pPr>
        <w:numPr>
          <w:ilvl w:val="1"/>
          <w:numId w:val="11"/>
        </w:numPr>
        <w:spacing w:after="0"/>
        <w:rPr>
          <w:rFonts w:cstheme="minorHAnsi"/>
        </w:rPr>
      </w:pPr>
      <w:r w:rsidRPr="00666160">
        <w:rPr>
          <w:rFonts w:cstheme="minorHAnsi"/>
          <w:bCs/>
          <w:lang w:val="en-GB"/>
        </w:rPr>
        <w:t>It causes abscission in leaves and fruit (they fall off the tree)</w:t>
      </w:r>
    </w:p>
    <w:p w14:paraId="045D4139" w14:textId="77777777" w:rsidR="005F7B26" w:rsidRPr="00666160" w:rsidRDefault="005F7B26" w:rsidP="005F7B26">
      <w:pPr>
        <w:numPr>
          <w:ilvl w:val="1"/>
          <w:numId w:val="11"/>
        </w:numPr>
        <w:spacing w:after="0"/>
        <w:rPr>
          <w:rFonts w:cstheme="minorHAnsi"/>
        </w:rPr>
      </w:pPr>
      <w:r w:rsidRPr="00666160">
        <w:rPr>
          <w:rFonts w:cstheme="minorHAnsi"/>
          <w:bCs/>
          <w:lang w:val="en-GB"/>
        </w:rPr>
        <w:t xml:space="preserve">Lack of water (water stress) stimulates the production of Abscisic </w:t>
      </w:r>
      <w:proofErr w:type="gramStart"/>
      <w:r w:rsidRPr="00666160">
        <w:rPr>
          <w:rFonts w:cstheme="minorHAnsi"/>
          <w:bCs/>
          <w:lang w:val="en-GB"/>
        </w:rPr>
        <w:t>acid</w:t>
      </w:r>
      <w:proofErr w:type="gramEnd"/>
      <w:r w:rsidRPr="00666160">
        <w:rPr>
          <w:rFonts w:cstheme="minorHAnsi"/>
          <w:bCs/>
          <w:lang w:val="en-GB"/>
        </w:rPr>
        <w:t xml:space="preserve"> </w:t>
      </w:r>
    </w:p>
    <w:p w14:paraId="089BD3C5" w14:textId="77777777" w:rsidR="005F7B26" w:rsidRPr="00BB5C3E" w:rsidRDefault="005F7B26" w:rsidP="005F7B26">
      <w:pPr>
        <w:numPr>
          <w:ilvl w:val="1"/>
          <w:numId w:val="11"/>
        </w:numPr>
        <w:spacing w:after="0"/>
        <w:rPr>
          <w:rFonts w:cstheme="minorHAnsi"/>
        </w:rPr>
      </w:pPr>
      <w:r w:rsidRPr="00666160">
        <w:rPr>
          <w:rFonts w:cstheme="minorHAnsi"/>
          <w:bCs/>
          <w:lang w:val="en-GB"/>
        </w:rPr>
        <w:t xml:space="preserve">Causes the closing of stomata when the plant </w:t>
      </w:r>
      <w:proofErr w:type="gramStart"/>
      <w:r w:rsidRPr="00666160">
        <w:rPr>
          <w:rFonts w:cstheme="minorHAnsi"/>
          <w:bCs/>
          <w:lang w:val="en-GB"/>
        </w:rPr>
        <w:t>wilts</w:t>
      </w:r>
      <w:proofErr w:type="gramEnd"/>
    </w:p>
    <w:p w14:paraId="5D17D88C" w14:textId="77777777" w:rsidR="005F7B26" w:rsidRPr="00666160" w:rsidRDefault="005F7B26" w:rsidP="005F7B26">
      <w:pPr>
        <w:spacing w:after="0"/>
        <w:ind w:left="1440"/>
        <w:rPr>
          <w:rFonts w:cstheme="minorHAnsi"/>
        </w:rPr>
      </w:pPr>
    </w:p>
    <w:p w14:paraId="76DB6499" w14:textId="77777777" w:rsidR="005F7B26" w:rsidRDefault="005F7B26" w:rsidP="005F7B26">
      <w:pPr>
        <w:rPr>
          <w:rFonts w:cstheme="minorHAnsi"/>
          <w:lang w:val="en-GB"/>
        </w:rPr>
      </w:pPr>
      <w:r>
        <w:rPr>
          <w:rFonts w:cstheme="minorHAnsi"/>
          <w:noProof/>
          <w:lang w:val="en-GB" w:eastAsia="en-GB"/>
        </w:rPr>
        <mc:AlternateContent>
          <mc:Choice Requires="wps">
            <w:drawing>
              <wp:anchor distT="0" distB="0" distL="114300" distR="114300" simplePos="0" relativeHeight="251665408" behindDoc="0" locked="0" layoutInCell="1" allowOverlap="1" wp14:anchorId="5FAC7A47" wp14:editId="76DBEF8C">
                <wp:simplePos x="0" y="0"/>
                <wp:positionH relativeFrom="column">
                  <wp:posOffset>2617470</wp:posOffset>
                </wp:positionH>
                <wp:positionV relativeFrom="paragraph">
                  <wp:posOffset>718820</wp:posOffset>
                </wp:positionV>
                <wp:extent cx="3571875" cy="1247775"/>
                <wp:effectExtent l="0" t="0" r="28575" b="28575"/>
                <wp:wrapNone/>
                <wp:docPr id="455" name="Text Box 455"/>
                <wp:cNvGraphicFramePr/>
                <a:graphic xmlns:a="http://schemas.openxmlformats.org/drawingml/2006/main">
                  <a:graphicData uri="http://schemas.microsoft.com/office/word/2010/wordprocessingShape">
                    <wps:wsp>
                      <wps:cNvSpPr txBox="1"/>
                      <wps:spPr>
                        <a:xfrm>
                          <a:off x="0" y="0"/>
                          <a:ext cx="3571875" cy="1247775"/>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8EBAC5" w14:textId="77777777" w:rsidR="005F7B26" w:rsidRDefault="005F7B26" w:rsidP="005F7B26">
                            <w:r w:rsidRPr="00BB5C3E">
                              <w:rPr>
                                <w:noProof/>
                                <w:lang w:val="en-GB" w:eastAsia="en-GB"/>
                              </w:rPr>
                              <w:drawing>
                                <wp:inline distT="0" distB="0" distL="0" distR="0" wp14:anchorId="4B5445EC" wp14:editId="7B0B5169">
                                  <wp:extent cx="3382645" cy="1169035"/>
                                  <wp:effectExtent l="0" t="0" r="8255" b="0"/>
                                  <wp:docPr id="4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382645" cy="11690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AC7A47" id="Text Box 455" o:spid="_x0000_s1032" type="#_x0000_t202" style="position:absolute;margin-left:206.1pt;margin-top:56.6pt;width:281.25pt;height:98.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" fillcolor="white [3201]" strokeweight="1.5pt">
                <v:textbox>
                  <w:txbxContent>
                    <w:p w14:paraId="048EBAC5" w14:textId="77777777" w:rsidR="005F7B26" w:rsidRDefault="005F7B26" w:rsidP="005F7B26">
                      <w:r w:rsidRPr="00BB5C3E">
                        <w:rPr>
                          <w:noProof/>
                          <w:lang w:val="en-GB" w:eastAsia="en-GB"/>
                        </w:rPr>
                        <w:drawing>
                          <wp:inline distT="0" distB="0" distL="0" distR="0" wp14:anchorId="4B5445EC" wp14:editId="7B0B5169">
                            <wp:extent cx="3382645" cy="1169035"/>
                            <wp:effectExtent l="0" t="0" r="8255" b="0"/>
                            <wp:docPr id="4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382645" cy="1169035"/>
                                    </a:xfrm>
                                    <a:prstGeom prst="rect">
                                      <a:avLst/>
                                    </a:prstGeom>
                                  </pic:spPr>
                                </pic:pic>
                              </a:graphicData>
                            </a:graphic>
                          </wp:inline>
                        </w:drawing>
                      </w:r>
                    </w:p>
                  </w:txbxContent>
                </v:textbox>
              </v:shape>
            </w:pict>
          </mc:Fallback>
        </mc:AlternateContent>
      </w:r>
      <w:r>
        <w:rPr>
          <w:rFonts w:cstheme="minorHAnsi"/>
          <w:lang w:val="en-GB"/>
        </w:rPr>
        <w:t xml:space="preserve">               </w:t>
      </w:r>
      <w:r>
        <w:rPr>
          <w:rFonts w:cstheme="minorHAnsi"/>
          <w:noProof/>
          <w:lang w:val="en-GB" w:eastAsia="en-GB"/>
        </w:rPr>
        <w:drawing>
          <wp:inline distT="0" distB="0" distL="0" distR="0" wp14:anchorId="6E81D46E" wp14:editId="05BF627F">
            <wp:extent cx="1743075" cy="2619375"/>
            <wp:effectExtent l="19050" t="19050" r="28575" b="28575"/>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utumn leaves.jpg"/>
                    <pic:cNvPicPr/>
                  </pic:nvPicPr>
                  <pic:blipFill>
                    <a:blip r:embed="rId16">
                      <a:extLst>
                        <a:ext uri="{28A0092B-C50C-407E-A947-70E740481C1C}">
                          <a14:useLocalDpi xmlns:a14="http://schemas.microsoft.com/office/drawing/2010/main" val="0"/>
                        </a:ext>
                      </a:extLst>
                    </a:blip>
                    <a:stretch>
                      <a:fillRect/>
                    </a:stretch>
                  </pic:blipFill>
                  <pic:spPr>
                    <a:xfrm>
                      <a:off x="0" y="0"/>
                      <a:ext cx="1743075" cy="2619375"/>
                    </a:xfrm>
                    <a:prstGeom prst="rect">
                      <a:avLst/>
                    </a:prstGeom>
                    <a:ln w="19050">
                      <a:solidFill>
                        <a:schemeClr val="tx1"/>
                      </a:solidFill>
                    </a:ln>
                  </pic:spPr>
                </pic:pic>
              </a:graphicData>
            </a:graphic>
          </wp:inline>
        </w:drawing>
      </w:r>
    </w:p>
    <w:p w14:paraId="59AF3771" w14:textId="77777777" w:rsidR="005F7B26" w:rsidRDefault="005F7B26" w:rsidP="005F7B26">
      <w:pPr>
        <w:rPr>
          <w:rFonts w:cstheme="minorHAnsi"/>
          <w:lang w:val="en-GB"/>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668480" behindDoc="0" locked="0" layoutInCell="1" allowOverlap="1" wp14:anchorId="1A325038" wp14:editId="173C4305">
                <wp:simplePos x="0" y="0"/>
                <wp:positionH relativeFrom="column">
                  <wp:posOffset>342900</wp:posOffset>
                </wp:positionH>
                <wp:positionV relativeFrom="paragraph">
                  <wp:posOffset>20955</wp:posOffset>
                </wp:positionV>
                <wp:extent cx="5814695" cy="381000"/>
                <wp:effectExtent l="0" t="0" r="0" b="0"/>
                <wp:wrapNone/>
                <wp:docPr id="456" name="Text Box 456"/>
                <wp:cNvGraphicFramePr/>
                <a:graphic xmlns:a="http://schemas.openxmlformats.org/drawingml/2006/main">
                  <a:graphicData uri="http://schemas.microsoft.com/office/word/2010/wordprocessingShape">
                    <wps:wsp>
                      <wps:cNvSpPr txBox="1"/>
                      <wps:spPr>
                        <a:xfrm>
                          <a:off x="0" y="0"/>
                          <a:ext cx="5814695"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579808" w14:textId="34821D5F" w:rsidR="005F7B26" w:rsidRDefault="005F7B26" w:rsidP="005F7B26">
                            <w:pPr>
                              <w:rPr>
                                <w:b/>
                                <w:sz w:val="28"/>
                                <w:szCs w:val="28"/>
                                <w:lang w:val="en-GB"/>
                              </w:rPr>
                            </w:pPr>
                            <w:r>
                              <w:rPr>
                                <w:b/>
                                <w:sz w:val="28"/>
                                <w:szCs w:val="28"/>
                                <w:lang w:val="en-GB"/>
                              </w:rPr>
                              <w:t xml:space="preserve">              </w:t>
                            </w:r>
                            <w:proofErr w:type="gramStart"/>
                            <w:r>
                              <w:rPr>
                                <w:b/>
                                <w:sz w:val="28"/>
                                <w:szCs w:val="28"/>
                                <w:lang w:val="en-GB"/>
                              </w:rPr>
                              <w:t>Leaf</w:t>
                            </w:r>
                            <w:proofErr w:type="gramEnd"/>
                            <w:r>
                              <w:rPr>
                                <w:b/>
                                <w:sz w:val="28"/>
                                <w:szCs w:val="28"/>
                                <w:lang w:val="en-GB"/>
                              </w:rPr>
                              <w:t xml:space="preserve"> fall                                                 Stomatal closing</w:t>
                            </w:r>
                          </w:p>
                          <w:p w14:paraId="7EADA75D" w14:textId="77777777" w:rsidR="003706DB" w:rsidRDefault="003706DB" w:rsidP="005F7B26">
                            <w:pPr>
                              <w:rPr>
                                <w:b/>
                                <w:sz w:val="28"/>
                                <w:szCs w:val="28"/>
                                <w:lang w:val="en-GB"/>
                              </w:rPr>
                            </w:pPr>
                          </w:p>
                          <w:p w14:paraId="5F705FB8" w14:textId="77777777" w:rsidR="005F7B26" w:rsidRDefault="005F7B26" w:rsidP="005F7B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25038" id="Text Box 456" o:spid="_x0000_s1033" type="#_x0000_t202" style="position:absolute;margin-left:27pt;margin-top:1.65pt;width:457.85pt;height:3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" filled="f" stroked="f" strokeweight=".5pt">
                <v:textbox>
                  <w:txbxContent>
                    <w:p w14:paraId="74579808" w14:textId="34821D5F" w:rsidR="005F7B26" w:rsidRDefault="005F7B26" w:rsidP="005F7B26">
                      <w:pPr>
                        <w:rPr>
                          <w:b/>
                          <w:sz w:val="28"/>
                          <w:szCs w:val="28"/>
                          <w:lang w:val="en-GB"/>
                        </w:rPr>
                      </w:pPr>
                      <w:r>
                        <w:rPr>
                          <w:b/>
                          <w:sz w:val="28"/>
                          <w:szCs w:val="28"/>
                          <w:lang w:val="en-GB"/>
                        </w:rPr>
                        <w:t xml:space="preserve">              </w:t>
                      </w:r>
                      <w:proofErr w:type="gramStart"/>
                      <w:r>
                        <w:rPr>
                          <w:b/>
                          <w:sz w:val="28"/>
                          <w:szCs w:val="28"/>
                          <w:lang w:val="en-GB"/>
                        </w:rPr>
                        <w:t>Leaf</w:t>
                      </w:r>
                      <w:proofErr w:type="gramEnd"/>
                      <w:r>
                        <w:rPr>
                          <w:b/>
                          <w:sz w:val="28"/>
                          <w:szCs w:val="28"/>
                          <w:lang w:val="en-GB"/>
                        </w:rPr>
                        <w:t xml:space="preserve"> fall                                                 Stomatal closing</w:t>
                      </w:r>
                    </w:p>
                    <w:p w14:paraId="7EADA75D" w14:textId="77777777" w:rsidR="003706DB" w:rsidRDefault="003706DB" w:rsidP="005F7B26">
                      <w:pPr>
                        <w:rPr>
                          <w:b/>
                          <w:sz w:val="28"/>
                          <w:szCs w:val="28"/>
                          <w:lang w:val="en-GB"/>
                        </w:rPr>
                      </w:pPr>
                    </w:p>
                    <w:p w14:paraId="5F705FB8" w14:textId="77777777" w:rsidR="005F7B26" w:rsidRDefault="005F7B26" w:rsidP="005F7B26"/>
                  </w:txbxContent>
                </v:textbox>
              </v:shape>
            </w:pict>
          </mc:Fallback>
        </mc:AlternateContent>
      </w:r>
      <w:r>
        <w:rPr>
          <w:rFonts w:cstheme="minorHAnsi"/>
          <w:lang w:val="en-GB"/>
        </w:rPr>
        <w:t xml:space="preserve">            </w:t>
      </w:r>
    </w:p>
    <w:p w14:paraId="31EEDF9D" w14:textId="22F10B8D" w:rsidR="005F7B26" w:rsidRDefault="005F7B26" w:rsidP="005F7B26">
      <w:pPr>
        <w:rPr>
          <w:rFonts w:cstheme="minorHAnsi"/>
          <w:lang w:val="en-GB"/>
        </w:rPr>
      </w:pPr>
    </w:p>
    <w:p w14:paraId="1454DA85" w14:textId="164FDFEF" w:rsidR="003706DB" w:rsidRDefault="003706DB" w:rsidP="005F7B26">
      <w:pPr>
        <w:rPr>
          <w:rFonts w:cstheme="minorHAnsi"/>
          <w:lang w:val="en-GB"/>
        </w:rPr>
      </w:pPr>
    </w:p>
    <w:p w14:paraId="114E8F78" w14:textId="77777777" w:rsidR="003706DB" w:rsidRPr="00E134FE" w:rsidRDefault="003706DB" w:rsidP="005F7B26">
      <w:pPr>
        <w:rPr>
          <w:rFonts w:cstheme="minorHAnsi"/>
          <w:lang w:val="en-GB"/>
        </w:rPr>
      </w:pPr>
    </w:p>
    <w:tbl>
      <w:tblPr>
        <w:tblStyle w:val="TableGrid"/>
        <w:tblW w:w="0" w:type="auto"/>
        <w:tblInd w:w="360" w:type="dxa"/>
        <w:shd w:val="clear" w:color="auto" w:fill="FFC000"/>
        <w:tblLook w:val="04A0" w:firstRow="1" w:lastRow="0" w:firstColumn="1" w:lastColumn="0" w:noHBand="0" w:noVBand="1"/>
      </w:tblPr>
      <w:tblGrid>
        <w:gridCol w:w="8656"/>
      </w:tblGrid>
      <w:tr w:rsidR="005F7B26" w14:paraId="54BF5300" w14:textId="77777777" w:rsidTr="005A7275">
        <w:tc>
          <w:tcPr>
            <w:tcW w:w="9242" w:type="dxa"/>
            <w:shd w:val="clear" w:color="auto" w:fill="FFC000"/>
          </w:tcPr>
          <w:p w14:paraId="340563A7" w14:textId="77777777" w:rsidR="005F7B26" w:rsidRDefault="005F7B26" w:rsidP="005A7275">
            <w:pPr>
              <w:rPr>
                <w:rFonts w:cstheme="minorHAnsi"/>
                <w:lang w:val="en-GB"/>
              </w:rPr>
            </w:pPr>
          </w:p>
          <w:p w14:paraId="4DCCBA6F" w14:textId="77777777" w:rsidR="005F7B26" w:rsidRDefault="005F7B26" w:rsidP="005A7275">
            <w:pPr>
              <w:rPr>
                <w:rFonts w:cstheme="minorHAnsi"/>
                <w:lang w:val="en-GB"/>
              </w:rPr>
            </w:pPr>
            <w:r>
              <w:rPr>
                <w:noProof/>
                <w:lang w:val="en-GB" w:eastAsia="en-GB"/>
              </w:rPr>
              <w:drawing>
                <wp:inline distT="0" distB="0" distL="0" distR="0" wp14:anchorId="7DE3E603" wp14:editId="2AFC0112">
                  <wp:extent cx="676275" cy="612140"/>
                  <wp:effectExtent l="0" t="0" r="9525" b="0"/>
                  <wp:docPr id="89" name="Picture 89" descr="http://png.clipart.me/graphics/thumbs/214/summer-sports-icon-volleyball-icons_214110949.jpg"/>
                  <wp:cNvGraphicFramePr/>
                  <a:graphic xmlns:a="http://schemas.openxmlformats.org/drawingml/2006/main">
                    <a:graphicData uri="http://schemas.openxmlformats.org/drawingml/2006/picture">
                      <pic:pic xmlns:pic="http://schemas.openxmlformats.org/drawingml/2006/picture">
                        <pic:nvPicPr>
                          <pic:cNvPr id="89" name="Picture 89" descr="http://png.clipart.me/graphics/thumbs/214/summer-sports-icon-volleyball-icons_214110949.jpg"/>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6275" cy="612140"/>
                          </a:xfrm>
                          <a:prstGeom prst="rect">
                            <a:avLst/>
                          </a:prstGeom>
                          <a:noFill/>
                          <a:ln>
                            <a:noFill/>
                          </a:ln>
                        </pic:spPr>
                      </pic:pic>
                    </a:graphicData>
                  </a:graphic>
                </wp:inline>
              </w:drawing>
            </w:r>
          </w:p>
          <w:p w14:paraId="42191A14" w14:textId="77777777" w:rsidR="005F7B26" w:rsidRDefault="005F7B26" w:rsidP="005A7275">
            <w:pPr>
              <w:pStyle w:val="ListParagraph"/>
              <w:rPr>
                <w:rFonts w:cstheme="minorHAnsi"/>
                <w:b/>
              </w:rPr>
            </w:pPr>
            <w:r>
              <w:rPr>
                <w:rFonts w:cstheme="minorHAnsi"/>
                <w:b/>
              </w:rPr>
              <w:t xml:space="preserve">                                                       Activity 3.1       </w:t>
            </w:r>
          </w:p>
          <w:p w14:paraId="580A3E5E" w14:textId="77777777" w:rsidR="005F7B26" w:rsidRDefault="005F7B26" w:rsidP="005A7275">
            <w:pPr>
              <w:spacing w:line="360" w:lineRule="auto"/>
              <w:rPr>
                <w:rFonts w:cstheme="minorHAnsi"/>
                <w:b/>
              </w:rPr>
            </w:pPr>
            <w:r>
              <w:rPr>
                <w:rFonts w:cstheme="minorHAnsi"/>
                <w:b/>
              </w:rPr>
              <w:t>AIM: Testing terminology</w:t>
            </w:r>
          </w:p>
          <w:p w14:paraId="1C077278" w14:textId="77777777" w:rsidR="005F7B26" w:rsidRDefault="005F7B26" w:rsidP="005A7275">
            <w:pPr>
              <w:spacing w:line="360" w:lineRule="auto"/>
              <w:rPr>
                <w:rFonts w:cstheme="minorHAnsi"/>
                <w:b/>
              </w:rPr>
            </w:pPr>
            <w:r>
              <w:rPr>
                <w:rFonts w:cstheme="minorHAnsi"/>
                <w:b/>
              </w:rPr>
              <w:t>METHOD: Completion of a table</w:t>
            </w:r>
          </w:p>
          <w:p w14:paraId="64BF22A9" w14:textId="77777777" w:rsidR="005F7B26" w:rsidRDefault="005F7B26" w:rsidP="005A7275">
            <w:pPr>
              <w:spacing w:line="360" w:lineRule="auto"/>
              <w:rPr>
                <w:rFonts w:cstheme="minorHAnsi"/>
              </w:rPr>
            </w:pPr>
            <w:r>
              <w:rPr>
                <w:rFonts w:cstheme="minorHAnsi"/>
              </w:rPr>
              <w:t>Complete the table below:</w:t>
            </w:r>
          </w:p>
          <w:tbl>
            <w:tblPr>
              <w:tblStyle w:val="TableGrid"/>
              <w:tblW w:w="0" w:type="auto"/>
              <w:shd w:val="clear" w:color="auto" w:fill="FFC000"/>
              <w:tblLook w:val="04A0" w:firstRow="1" w:lastRow="0" w:firstColumn="1" w:lastColumn="0" w:noHBand="0" w:noVBand="1"/>
            </w:tblPr>
            <w:tblGrid>
              <w:gridCol w:w="2257"/>
              <w:gridCol w:w="6173"/>
            </w:tblGrid>
            <w:tr w:rsidR="005F7B26" w14:paraId="417CE2E8" w14:textId="77777777" w:rsidTr="005A7275">
              <w:tc>
                <w:tcPr>
                  <w:tcW w:w="2332" w:type="dxa"/>
                  <w:tcBorders>
                    <w:top w:val="single" w:sz="4" w:space="0" w:color="auto"/>
                    <w:left w:val="single" w:sz="4" w:space="0" w:color="auto"/>
                    <w:bottom w:val="single" w:sz="4" w:space="0" w:color="auto"/>
                    <w:right w:val="single" w:sz="4" w:space="0" w:color="auto"/>
                  </w:tcBorders>
                  <w:shd w:val="clear" w:color="auto" w:fill="FFC000"/>
                  <w:hideMark/>
                </w:tcPr>
                <w:p w14:paraId="13A188A9" w14:textId="77777777" w:rsidR="005F7B26" w:rsidRDefault="005F7B26" w:rsidP="005A7275">
                  <w:pPr>
                    <w:jc w:val="center"/>
                    <w:rPr>
                      <w:rFonts w:cstheme="minorHAnsi"/>
                      <w:b/>
                    </w:rPr>
                  </w:pPr>
                  <w:r>
                    <w:rPr>
                      <w:rFonts w:cstheme="minorHAnsi"/>
                      <w:b/>
                    </w:rPr>
                    <w:t>Term</w:t>
                  </w:r>
                </w:p>
              </w:tc>
              <w:tc>
                <w:tcPr>
                  <w:tcW w:w="6545" w:type="dxa"/>
                  <w:tcBorders>
                    <w:top w:val="single" w:sz="4" w:space="0" w:color="auto"/>
                    <w:left w:val="single" w:sz="4" w:space="0" w:color="auto"/>
                    <w:bottom w:val="single" w:sz="4" w:space="0" w:color="auto"/>
                    <w:right w:val="single" w:sz="4" w:space="0" w:color="auto"/>
                  </w:tcBorders>
                  <w:shd w:val="clear" w:color="auto" w:fill="FFC000"/>
                  <w:hideMark/>
                </w:tcPr>
                <w:p w14:paraId="37047803" w14:textId="77777777" w:rsidR="005F7B26" w:rsidRDefault="005F7B26" w:rsidP="005A7275">
                  <w:pPr>
                    <w:jc w:val="center"/>
                    <w:rPr>
                      <w:rFonts w:cstheme="minorHAnsi"/>
                      <w:b/>
                    </w:rPr>
                  </w:pPr>
                  <w:r>
                    <w:rPr>
                      <w:rFonts w:cstheme="minorHAnsi"/>
                      <w:b/>
                    </w:rPr>
                    <w:t>Description</w:t>
                  </w:r>
                </w:p>
              </w:tc>
            </w:tr>
            <w:tr w:rsidR="005F7B26" w14:paraId="2F952EED" w14:textId="77777777" w:rsidTr="005A7275">
              <w:tc>
                <w:tcPr>
                  <w:tcW w:w="2332" w:type="dxa"/>
                  <w:tcBorders>
                    <w:top w:val="single" w:sz="4" w:space="0" w:color="auto"/>
                    <w:left w:val="single" w:sz="4" w:space="0" w:color="auto"/>
                    <w:bottom w:val="single" w:sz="4" w:space="0" w:color="auto"/>
                    <w:right w:val="single" w:sz="4" w:space="0" w:color="auto"/>
                  </w:tcBorders>
                  <w:shd w:val="clear" w:color="auto" w:fill="FFC000"/>
                  <w:hideMark/>
                </w:tcPr>
                <w:p w14:paraId="6F19B39F" w14:textId="77777777" w:rsidR="005F7B26" w:rsidRDefault="005F7B26" w:rsidP="005A7275">
                  <w:pPr>
                    <w:rPr>
                      <w:rFonts w:cstheme="minorHAnsi"/>
                    </w:rPr>
                  </w:pPr>
                  <w:r>
                    <w:rPr>
                      <w:rFonts w:cstheme="minorHAnsi"/>
                    </w:rPr>
                    <w:t>a)</w:t>
                  </w:r>
                </w:p>
              </w:tc>
              <w:tc>
                <w:tcPr>
                  <w:tcW w:w="6545" w:type="dxa"/>
                  <w:tcBorders>
                    <w:top w:val="single" w:sz="4" w:space="0" w:color="auto"/>
                    <w:left w:val="single" w:sz="4" w:space="0" w:color="auto"/>
                    <w:bottom w:val="single" w:sz="4" w:space="0" w:color="auto"/>
                    <w:right w:val="single" w:sz="4" w:space="0" w:color="auto"/>
                  </w:tcBorders>
                  <w:shd w:val="clear" w:color="auto" w:fill="FFC000"/>
                  <w:hideMark/>
                </w:tcPr>
                <w:p w14:paraId="480CD6B1" w14:textId="77777777" w:rsidR="005F7B26" w:rsidRDefault="005F7B26" w:rsidP="005A7275">
                  <w:pPr>
                    <w:rPr>
                      <w:rFonts w:cstheme="minorHAnsi"/>
                    </w:rPr>
                  </w:pPr>
                  <w:r>
                    <w:rPr>
                      <w:rFonts w:cstheme="minorHAnsi"/>
                    </w:rPr>
                    <w:t>Chemical messenger in the plant</w:t>
                  </w:r>
                </w:p>
              </w:tc>
            </w:tr>
            <w:tr w:rsidR="005F7B26" w14:paraId="2E151FB9" w14:textId="77777777" w:rsidTr="005A7275">
              <w:tc>
                <w:tcPr>
                  <w:tcW w:w="2332" w:type="dxa"/>
                  <w:tcBorders>
                    <w:top w:val="single" w:sz="4" w:space="0" w:color="auto"/>
                    <w:left w:val="single" w:sz="4" w:space="0" w:color="auto"/>
                    <w:bottom w:val="single" w:sz="4" w:space="0" w:color="auto"/>
                    <w:right w:val="single" w:sz="4" w:space="0" w:color="auto"/>
                  </w:tcBorders>
                  <w:shd w:val="clear" w:color="auto" w:fill="FFC000"/>
                  <w:hideMark/>
                </w:tcPr>
                <w:p w14:paraId="0935FFC9" w14:textId="77777777" w:rsidR="005F7B26" w:rsidRDefault="005F7B26" w:rsidP="005A7275">
                  <w:pPr>
                    <w:rPr>
                      <w:rFonts w:cstheme="minorHAnsi"/>
                    </w:rPr>
                  </w:pPr>
                  <w:r>
                    <w:rPr>
                      <w:rFonts w:cstheme="minorHAnsi"/>
                    </w:rPr>
                    <w:t>b)</w:t>
                  </w:r>
                </w:p>
              </w:tc>
              <w:tc>
                <w:tcPr>
                  <w:tcW w:w="6545" w:type="dxa"/>
                  <w:tcBorders>
                    <w:top w:val="single" w:sz="4" w:space="0" w:color="auto"/>
                    <w:left w:val="single" w:sz="4" w:space="0" w:color="auto"/>
                    <w:bottom w:val="single" w:sz="4" w:space="0" w:color="auto"/>
                    <w:right w:val="single" w:sz="4" w:space="0" w:color="auto"/>
                  </w:tcBorders>
                  <w:shd w:val="clear" w:color="auto" w:fill="FFC000"/>
                  <w:hideMark/>
                </w:tcPr>
                <w:p w14:paraId="77A272A5" w14:textId="77777777" w:rsidR="005F7B26" w:rsidRDefault="005F7B26" w:rsidP="005A7275">
                  <w:pPr>
                    <w:rPr>
                      <w:rFonts w:cstheme="minorHAnsi"/>
                    </w:rPr>
                  </w:pPr>
                  <w:r>
                    <w:rPr>
                      <w:rFonts w:cstheme="minorHAnsi"/>
                    </w:rPr>
                    <w:t>Growth of a plant stem towards light</w:t>
                  </w:r>
                </w:p>
              </w:tc>
            </w:tr>
            <w:tr w:rsidR="005F7B26" w14:paraId="04BC5C83" w14:textId="77777777" w:rsidTr="005A7275">
              <w:tc>
                <w:tcPr>
                  <w:tcW w:w="2332" w:type="dxa"/>
                  <w:tcBorders>
                    <w:top w:val="single" w:sz="4" w:space="0" w:color="auto"/>
                    <w:left w:val="single" w:sz="4" w:space="0" w:color="auto"/>
                    <w:bottom w:val="single" w:sz="4" w:space="0" w:color="auto"/>
                    <w:right w:val="single" w:sz="4" w:space="0" w:color="auto"/>
                  </w:tcBorders>
                  <w:shd w:val="clear" w:color="auto" w:fill="FFC000"/>
                  <w:hideMark/>
                </w:tcPr>
                <w:p w14:paraId="7B6ED8BD" w14:textId="77777777" w:rsidR="005F7B26" w:rsidRDefault="005F7B26" w:rsidP="005A7275">
                  <w:pPr>
                    <w:rPr>
                      <w:rFonts w:cstheme="minorHAnsi"/>
                    </w:rPr>
                  </w:pPr>
                  <w:r>
                    <w:rPr>
                      <w:rFonts w:cstheme="minorHAnsi"/>
                    </w:rPr>
                    <w:t>Geotropism</w:t>
                  </w:r>
                </w:p>
              </w:tc>
              <w:tc>
                <w:tcPr>
                  <w:tcW w:w="6545" w:type="dxa"/>
                  <w:tcBorders>
                    <w:top w:val="single" w:sz="4" w:space="0" w:color="auto"/>
                    <w:left w:val="single" w:sz="4" w:space="0" w:color="auto"/>
                    <w:bottom w:val="single" w:sz="4" w:space="0" w:color="auto"/>
                    <w:right w:val="single" w:sz="4" w:space="0" w:color="auto"/>
                  </w:tcBorders>
                  <w:shd w:val="clear" w:color="auto" w:fill="FFC000"/>
                  <w:hideMark/>
                </w:tcPr>
                <w:p w14:paraId="667DD760" w14:textId="77777777" w:rsidR="005F7B26" w:rsidRDefault="005F7B26" w:rsidP="005A7275">
                  <w:pPr>
                    <w:rPr>
                      <w:rFonts w:cstheme="minorHAnsi"/>
                    </w:rPr>
                  </w:pPr>
                  <w:r>
                    <w:rPr>
                      <w:rFonts w:cstheme="minorHAnsi"/>
                    </w:rPr>
                    <w:t>c)</w:t>
                  </w:r>
                </w:p>
              </w:tc>
            </w:tr>
            <w:tr w:rsidR="005F7B26" w14:paraId="454AF727" w14:textId="77777777" w:rsidTr="005A7275">
              <w:tc>
                <w:tcPr>
                  <w:tcW w:w="2332" w:type="dxa"/>
                  <w:tcBorders>
                    <w:top w:val="single" w:sz="4" w:space="0" w:color="auto"/>
                    <w:left w:val="single" w:sz="4" w:space="0" w:color="auto"/>
                    <w:bottom w:val="single" w:sz="4" w:space="0" w:color="auto"/>
                    <w:right w:val="single" w:sz="4" w:space="0" w:color="auto"/>
                  </w:tcBorders>
                  <w:shd w:val="clear" w:color="auto" w:fill="FFC000"/>
                  <w:hideMark/>
                </w:tcPr>
                <w:p w14:paraId="4935D0E0" w14:textId="77777777" w:rsidR="005F7B26" w:rsidRDefault="005F7B26" w:rsidP="005A7275">
                  <w:pPr>
                    <w:rPr>
                      <w:rFonts w:cstheme="minorHAnsi"/>
                    </w:rPr>
                  </w:pPr>
                  <w:r>
                    <w:rPr>
                      <w:rFonts w:cstheme="minorHAnsi"/>
                    </w:rPr>
                    <w:t>Tropism</w:t>
                  </w:r>
                </w:p>
              </w:tc>
              <w:tc>
                <w:tcPr>
                  <w:tcW w:w="6545" w:type="dxa"/>
                  <w:tcBorders>
                    <w:top w:val="single" w:sz="4" w:space="0" w:color="auto"/>
                    <w:left w:val="single" w:sz="4" w:space="0" w:color="auto"/>
                    <w:bottom w:val="single" w:sz="4" w:space="0" w:color="auto"/>
                    <w:right w:val="single" w:sz="4" w:space="0" w:color="auto"/>
                  </w:tcBorders>
                  <w:shd w:val="clear" w:color="auto" w:fill="FFC000"/>
                  <w:hideMark/>
                </w:tcPr>
                <w:p w14:paraId="309AFF90" w14:textId="77777777" w:rsidR="005F7B26" w:rsidRDefault="005F7B26" w:rsidP="005A7275">
                  <w:pPr>
                    <w:rPr>
                      <w:rFonts w:cstheme="minorHAnsi"/>
                    </w:rPr>
                  </w:pPr>
                  <w:r>
                    <w:rPr>
                      <w:rFonts w:cstheme="minorHAnsi"/>
                    </w:rPr>
                    <w:t>d)</w:t>
                  </w:r>
                </w:p>
              </w:tc>
            </w:tr>
          </w:tbl>
          <w:p w14:paraId="67F863B7" w14:textId="77777777" w:rsidR="005F7B26" w:rsidRDefault="005F7B26" w:rsidP="005A7275">
            <w:pPr>
              <w:rPr>
                <w:rFonts w:cstheme="minorHAnsi"/>
                <w:lang w:val="en-GB"/>
              </w:rPr>
            </w:pPr>
          </w:p>
          <w:p w14:paraId="3F16476F" w14:textId="77777777" w:rsidR="005F7B26" w:rsidRPr="008C437D" w:rsidRDefault="005F7B26" w:rsidP="005A7275">
            <w:pPr>
              <w:rPr>
                <w:rFonts w:cstheme="minorHAnsi"/>
                <w:lang w:val="en-GB"/>
              </w:rPr>
            </w:pPr>
          </w:p>
        </w:tc>
      </w:tr>
      <w:tr w:rsidR="003706DB" w14:paraId="64260DEC" w14:textId="77777777" w:rsidTr="005A7275">
        <w:tc>
          <w:tcPr>
            <w:tcW w:w="9242" w:type="dxa"/>
            <w:shd w:val="clear" w:color="auto" w:fill="FFC000"/>
          </w:tcPr>
          <w:p w14:paraId="38605EEA" w14:textId="77777777" w:rsidR="003706DB" w:rsidRDefault="003706DB" w:rsidP="005A7275">
            <w:pPr>
              <w:rPr>
                <w:rFonts w:cstheme="minorHAnsi"/>
                <w:lang w:val="en-GB"/>
              </w:rPr>
            </w:pPr>
          </w:p>
        </w:tc>
      </w:tr>
    </w:tbl>
    <w:p w14:paraId="4AE0137F" w14:textId="6E4CD79A" w:rsidR="005F7B26" w:rsidRDefault="005F7B26" w:rsidP="005F7B26">
      <w:pPr>
        <w:ind w:left="360"/>
        <w:rPr>
          <w:rFonts w:cstheme="minorHAnsi"/>
          <w:lang w:val="en-GB"/>
        </w:rPr>
      </w:pPr>
    </w:p>
    <w:p w14:paraId="14F8154D" w14:textId="0C55E33F" w:rsidR="003706DB" w:rsidRDefault="003706DB" w:rsidP="005F7B26">
      <w:pPr>
        <w:ind w:left="360"/>
        <w:rPr>
          <w:rFonts w:cstheme="minorHAnsi"/>
          <w:lang w:val="en-GB"/>
        </w:rPr>
      </w:pPr>
    </w:p>
    <w:p w14:paraId="55FBAB2C" w14:textId="32E2952C" w:rsidR="003706DB" w:rsidRDefault="003706DB" w:rsidP="005F7B26">
      <w:pPr>
        <w:ind w:left="360"/>
        <w:rPr>
          <w:rFonts w:cstheme="minorHAnsi"/>
          <w:lang w:val="en-GB"/>
        </w:rPr>
      </w:pPr>
    </w:p>
    <w:p w14:paraId="398178D3" w14:textId="37050733" w:rsidR="003706DB" w:rsidRDefault="003706DB" w:rsidP="005F7B26">
      <w:pPr>
        <w:ind w:left="360"/>
        <w:rPr>
          <w:rFonts w:cstheme="minorHAnsi"/>
          <w:lang w:val="en-GB"/>
        </w:rPr>
      </w:pPr>
    </w:p>
    <w:p w14:paraId="56F2137B" w14:textId="1FE23B5D" w:rsidR="003706DB" w:rsidRDefault="003706DB" w:rsidP="005F7B26">
      <w:pPr>
        <w:ind w:left="360"/>
        <w:rPr>
          <w:rFonts w:cstheme="minorHAnsi"/>
          <w:lang w:val="en-GB"/>
        </w:rPr>
      </w:pPr>
    </w:p>
    <w:p w14:paraId="450C24EB" w14:textId="7DF125CE" w:rsidR="003706DB" w:rsidRDefault="003706DB" w:rsidP="005F7B26">
      <w:pPr>
        <w:ind w:left="360"/>
        <w:rPr>
          <w:rFonts w:cstheme="minorHAnsi"/>
          <w:lang w:val="en-GB"/>
        </w:rPr>
      </w:pPr>
    </w:p>
    <w:p w14:paraId="27445942" w14:textId="0420F18D" w:rsidR="003706DB" w:rsidRDefault="003706DB" w:rsidP="005F7B26">
      <w:pPr>
        <w:ind w:left="360"/>
        <w:rPr>
          <w:rFonts w:cstheme="minorHAnsi"/>
          <w:lang w:val="en-GB"/>
        </w:rPr>
      </w:pPr>
    </w:p>
    <w:p w14:paraId="7EDF6704" w14:textId="5B7FF884" w:rsidR="003706DB" w:rsidRDefault="003706DB" w:rsidP="005F7B26">
      <w:pPr>
        <w:ind w:left="360"/>
        <w:rPr>
          <w:rFonts w:cstheme="minorHAnsi"/>
          <w:lang w:val="en-GB"/>
        </w:rPr>
      </w:pPr>
    </w:p>
    <w:p w14:paraId="576DC7BA" w14:textId="29941A5D" w:rsidR="003706DB" w:rsidRDefault="003706DB" w:rsidP="005F7B26">
      <w:pPr>
        <w:ind w:left="360"/>
        <w:rPr>
          <w:rFonts w:cstheme="minorHAnsi"/>
          <w:lang w:val="en-GB"/>
        </w:rPr>
      </w:pPr>
    </w:p>
    <w:p w14:paraId="31C43BED" w14:textId="503BBA47" w:rsidR="003706DB" w:rsidRDefault="003706DB" w:rsidP="005F7B26">
      <w:pPr>
        <w:ind w:left="360"/>
        <w:rPr>
          <w:rFonts w:cstheme="minorHAnsi"/>
          <w:lang w:val="en-GB"/>
        </w:rPr>
      </w:pPr>
    </w:p>
    <w:p w14:paraId="1E662510" w14:textId="4FA8A689" w:rsidR="003706DB" w:rsidRDefault="003706DB" w:rsidP="005F7B26">
      <w:pPr>
        <w:ind w:left="360"/>
        <w:rPr>
          <w:rFonts w:cstheme="minorHAnsi"/>
          <w:lang w:val="en-GB"/>
        </w:rPr>
      </w:pPr>
    </w:p>
    <w:p w14:paraId="1409B9CD" w14:textId="5429B3C1" w:rsidR="003706DB" w:rsidRDefault="003706DB" w:rsidP="005F7B26">
      <w:pPr>
        <w:ind w:left="360"/>
        <w:rPr>
          <w:rFonts w:cstheme="minorHAnsi"/>
          <w:lang w:val="en-GB"/>
        </w:rPr>
      </w:pPr>
    </w:p>
    <w:p w14:paraId="5EE1DB7D" w14:textId="19AE253A" w:rsidR="003706DB" w:rsidRDefault="003706DB" w:rsidP="005F7B26">
      <w:pPr>
        <w:ind w:left="360"/>
        <w:rPr>
          <w:rFonts w:cstheme="minorHAnsi"/>
          <w:lang w:val="en-GB"/>
        </w:rPr>
      </w:pPr>
    </w:p>
    <w:p w14:paraId="48D6DB3E" w14:textId="75A5A3B3" w:rsidR="003706DB" w:rsidRDefault="003706DB" w:rsidP="005F7B26">
      <w:pPr>
        <w:ind w:left="360"/>
        <w:rPr>
          <w:rFonts w:cstheme="minorHAnsi"/>
          <w:lang w:val="en-GB"/>
        </w:rPr>
      </w:pPr>
    </w:p>
    <w:p w14:paraId="6E86037C" w14:textId="264096D2" w:rsidR="003706DB" w:rsidRDefault="003706DB" w:rsidP="005F7B26">
      <w:pPr>
        <w:ind w:left="360"/>
        <w:rPr>
          <w:rFonts w:cstheme="minorHAnsi"/>
          <w:lang w:val="en-GB"/>
        </w:rPr>
      </w:pPr>
    </w:p>
    <w:p w14:paraId="16E6C9FD" w14:textId="2EDF9E44" w:rsidR="003706DB" w:rsidRDefault="003706DB" w:rsidP="005F7B26">
      <w:pPr>
        <w:ind w:left="360"/>
        <w:rPr>
          <w:rFonts w:cstheme="minorHAnsi"/>
          <w:lang w:val="en-GB"/>
        </w:rPr>
      </w:pPr>
    </w:p>
    <w:p w14:paraId="53C768C0" w14:textId="240A639F" w:rsidR="003706DB" w:rsidRDefault="003706DB" w:rsidP="005F7B26">
      <w:pPr>
        <w:ind w:left="360"/>
        <w:rPr>
          <w:rFonts w:cstheme="minorHAnsi"/>
          <w:lang w:val="en-GB"/>
        </w:rPr>
      </w:pPr>
    </w:p>
    <w:p w14:paraId="3D9C8462" w14:textId="388F713A" w:rsidR="003706DB" w:rsidRDefault="003706DB" w:rsidP="005F7B26">
      <w:pPr>
        <w:ind w:left="360"/>
        <w:rPr>
          <w:rFonts w:cstheme="minorHAnsi"/>
          <w:lang w:val="en-GB"/>
        </w:rPr>
      </w:pPr>
    </w:p>
    <w:p w14:paraId="71F79ECD" w14:textId="43940B6B" w:rsidR="003706DB" w:rsidRDefault="003706DB" w:rsidP="005F7B26">
      <w:pPr>
        <w:ind w:left="360"/>
        <w:rPr>
          <w:rFonts w:cstheme="minorHAnsi"/>
          <w:lang w:val="en-GB"/>
        </w:rPr>
      </w:pPr>
    </w:p>
    <w:p w14:paraId="2186E5E9" w14:textId="4F2ECD8C" w:rsidR="003706DB" w:rsidRDefault="003706DB" w:rsidP="005F7B26">
      <w:pPr>
        <w:ind w:left="360"/>
        <w:rPr>
          <w:rFonts w:cstheme="minorHAnsi"/>
          <w:lang w:val="en-GB"/>
        </w:rPr>
      </w:pPr>
    </w:p>
    <w:p w14:paraId="51904CA6" w14:textId="77777777" w:rsidR="003706DB" w:rsidRDefault="003706DB" w:rsidP="005F7B26">
      <w:pPr>
        <w:ind w:left="360"/>
        <w:rPr>
          <w:rFonts w:cstheme="minorHAnsi"/>
          <w:lang w:val="en-GB"/>
        </w:rPr>
      </w:pPr>
    </w:p>
    <w:p w14:paraId="1158C994" w14:textId="77777777" w:rsidR="005F7B26" w:rsidRDefault="005F7B26" w:rsidP="005F7B26">
      <w:pPr>
        <w:rPr>
          <w:rFonts w:cstheme="minorHAnsi"/>
          <w:lang w:val="en-GB"/>
        </w:rPr>
      </w:pPr>
      <w:r>
        <w:rPr>
          <w:noProof/>
          <w:lang w:val="en-GB" w:eastAsia="en-GB"/>
        </w:rPr>
        <mc:AlternateContent>
          <mc:Choice Requires="wps">
            <w:drawing>
              <wp:anchor distT="0" distB="0" distL="114300" distR="114300" simplePos="0" relativeHeight="251660288" behindDoc="0" locked="0" layoutInCell="1" allowOverlap="1" wp14:anchorId="20C1CC4F" wp14:editId="45C7B217">
                <wp:simplePos x="0" y="0"/>
                <wp:positionH relativeFrom="column">
                  <wp:posOffset>-180975</wp:posOffset>
                </wp:positionH>
                <wp:positionV relativeFrom="paragraph">
                  <wp:posOffset>6350</wp:posOffset>
                </wp:positionV>
                <wp:extent cx="6657975" cy="323850"/>
                <wp:effectExtent l="0" t="0" r="28575" b="19050"/>
                <wp:wrapNone/>
                <wp:docPr id="87" name="Flowchart: Process 87"/>
                <wp:cNvGraphicFramePr/>
                <a:graphic xmlns:a="http://schemas.openxmlformats.org/drawingml/2006/main">
                  <a:graphicData uri="http://schemas.microsoft.com/office/word/2010/wordprocessingShape">
                    <wps:wsp>
                      <wps:cNvSpPr/>
                      <wps:spPr>
                        <a:xfrm>
                          <a:off x="0" y="0"/>
                          <a:ext cx="6657975" cy="323850"/>
                        </a:xfrm>
                        <a:prstGeom prst="flowChartProcess">
                          <a:avLst/>
                        </a:prstGeom>
                        <a:ln/>
                      </wps:spPr>
                      <wps:style>
                        <a:lnRef idx="2">
                          <a:schemeClr val="accent1"/>
                        </a:lnRef>
                        <a:fillRef idx="1">
                          <a:schemeClr val="lt1"/>
                        </a:fillRef>
                        <a:effectRef idx="0">
                          <a:schemeClr val="accent1"/>
                        </a:effectRef>
                        <a:fontRef idx="minor">
                          <a:schemeClr val="dk1"/>
                        </a:fontRef>
                      </wps:style>
                      <wps:txbx>
                        <w:txbxContent>
                          <w:p w14:paraId="40445259" w14:textId="77777777" w:rsidR="005F7B26" w:rsidRPr="00A76833" w:rsidRDefault="005F7B26" w:rsidP="005F7B26">
                            <w:pPr>
                              <w:jc w:val="center"/>
                              <w:rPr>
                                <w:rFonts w:ascii="Cambria" w:hAnsi="Cambria"/>
                                <w:b/>
                                <w:sz w:val="24"/>
                                <w:szCs w:val="24"/>
                                <w14:props3d w14:extrusionH="57150" w14:contourW="0" w14:prstMaterial="warmMatte">
                                  <w14:bevelT w14:w="38100" w14:h="38100" w14:prst="circle"/>
                                </w14:props3d>
                              </w:rPr>
                            </w:pPr>
                            <w:r>
                              <w:rPr>
                                <w:rFonts w:ascii="Cambria" w:hAnsi="Cambria"/>
                                <w:b/>
                                <w:sz w:val="24"/>
                                <w:szCs w:val="24"/>
                                <w14:props3d w14:extrusionH="57150" w14:contourW="0" w14:prstMaterial="warmMatte">
                                  <w14:bevelT w14:w="38100" w14:h="38100" w14:prst="circle"/>
                                </w14:props3d>
                              </w:rPr>
                              <w:t xml:space="preserve">UNIT 2 - </w:t>
                            </w:r>
                            <w:r>
                              <w:rPr>
                                <w:rFonts w:eastAsia="Calibri" w:cstheme="minorHAnsi"/>
                                <w:b/>
                                <w:color w:val="000000" w:themeColor="text1"/>
                                <w:kern w:val="24"/>
                                <w:lang w:val="en-US"/>
                              </w:rPr>
                              <w:t>T</w:t>
                            </w:r>
                            <w:r w:rsidRPr="0069247B">
                              <w:rPr>
                                <w:rFonts w:eastAsia="Calibri" w:cstheme="minorHAnsi"/>
                                <w:b/>
                                <w:color w:val="000000" w:themeColor="text1"/>
                                <w:kern w:val="24"/>
                              </w:rPr>
                              <w:t xml:space="preserve">he control of weeds using plant </w:t>
                            </w:r>
                            <w:proofErr w:type="gramStart"/>
                            <w:r w:rsidRPr="0069247B">
                              <w:rPr>
                                <w:rFonts w:eastAsia="Calibri" w:cstheme="minorHAnsi"/>
                                <w:b/>
                                <w:color w:val="000000" w:themeColor="text1"/>
                                <w:kern w:val="24"/>
                              </w:rPr>
                              <w:t>hormones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 w14:anchorId="20C1CC4F" id="Flowchart: Process 87" o:spid="_x0000_s1034" type="#_x0000_t109" style="position:absolute;margin-left:-14.25pt;margin-top:.5pt;width:524.25pt;height: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" fillcolor="white [3201]" strokecolor="#4472c4 [3204]" strokeweight="1pt">
                <v:textbox>
                  <w:txbxContent>
                    <w:p w14:paraId="40445259" w14:textId="77777777" w:rsidR="005F7B26" w:rsidRPr="00A76833" w:rsidRDefault="005F7B26" w:rsidP="005F7B26">
                      <w:pPr>
                        <w:jc w:val="center"/>
                        <w:rPr>
                          <w:rFonts w:ascii="Cambria" w:hAnsi="Cambria"/>
                          <w:b/>
                          <w:sz w:val="24"/>
                          <w:szCs w:val="24"/>
                          <w14:props3d w14:extrusionH="57150" w14:contourW="0" w14:prstMaterial="warmMatte">
                            <w14:bevelT w14:w="38100" w14:h="38100" w14:prst="circle"/>
                          </w14:props3d>
                        </w:rPr>
                      </w:pPr>
                      <w:r>
                        <w:rPr>
                          <w:rFonts w:ascii="Cambria" w:hAnsi="Cambria"/>
                          <w:b/>
                          <w:sz w:val="24"/>
                          <w:szCs w:val="24"/>
                          <w14:props3d w14:extrusionH="57150" w14:contourW="0" w14:prstMaterial="warmMatte">
                            <w14:bevelT w14:w="38100" w14:h="38100" w14:prst="circle"/>
                          </w14:props3d>
                        </w:rPr>
                        <w:t xml:space="preserve">UNIT 2 - </w:t>
                      </w:r>
                      <w:r>
                        <w:rPr>
                          <w:rFonts w:eastAsia="Calibri" w:cstheme="minorHAnsi"/>
                          <w:b/>
                          <w:color w:val="000000" w:themeColor="text1"/>
                          <w:kern w:val="24"/>
                          <w:lang w:val="en-US"/>
                        </w:rPr>
                        <w:t>T</w:t>
                      </w:r>
                      <w:r w:rsidRPr="0069247B">
                        <w:rPr>
                          <w:rFonts w:eastAsia="Calibri" w:cstheme="minorHAnsi"/>
                          <w:b/>
                          <w:color w:val="000000" w:themeColor="text1"/>
                          <w:kern w:val="24"/>
                        </w:rPr>
                        <w:t xml:space="preserve">he control of weeds using plant </w:t>
                      </w:r>
                      <w:proofErr w:type="gramStart"/>
                      <w:r w:rsidRPr="0069247B">
                        <w:rPr>
                          <w:rFonts w:eastAsia="Calibri" w:cstheme="minorHAnsi"/>
                          <w:b/>
                          <w:color w:val="000000" w:themeColor="text1"/>
                          <w:kern w:val="24"/>
                        </w:rPr>
                        <w:t>hormones</w:t>
                      </w:r>
                      <w:proofErr w:type="gramEnd"/>
                    </w:p>
                  </w:txbxContent>
                </v:textbox>
              </v:shape>
            </w:pict>
          </mc:Fallback>
        </mc:AlternateContent>
      </w:r>
    </w:p>
    <w:p w14:paraId="1639EF76" w14:textId="77777777" w:rsidR="005F7B26" w:rsidRPr="00821C45" w:rsidRDefault="005F7B26" w:rsidP="005F7B26">
      <w:pPr>
        <w:rPr>
          <w:rFonts w:cstheme="minorHAnsi"/>
          <w:lang w:val="en-GB"/>
        </w:rPr>
      </w:pPr>
    </w:p>
    <w:p w14:paraId="47A43A4A" w14:textId="77777777" w:rsidR="005F7B26" w:rsidRDefault="005F7B26" w:rsidP="005F7B26">
      <w:pPr>
        <w:rPr>
          <w:rFonts w:cstheme="minorHAnsi"/>
          <w:b/>
          <w:sz w:val="24"/>
          <w:szCs w:val="24"/>
        </w:rPr>
      </w:pPr>
      <w:r>
        <w:rPr>
          <w:rFonts w:cstheme="minorHAnsi"/>
          <w:noProof/>
          <w:lang w:eastAsia="en-ZA"/>
        </w:rPr>
        <w:t xml:space="preserve"> </w:t>
      </w:r>
      <w:r>
        <w:rPr>
          <w:rFonts w:cstheme="minorHAnsi"/>
          <w:noProof/>
          <w:lang w:val="en-GB" w:eastAsia="en-GB"/>
        </w:rPr>
        <w:drawing>
          <wp:inline distT="0" distB="0" distL="0" distR="0" wp14:anchorId="1907E976" wp14:editId="5F9403D2">
            <wp:extent cx="716280" cy="716280"/>
            <wp:effectExtent l="0" t="0" r="7620" b="7620"/>
            <wp:docPr id="1024" name="Picture 1024" descr="https://encrypted-tbn0.gstatic.com/images?q=tbn:ANd9GcS4HIiL-DAGOCrS8Wn8oeOXjZPW7eC_6dOpmCmKTnVPqbu2ULl9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https://encrypted-tbn0.gstatic.com/images?q=tbn:ANd9GcS4HIiL-DAGOCrS8Wn8oeOXjZPW7eC_6dOpmCmKTnVPqbu2ULl9o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inline>
        </w:drawing>
      </w:r>
      <w:r>
        <w:rPr>
          <w:rFonts w:cstheme="minorHAnsi"/>
          <w:noProof/>
          <w:lang w:eastAsia="en-ZA"/>
        </w:rPr>
        <w:t xml:space="preserve">                                </w:t>
      </w:r>
      <w:r w:rsidRPr="00821C45">
        <w:rPr>
          <w:rFonts w:cstheme="minorHAnsi"/>
          <w:b/>
          <w:sz w:val="24"/>
          <w:szCs w:val="24"/>
        </w:rPr>
        <w:t xml:space="preserve">Use of auxins as weed </w:t>
      </w:r>
      <w:proofErr w:type="gramStart"/>
      <w:r w:rsidRPr="00821C45">
        <w:rPr>
          <w:rFonts w:cstheme="minorHAnsi"/>
          <w:b/>
          <w:sz w:val="24"/>
          <w:szCs w:val="24"/>
        </w:rPr>
        <w:t>killers</w:t>
      </w:r>
      <w:proofErr w:type="gramEnd"/>
      <w:r w:rsidRPr="00821C45">
        <w:rPr>
          <w:rFonts w:cstheme="minorHAnsi"/>
          <w:b/>
          <w:sz w:val="24"/>
          <w:szCs w:val="24"/>
        </w:rPr>
        <w:t xml:space="preserve"> </w:t>
      </w:r>
    </w:p>
    <w:p w14:paraId="025CFA1C" w14:textId="77777777" w:rsidR="005F7B26" w:rsidRPr="00821C45" w:rsidRDefault="005F7B26" w:rsidP="005F7B26">
      <w:pPr>
        <w:pStyle w:val="ListParagraph"/>
        <w:numPr>
          <w:ilvl w:val="0"/>
          <w:numId w:val="4"/>
        </w:numPr>
        <w:rPr>
          <w:rFonts w:cstheme="minorHAnsi"/>
          <w:lang w:val="en-GB"/>
        </w:rPr>
      </w:pPr>
      <w:r w:rsidRPr="00821C45">
        <w:rPr>
          <w:rFonts w:cstheme="minorHAnsi"/>
          <w:bCs/>
          <w:lang w:val="en-US"/>
        </w:rPr>
        <w:t xml:space="preserve">Hormone weed killers </w:t>
      </w:r>
      <w:r w:rsidRPr="00821C45">
        <w:rPr>
          <w:rFonts w:cstheme="minorHAnsi"/>
          <w:lang w:val="en-US"/>
        </w:rPr>
        <w:t xml:space="preserve">are </w:t>
      </w:r>
      <w:r w:rsidRPr="00821C45">
        <w:rPr>
          <w:rFonts w:cstheme="minorHAnsi"/>
          <w:bCs/>
          <w:lang w:val="en-US"/>
        </w:rPr>
        <w:t>auxin-based selective herbicides</w:t>
      </w:r>
      <w:r w:rsidRPr="00821C45">
        <w:rPr>
          <w:rFonts w:cstheme="minorHAnsi"/>
          <w:lang w:val="en-US"/>
        </w:rPr>
        <w:t>.</w:t>
      </w:r>
    </w:p>
    <w:p w14:paraId="43F3B3C0" w14:textId="77777777" w:rsidR="005F7B26" w:rsidRPr="00821C45" w:rsidRDefault="005F7B26" w:rsidP="005F7B26">
      <w:pPr>
        <w:pStyle w:val="ListParagraph"/>
        <w:numPr>
          <w:ilvl w:val="0"/>
          <w:numId w:val="4"/>
        </w:numPr>
        <w:rPr>
          <w:rFonts w:cstheme="minorHAnsi"/>
          <w:lang w:val="en-GB"/>
        </w:rPr>
      </w:pPr>
      <w:r w:rsidRPr="00821C45">
        <w:rPr>
          <w:rFonts w:cstheme="minorHAnsi"/>
          <w:lang w:val="en-US"/>
        </w:rPr>
        <w:t xml:space="preserve">The </w:t>
      </w:r>
      <w:r w:rsidRPr="00821C45">
        <w:rPr>
          <w:rFonts w:cstheme="minorHAnsi"/>
          <w:bCs/>
          <w:lang w:val="en-US"/>
        </w:rPr>
        <w:t xml:space="preserve">auxins used </w:t>
      </w:r>
      <w:r w:rsidRPr="00821C45">
        <w:rPr>
          <w:rFonts w:cstheme="minorHAnsi"/>
          <w:lang w:val="en-US"/>
        </w:rPr>
        <w:t xml:space="preserve">in these </w:t>
      </w:r>
      <w:r w:rsidRPr="00821C45">
        <w:rPr>
          <w:rFonts w:cstheme="minorHAnsi"/>
          <w:bCs/>
          <w:lang w:val="en-US"/>
        </w:rPr>
        <w:t xml:space="preserve">weed killers </w:t>
      </w:r>
      <w:r w:rsidRPr="00821C45">
        <w:rPr>
          <w:rFonts w:cstheme="minorHAnsi"/>
          <w:lang w:val="en-US"/>
        </w:rPr>
        <w:t xml:space="preserve">are made by </w:t>
      </w:r>
      <w:r w:rsidRPr="00821C45">
        <w:rPr>
          <w:rFonts w:cstheme="minorHAnsi"/>
          <w:bCs/>
          <w:lang w:val="en-US"/>
        </w:rPr>
        <w:t>chemical synthesis</w:t>
      </w:r>
      <w:r w:rsidRPr="00821C45">
        <w:rPr>
          <w:rFonts w:cstheme="minorHAnsi"/>
          <w:lang w:val="en-US"/>
        </w:rPr>
        <w:t>.</w:t>
      </w:r>
    </w:p>
    <w:p w14:paraId="7743B3B3" w14:textId="77777777" w:rsidR="005F7B26" w:rsidRPr="00821C45" w:rsidRDefault="005F7B26" w:rsidP="005F7B26">
      <w:pPr>
        <w:pStyle w:val="ListParagraph"/>
        <w:numPr>
          <w:ilvl w:val="0"/>
          <w:numId w:val="4"/>
        </w:numPr>
        <w:rPr>
          <w:rFonts w:cstheme="minorHAnsi"/>
          <w:lang w:val="en-GB"/>
        </w:rPr>
      </w:pPr>
      <w:r w:rsidRPr="00821C45">
        <w:rPr>
          <w:rFonts w:cstheme="minorHAnsi"/>
          <w:lang w:val="en-US"/>
        </w:rPr>
        <w:t xml:space="preserve">The </w:t>
      </w:r>
      <w:r w:rsidRPr="00821C45">
        <w:rPr>
          <w:rFonts w:cstheme="minorHAnsi"/>
          <w:bCs/>
          <w:lang w:val="en-US"/>
        </w:rPr>
        <w:t xml:space="preserve">main factor </w:t>
      </w:r>
      <w:r w:rsidRPr="00821C45">
        <w:rPr>
          <w:rFonts w:cstheme="minorHAnsi"/>
          <w:lang w:val="en-US"/>
        </w:rPr>
        <w:t xml:space="preserve">that </w:t>
      </w:r>
      <w:r w:rsidRPr="00821C45">
        <w:rPr>
          <w:rFonts w:cstheme="minorHAnsi"/>
          <w:bCs/>
          <w:lang w:val="en-US"/>
        </w:rPr>
        <w:t>controls the weed growth in these herbicides</w:t>
      </w:r>
      <w:r w:rsidRPr="00821C45">
        <w:rPr>
          <w:rFonts w:cstheme="minorHAnsi"/>
          <w:lang w:val="en-US"/>
        </w:rPr>
        <w:t xml:space="preserve"> are the </w:t>
      </w:r>
      <w:r w:rsidRPr="00821C45">
        <w:rPr>
          <w:rFonts w:cstheme="minorHAnsi"/>
          <w:bCs/>
          <w:lang w:val="en-US"/>
        </w:rPr>
        <w:t>auxins</w:t>
      </w:r>
      <w:r w:rsidRPr="00821C45">
        <w:rPr>
          <w:rFonts w:cstheme="minorHAnsi"/>
          <w:lang w:val="en-US"/>
        </w:rPr>
        <w:t>.</w:t>
      </w:r>
    </w:p>
    <w:p w14:paraId="7B51E0E5" w14:textId="77777777" w:rsidR="005F7B26" w:rsidRPr="00821C45" w:rsidRDefault="005F7B26" w:rsidP="005F7B26">
      <w:pPr>
        <w:pStyle w:val="ListParagraph"/>
        <w:numPr>
          <w:ilvl w:val="0"/>
          <w:numId w:val="4"/>
        </w:numPr>
        <w:rPr>
          <w:rFonts w:cstheme="minorHAnsi"/>
          <w:lang w:val="en-GB"/>
        </w:rPr>
      </w:pPr>
      <w:r w:rsidRPr="00821C45">
        <w:rPr>
          <w:rFonts w:cstheme="minorHAnsi"/>
          <w:lang w:val="en-US"/>
        </w:rPr>
        <w:t xml:space="preserve">These </w:t>
      </w:r>
      <w:r w:rsidRPr="00821C45">
        <w:rPr>
          <w:rFonts w:cstheme="minorHAnsi"/>
          <w:bCs/>
          <w:lang w:val="en-US"/>
        </w:rPr>
        <w:t>herbicides can only kill weeds</w:t>
      </w:r>
      <w:r w:rsidRPr="00821C45">
        <w:rPr>
          <w:rFonts w:cstheme="minorHAnsi"/>
          <w:lang w:val="en-US"/>
        </w:rPr>
        <w:t>.</w:t>
      </w:r>
    </w:p>
    <w:p w14:paraId="0F2DAF99" w14:textId="77777777" w:rsidR="005F7B26" w:rsidRPr="00821C45" w:rsidRDefault="005F7B26" w:rsidP="005F7B26">
      <w:pPr>
        <w:rPr>
          <w:rFonts w:cstheme="minorHAnsi"/>
          <w:b/>
          <w:sz w:val="24"/>
          <w:szCs w:val="24"/>
          <w:lang w:val="en-GB"/>
        </w:rPr>
      </w:pPr>
      <w:r w:rsidRPr="00821C45">
        <w:rPr>
          <w:rFonts w:cstheme="minorHAnsi"/>
          <w:b/>
          <w:bCs/>
          <w:sz w:val="24"/>
          <w:szCs w:val="24"/>
          <w:lang w:val="en-US"/>
        </w:rPr>
        <w:t xml:space="preserve">Advantages of Hormone </w:t>
      </w:r>
      <w:proofErr w:type="gramStart"/>
      <w:r w:rsidRPr="00821C45">
        <w:rPr>
          <w:rFonts w:cstheme="minorHAnsi"/>
          <w:b/>
          <w:bCs/>
          <w:sz w:val="24"/>
          <w:szCs w:val="24"/>
          <w:lang w:val="en-US"/>
        </w:rPr>
        <w:t>Weed-killers</w:t>
      </w:r>
      <w:proofErr w:type="gramEnd"/>
      <w:r w:rsidRPr="00821C45">
        <w:rPr>
          <w:rFonts w:cstheme="minorHAnsi"/>
          <w:b/>
          <w:bCs/>
          <w:sz w:val="24"/>
          <w:szCs w:val="24"/>
          <w:lang w:val="en-US"/>
        </w:rPr>
        <w:t>…</w:t>
      </w:r>
    </w:p>
    <w:p w14:paraId="66B6448A" w14:textId="77777777" w:rsidR="005F7B26" w:rsidRPr="00821C45" w:rsidRDefault="005F7B26" w:rsidP="005F7B26">
      <w:pPr>
        <w:pStyle w:val="ListParagraph"/>
        <w:numPr>
          <w:ilvl w:val="0"/>
          <w:numId w:val="4"/>
        </w:numPr>
        <w:rPr>
          <w:rFonts w:cstheme="minorHAnsi"/>
          <w:sz w:val="24"/>
          <w:szCs w:val="24"/>
          <w:lang w:val="en-GB"/>
        </w:rPr>
      </w:pPr>
      <w:r w:rsidRPr="00821C45">
        <w:rPr>
          <w:rFonts w:cstheme="minorHAnsi"/>
          <w:sz w:val="24"/>
          <w:szCs w:val="24"/>
          <w:lang w:val="en-US"/>
        </w:rPr>
        <w:t xml:space="preserve">They are </w:t>
      </w:r>
      <w:r w:rsidRPr="00821C45">
        <w:rPr>
          <w:rFonts w:cstheme="minorHAnsi"/>
          <w:bCs/>
          <w:sz w:val="24"/>
          <w:szCs w:val="24"/>
          <w:lang w:val="en-US"/>
        </w:rPr>
        <w:t>non-toxic to animals and humans</w:t>
      </w:r>
      <w:r w:rsidRPr="00821C45">
        <w:rPr>
          <w:rFonts w:cstheme="minorHAnsi"/>
          <w:sz w:val="24"/>
          <w:szCs w:val="24"/>
          <w:lang w:val="en-US"/>
        </w:rPr>
        <w:t>.</w:t>
      </w:r>
    </w:p>
    <w:p w14:paraId="797058AB" w14:textId="77777777" w:rsidR="005F7B26" w:rsidRPr="00764B45" w:rsidRDefault="005F7B26" w:rsidP="005F7B26">
      <w:pPr>
        <w:pStyle w:val="ListParagraph"/>
        <w:numPr>
          <w:ilvl w:val="0"/>
          <w:numId w:val="4"/>
        </w:numPr>
        <w:rPr>
          <w:rFonts w:cstheme="minorHAnsi"/>
          <w:sz w:val="24"/>
          <w:szCs w:val="24"/>
          <w:lang w:val="en-GB"/>
        </w:rPr>
      </w:pPr>
      <w:r w:rsidRPr="00821C45">
        <w:rPr>
          <w:rFonts w:cstheme="minorHAnsi"/>
          <w:sz w:val="24"/>
          <w:szCs w:val="24"/>
          <w:lang w:val="en-US"/>
        </w:rPr>
        <w:t xml:space="preserve">There is </w:t>
      </w:r>
      <w:r w:rsidRPr="00821C45">
        <w:rPr>
          <w:rFonts w:cstheme="minorHAnsi"/>
          <w:bCs/>
          <w:sz w:val="24"/>
          <w:szCs w:val="24"/>
          <w:lang w:val="en-US"/>
        </w:rPr>
        <w:t>no longer the need for weeding the garden</w:t>
      </w:r>
      <w:r w:rsidRPr="00821C45">
        <w:rPr>
          <w:rFonts w:cstheme="minorHAnsi"/>
          <w:sz w:val="24"/>
          <w:szCs w:val="24"/>
          <w:lang w:val="en-US"/>
        </w:rPr>
        <w:t>.</w:t>
      </w:r>
    </w:p>
    <w:p w14:paraId="66067F98" w14:textId="0DE2B88D" w:rsidR="005F7B26" w:rsidRDefault="005F7B26" w:rsidP="005F7B26">
      <w:pPr>
        <w:ind w:firstLine="720"/>
        <w:rPr>
          <w:rStyle w:val="Hyperlink"/>
        </w:rPr>
      </w:pPr>
      <w:hyperlink r:id="rId18" w:history="1">
        <w:r>
          <w:rPr>
            <w:rStyle w:val="Hyperlink"/>
          </w:rPr>
          <w:t>https://www.youtube.com/watch?v=TTLgTIipmA8</w:t>
        </w:r>
      </w:hyperlink>
    </w:p>
    <w:p w14:paraId="4DCEB76A" w14:textId="0E5F2E35" w:rsidR="003706DB" w:rsidRDefault="003706DB" w:rsidP="005F7B26">
      <w:pPr>
        <w:ind w:firstLine="720"/>
        <w:rPr>
          <w:rStyle w:val="Hyperlink"/>
        </w:rPr>
      </w:pPr>
    </w:p>
    <w:p w14:paraId="747C72C7" w14:textId="654C4017" w:rsidR="003706DB" w:rsidRDefault="003706DB" w:rsidP="005F7B26">
      <w:pPr>
        <w:ind w:firstLine="720"/>
        <w:rPr>
          <w:rStyle w:val="Hyperlink"/>
        </w:rPr>
      </w:pPr>
    </w:p>
    <w:p w14:paraId="39439FAD" w14:textId="72518A35" w:rsidR="003706DB" w:rsidRDefault="003706DB" w:rsidP="005F7B26">
      <w:pPr>
        <w:ind w:firstLine="720"/>
        <w:rPr>
          <w:rStyle w:val="Hyperlink"/>
        </w:rPr>
      </w:pPr>
    </w:p>
    <w:p w14:paraId="3D3015B4" w14:textId="78BD7D5E" w:rsidR="003706DB" w:rsidRDefault="003706DB" w:rsidP="005F7B26">
      <w:pPr>
        <w:ind w:firstLine="720"/>
        <w:rPr>
          <w:rStyle w:val="Hyperlink"/>
        </w:rPr>
      </w:pPr>
    </w:p>
    <w:p w14:paraId="187F7D55" w14:textId="6DF7D4DB" w:rsidR="003706DB" w:rsidRDefault="003706DB" w:rsidP="005F7B26">
      <w:pPr>
        <w:ind w:firstLine="720"/>
        <w:rPr>
          <w:rStyle w:val="Hyperlink"/>
        </w:rPr>
      </w:pPr>
    </w:p>
    <w:p w14:paraId="57ADD17D" w14:textId="424A9309" w:rsidR="003706DB" w:rsidRDefault="003706DB" w:rsidP="005F7B26">
      <w:pPr>
        <w:ind w:firstLine="720"/>
        <w:rPr>
          <w:rStyle w:val="Hyperlink"/>
        </w:rPr>
      </w:pPr>
    </w:p>
    <w:p w14:paraId="41F785F4" w14:textId="27D95F83" w:rsidR="003706DB" w:rsidRDefault="003706DB" w:rsidP="005F7B26">
      <w:pPr>
        <w:ind w:firstLine="720"/>
        <w:rPr>
          <w:rStyle w:val="Hyperlink"/>
        </w:rPr>
      </w:pPr>
    </w:p>
    <w:p w14:paraId="5931EAF2" w14:textId="6B0F3541" w:rsidR="003706DB" w:rsidRDefault="003706DB" w:rsidP="005F7B26">
      <w:pPr>
        <w:ind w:firstLine="720"/>
        <w:rPr>
          <w:rStyle w:val="Hyperlink"/>
        </w:rPr>
      </w:pPr>
    </w:p>
    <w:p w14:paraId="417AFBAB" w14:textId="2615AF1B" w:rsidR="003706DB" w:rsidRDefault="003706DB" w:rsidP="005F7B26">
      <w:pPr>
        <w:ind w:firstLine="720"/>
        <w:rPr>
          <w:rStyle w:val="Hyperlink"/>
        </w:rPr>
      </w:pPr>
    </w:p>
    <w:p w14:paraId="28EB6C70" w14:textId="6AABBF0E" w:rsidR="003706DB" w:rsidRDefault="003706DB" w:rsidP="005F7B26">
      <w:pPr>
        <w:ind w:firstLine="720"/>
        <w:rPr>
          <w:rStyle w:val="Hyperlink"/>
        </w:rPr>
      </w:pPr>
    </w:p>
    <w:p w14:paraId="59CD6908" w14:textId="384335CB" w:rsidR="003706DB" w:rsidRDefault="003706DB" w:rsidP="005F7B26">
      <w:pPr>
        <w:ind w:firstLine="720"/>
        <w:rPr>
          <w:rStyle w:val="Hyperlink"/>
        </w:rPr>
      </w:pPr>
    </w:p>
    <w:p w14:paraId="05737714" w14:textId="39ABF4EF" w:rsidR="003706DB" w:rsidRDefault="003706DB" w:rsidP="005F7B26">
      <w:pPr>
        <w:ind w:firstLine="720"/>
        <w:rPr>
          <w:rStyle w:val="Hyperlink"/>
        </w:rPr>
      </w:pPr>
    </w:p>
    <w:p w14:paraId="14E05748" w14:textId="7D81328E" w:rsidR="003706DB" w:rsidRDefault="003706DB" w:rsidP="005F7B26">
      <w:pPr>
        <w:ind w:firstLine="720"/>
        <w:rPr>
          <w:rStyle w:val="Hyperlink"/>
        </w:rPr>
      </w:pPr>
    </w:p>
    <w:p w14:paraId="607D63C6" w14:textId="45699C3D" w:rsidR="003706DB" w:rsidRDefault="003706DB" w:rsidP="005F7B26">
      <w:pPr>
        <w:ind w:firstLine="720"/>
        <w:rPr>
          <w:rStyle w:val="Hyperlink"/>
        </w:rPr>
      </w:pPr>
    </w:p>
    <w:p w14:paraId="7F9BACEB" w14:textId="1245AEA2" w:rsidR="003706DB" w:rsidRDefault="003706DB" w:rsidP="005F7B26">
      <w:pPr>
        <w:ind w:firstLine="720"/>
        <w:rPr>
          <w:rStyle w:val="Hyperlink"/>
        </w:rPr>
      </w:pPr>
    </w:p>
    <w:p w14:paraId="164928B0" w14:textId="0FAAA562" w:rsidR="003706DB" w:rsidRDefault="003706DB" w:rsidP="005F7B26">
      <w:pPr>
        <w:ind w:firstLine="720"/>
        <w:rPr>
          <w:rStyle w:val="Hyperlink"/>
        </w:rPr>
      </w:pPr>
    </w:p>
    <w:p w14:paraId="209751FB" w14:textId="6830D88E" w:rsidR="003706DB" w:rsidRDefault="003706DB" w:rsidP="005F7B26">
      <w:pPr>
        <w:ind w:firstLine="720"/>
        <w:rPr>
          <w:rStyle w:val="Hyperlink"/>
        </w:rPr>
      </w:pPr>
    </w:p>
    <w:p w14:paraId="34F0BFA4" w14:textId="77777777" w:rsidR="003706DB" w:rsidRDefault="003706DB" w:rsidP="005F7B26">
      <w:pPr>
        <w:ind w:firstLine="720"/>
        <w:rPr>
          <w:rStyle w:val="Hyperlink"/>
        </w:rPr>
      </w:pPr>
    </w:p>
    <w:p w14:paraId="14E9F446" w14:textId="77777777" w:rsidR="003706DB" w:rsidRPr="004B7D79" w:rsidRDefault="003706DB" w:rsidP="005F7B26">
      <w:pPr>
        <w:ind w:firstLine="720"/>
        <w:rPr>
          <w:rFonts w:cstheme="minorHAnsi"/>
          <w:sz w:val="24"/>
          <w:szCs w:val="24"/>
          <w:lang w:val="en-GB"/>
        </w:rPr>
      </w:pPr>
    </w:p>
    <w:p w14:paraId="2259E494" w14:textId="77777777" w:rsidR="005F7B26" w:rsidRDefault="005F7B26" w:rsidP="005F7B26">
      <w:pPr>
        <w:pStyle w:val="ListParagraph"/>
        <w:rPr>
          <w:rFonts w:cstheme="minorHAnsi"/>
          <w:b/>
          <w:sz w:val="24"/>
          <w:szCs w:val="24"/>
        </w:rPr>
      </w:pPr>
      <w:r>
        <w:rPr>
          <w:noProof/>
          <w:lang w:val="en-GB" w:eastAsia="en-GB"/>
        </w:rPr>
        <mc:AlternateContent>
          <mc:Choice Requires="wps">
            <w:drawing>
              <wp:anchor distT="0" distB="0" distL="114300" distR="114300" simplePos="0" relativeHeight="251661312" behindDoc="0" locked="0" layoutInCell="1" allowOverlap="1" wp14:anchorId="4C6372B8" wp14:editId="1E34D81C">
                <wp:simplePos x="0" y="0"/>
                <wp:positionH relativeFrom="column">
                  <wp:posOffset>-149225</wp:posOffset>
                </wp:positionH>
                <wp:positionV relativeFrom="paragraph">
                  <wp:posOffset>125730</wp:posOffset>
                </wp:positionV>
                <wp:extent cx="6524625" cy="323850"/>
                <wp:effectExtent l="0" t="0" r="28575" b="19050"/>
                <wp:wrapNone/>
                <wp:docPr id="88" name="Flowchart: Process 88"/>
                <wp:cNvGraphicFramePr/>
                <a:graphic xmlns:a="http://schemas.openxmlformats.org/drawingml/2006/main">
                  <a:graphicData uri="http://schemas.microsoft.com/office/word/2010/wordprocessingShape">
                    <wps:wsp>
                      <wps:cNvSpPr/>
                      <wps:spPr>
                        <a:xfrm>
                          <a:off x="0" y="0"/>
                          <a:ext cx="6524625" cy="323850"/>
                        </a:xfrm>
                        <a:prstGeom prst="flowChartProcess">
                          <a:avLst/>
                        </a:prstGeom>
                        <a:ln/>
                      </wps:spPr>
                      <wps:style>
                        <a:lnRef idx="2">
                          <a:schemeClr val="accent1"/>
                        </a:lnRef>
                        <a:fillRef idx="1">
                          <a:schemeClr val="lt1"/>
                        </a:fillRef>
                        <a:effectRef idx="0">
                          <a:schemeClr val="accent1"/>
                        </a:effectRef>
                        <a:fontRef idx="minor">
                          <a:schemeClr val="dk1"/>
                        </a:fontRef>
                      </wps:style>
                      <wps:txbx>
                        <w:txbxContent>
                          <w:p w14:paraId="6B863469" w14:textId="77777777" w:rsidR="005F7B26" w:rsidRPr="00A76833" w:rsidRDefault="005F7B26" w:rsidP="005F7B26">
                            <w:pPr>
                              <w:jc w:val="center"/>
                              <w:rPr>
                                <w:rFonts w:ascii="Cambria" w:hAnsi="Cambria"/>
                                <w:b/>
                                <w:sz w:val="24"/>
                                <w:szCs w:val="24"/>
                                <w14:props3d w14:extrusionH="57150" w14:contourW="0" w14:prstMaterial="warmMatte">
                                  <w14:bevelT w14:w="38100" w14:h="38100" w14:prst="circle"/>
                                </w14:props3d>
                              </w:rPr>
                            </w:pPr>
                            <w:r>
                              <w:rPr>
                                <w:rFonts w:ascii="Cambria" w:hAnsi="Cambria"/>
                                <w:b/>
                                <w:sz w:val="24"/>
                                <w:szCs w:val="24"/>
                                <w14:props3d w14:extrusionH="57150" w14:contourW="0" w14:prstMaterial="warmMatte">
                                  <w14:bevelT w14:w="38100" w14:h="38100" w14:prst="circle"/>
                                </w14:props3d>
                              </w:rPr>
                              <w:t xml:space="preserve">UNIT 3 - </w:t>
                            </w:r>
                            <w:r>
                              <w:rPr>
                                <w:rFonts w:eastAsia="Calibri" w:cstheme="minorHAnsi"/>
                                <w:b/>
                                <w:color w:val="000000" w:themeColor="text1"/>
                                <w:kern w:val="24"/>
                                <w:lang w:val="en-US"/>
                              </w:rPr>
                              <w:t>T</w:t>
                            </w:r>
                            <w:r w:rsidRPr="0069247B">
                              <w:rPr>
                                <w:rFonts w:eastAsia="Calibri" w:cstheme="minorHAnsi"/>
                                <w:b/>
                                <w:color w:val="000000" w:themeColor="text1"/>
                                <w:kern w:val="24"/>
                              </w:rPr>
                              <w:t>he role of auxins in geotropism and phototropism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 w14:anchorId="4C6372B8" id="Flowchart: Process 88" o:spid="_x0000_s1035" type="#_x0000_t109" style="position:absolute;left:0;text-align:left;margin-left:-11.75pt;margin-top:9.9pt;width:513.75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" fillcolor="white [3201]" strokecolor="#4472c4 [3204]" strokeweight="1pt">
                <v:textbox>
                  <w:txbxContent>
                    <w:p w14:paraId="6B863469" w14:textId="77777777" w:rsidR="005F7B26" w:rsidRPr="00A76833" w:rsidRDefault="005F7B26" w:rsidP="005F7B26">
                      <w:pPr>
                        <w:jc w:val="center"/>
                        <w:rPr>
                          <w:rFonts w:ascii="Cambria" w:hAnsi="Cambria"/>
                          <w:b/>
                          <w:sz w:val="24"/>
                          <w:szCs w:val="24"/>
                          <w14:props3d w14:extrusionH="57150" w14:contourW="0" w14:prstMaterial="warmMatte">
                            <w14:bevelT w14:w="38100" w14:h="38100" w14:prst="circle"/>
                          </w14:props3d>
                        </w:rPr>
                      </w:pPr>
                      <w:r>
                        <w:rPr>
                          <w:rFonts w:ascii="Cambria" w:hAnsi="Cambria"/>
                          <w:b/>
                          <w:sz w:val="24"/>
                          <w:szCs w:val="24"/>
                          <w14:props3d w14:extrusionH="57150" w14:contourW="0" w14:prstMaterial="warmMatte">
                            <w14:bevelT w14:w="38100" w14:h="38100" w14:prst="circle"/>
                          </w14:props3d>
                        </w:rPr>
                        <w:t xml:space="preserve">UNIT 3 - </w:t>
                      </w:r>
                      <w:r>
                        <w:rPr>
                          <w:rFonts w:eastAsia="Calibri" w:cstheme="minorHAnsi"/>
                          <w:b/>
                          <w:color w:val="000000" w:themeColor="text1"/>
                          <w:kern w:val="24"/>
                          <w:lang w:val="en-US"/>
                        </w:rPr>
                        <w:t>T</w:t>
                      </w:r>
                      <w:r w:rsidRPr="0069247B">
                        <w:rPr>
                          <w:rFonts w:eastAsia="Calibri" w:cstheme="minorHAnsi"/>
                          <w:b/>
                          <w:color w:val="000000" w:themeColor="text1"/>
                          <w:kern w:val="24"/>
                        </w:rPr>
                        <w:t>he role of auxins in geotropism and phototropism</w:t>
                      </w:r>
                    </w:p>
                  </w:txbxContent>
                </v:textbox>
              </v:shape>
            </w:pict>
          </mc:Fallback>
        </mc:AlternateContent>
      </w:r>
    </w:p>
    <w:p w14:paraId="6DA2CCFE" w14:textId="77777777" w:rsidR="005F7B26" w:rsidRDefault="005F7B26" w:rsidP="005F7B26">
      <w:pPr>
        <w:pStyle w:val="ListParagraph"/>
        <w:rPr>
          <w:rFonts w:cstheme="minorHAnsi"/>
          <w:b/>
          <w:sz w:val="24"/>
          <w:szCs w:val="24"/>
        </w:rPr>
      </w:pPr>
    </w:p>
    <w:p w14:paraId="199F1434" w14:textId="77777777" w:rsidR="005F7B26" w:rsidRDefault="005F7B26" w:rsidP="005F7B26">
      <w:pPr>
        <w:jc w:val="center"/>
        <w:rPr>
          <w:rFonts w:ascii="Arial" w:hAnsi="Arial" w:cs="Arial"/>
          <w:b/>
          <w:sz w:val="24"/>
          <w:szCs w:val="24"/>
        </w:rPr>
      </w:pPr>
    </w:p>
    <w:p w14:paraId="06D6BFF9" w14:textId="77777777" w:rsidR="005F7B26" w:rsidRDefault="005F7B26" w:rsidP="005F7B26">
      <w:pPr>
        <w:rPr>
          <w:rFonts w:ascii="Calibri" w:hAnsi="Calibri" w:cs="Arial"/>
          <w:b/>
        </w:rPr>
      </w:pPr>
      <w:r>
        <w:rPr>
          <w:rFonts w:cstheme="minorHAnsi"/>
          <w:noProof/>
          <w:lang w:val="en-GB" w:eastAsia="en-GB"/>
        </w:rPr>
        <w:drawing>
          <wp:inline distT="0" distB="0" distL="0" distR="0" wp14:anchorId="6C5366C9" wp14:editId="569B2B33">
            <wp:extent cx="716280" cy="716280"/>
            <wp:effectExtent l="0" t="0" r="7620" b="7620"/>
            <wp:docPr id="1042" name="Picture 1042" descr="https://encrypted-tbn0.gstatic.com/images?q=tbn:ANd9GcS4HIiL-DAGOCrS8Wn8oeOXjZPW7eC_6dOpmCmKTnVPqbu2ULl9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https://encrypted-tbn0.gstatic.com/images?q=tbn:ANd9GcS4HIiL-DAGOCrS8Wn8oeOXjZPW7eC_6dOpmCmKTnVPqbu2ULl9o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inline>
        </w:drawing>
      </w:r>
      <w:r w:rsidRPr="009D6075">
        <w:rPr>
          <w:rFonts w:ascii="Calibri" w:hAnsi="Calibri" w:cs="Arial"/>
          <w:b/>
        </w:rPr>
        <w:t>Role of auxins in phototropism and geotropism</w:t>
      </w:r>
    </w:p>
    <w:p w14:paraId="778F65F5" w14:textId="77777777" w:rsidR="005F7B26" w:rsidRDefault="005F7B26" w:rsidP="005F7B26">
      <w:pPr>
        <w:pStyle w:val="ListParagraph"/>
        <w:numPr>
          <w:ilvl w:val="0"/>
          <w:numId w:val="5"/>
        </w:numPr>
        <w:rPr>
          <w:rFonts w:ascii="Calibri" w:hAnsi="Calibri" w:cs="Arial"/>
        </w:rPr>
      </w:pPr>
      <w:r>
        <w:rPr>
          <w:rFonts w:ascii="Calibri" w:hAnsi="Calibri" w:cs="Arial"/>
        </w:rPr>
        <w:t xml:space="preserve">Hormones control growth and development in plants.  </w:t>
      </w:r>
    </w:p>
    <w:p w14:paraId="5347522D" w14:textId="77777777" w:rsidR="005F7B26" w:rsidRDefault="005F7B26" w:rsidP="005F7B26">
      <w:pPr>
        <w:pStyle w:val="ListParagraph"/>
        <w:numPr>
          <w:ilvl w:val="0"/>
          <w:numId w:val="5"/>
        </w:numPr>
        <w:rPr>
          <w:rFonts w:ascii="Calibri" w:hAnsi="Calibri" w:cs="Arial"/>
        </w:rPr>
      </w:pPr>
      <w:r>
        <w:rPr>
          <w:rFonts w:ascii="Calibri" w:hAnsi="Calibri" w:cs="Arial"/>
        </w:rPr>
        <w:t>Auxin is an example of a hormone.</w:t>
      </w:r>
    </w:p>
    <w:p w14:paraId="72287105" w14:textId="77777777" w:rsidR="005F7B26" w:rsidRDefault="005F7B26" w:rsidP="005F7B26">
      <w:pPr>
        <w:pStyle w:val="ListParagraph"/>
        <w:numPr>
          <w:ilvl w:val="0"/>
          <w:numId w:val="5"/>
        </w:numPr>
        <w:rPr>
          <w:rFonts w:ascii="Calibri" w:hAnsi="Calibri" w:cs="Arial"/>
        </w:rPr>
      </w:pPr>
      <w:r>
        <w:rPr>
          <w:rFonts w:ascii="Calibri" w:hAnsi="Calibri" w:cs="Arial"/>
        </w:rPr>
        <w:t>Phototropism is the growth of a plant in the direction of a light source.</w:t>
      </w:r>
    </w:p>
    <w:p w14:paraId="1484C381" w14:textId="77777777" w:rsidR="005F7B26" w:rsidRDefault="005F7B26" w:rsidP="005F7B26">
      <w:pPr>
        <w:pStyle w:val="ListParagraph"/>
        <w:numPr>
          <w:ilvl w:val="0"/>
          <w:numId w:val="5"/>
        </w:numPr>
        <w:rPr>
          <w:rFonts w:ascii="Calibri" w:hAnsi="Calibri" w:cs="Arial"/>
        </w:rPr>
      </w:pPr>
      <w:r>
        <w:rPr>
          <w:rFonts w:ascii="Calibri" w:hAnsi="Calibri" w:cs="Arial"/>
        </w:rPr>
        <w:t>Geotropism is the growth of a plant in response to gravity.</w:t>
      </w:r>
    </w:p>
    <w:p w14:paraId="444CFAEA" w14:textId="77777777" w:rsidR="005F7B26" w:rsidRPr="009D6075" w:rsidRDefault="005F7B26" w:rsidP="005F7B26">
      <w:pPr>
        <w:pStyle w:val="ListParagraph"/>
        <w:numPr>
          <w:ilvl w:val="0"/>
          <w:numId w:val="5"/>
        </w:numPr>
        <w:rPr>
          <w:rFonts w:ascii="Calibri" w:hAnsi="Calibri" w:cs="Arial"/>
        </w:rPr>
      </w:pPr>
      <w:r>
        <w:rPr>
          <w:rFonts w:ascii="Calibri" w:hAnsi="Calibri" w:cs="Arial"/>
        </w:rPr>
        <w:t>The growth movement of phototropism and geotropism is due to chemical messengers (hormones) called auxins in a plant.</w:t>
      </w:r>
    </w:p>
    <w:p w14:paraId="5842AEAF" w14:textId="77777777" w:rsidR="005F7B26" w:rsidRDefault="005F7B26" w:rsidP="005F7B26">
      <w:pPr>
        <w:jc w:val="center"/>
        <w:rPr>
          <w:rFonts w:cstheme="minorHAnsi"/>
        </w:rPr>
      </w:pPr>
      <w:r>
        <w:rPr>
          <w:rFonts w:cstheme="minorHAnsi"/>
          <w:noProof/>
          <w:lang w:val="en-GB" w:eastAsia="en-GB"/>
        </w:rPr>
        <w:drawing>
          <wp:inline distT="0" distB="0" distL="0" distR="0" wp14:anchorId="19D518E0" wp14:editId="1F27F895">
            <wp:extent cx="1766650" cy="2143678"/>
            <wp:effectExtent l="19050" t="19050" r="24130" b="28575"/>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789388" cy="2171269"/>
                    </a:xfrm>
                    <a:prstGeom prst="rect">
                      <a:avLst/>
                    </a:prstGeom>
                    <a:noFill/>
                    <a:ln w="19050">
                      <a:solidFill>
                        <a:schemeClr val="tx1"/>
                      </a:solidFill>
                    </a:ln>
                  </pic:spPr>
                </pic:pic>
              </a:graphicData>
            </a:graphic>
          </wp:inline>
        </w:drawing>
      </w:r>
    </w:p>
    <w:p w14:paraId="11345AF3" w14:textId="77777777" w:rsidR="005F7B26" w:rsidRDefault="005F7B26" w:rsidP="005F7B26">
      <w:pPr>
        <w:rPr>
          <w:rFonts w:cstheme="minorHAnsi"/>
        </w:rPr>
      </w:pPr>
    </w:p>
    <w:tbl>
      <w:tblPr>
        <w:tblStyle w:val="TableGrid"/>
        <w:tblW w:w="0" w:type="auto"/>
        <w:tblLook w:val="04A0" w:firstRow="1" w:lastRow="0" w:firstColumn="1" w:lastColumn="0" w:noHBand="0" w:noVBand="1"/>
      </w:tblPr>
      <w:tblGrid>
        <w:gridCol w:w="4518"/>
        <w:gridCol w:w="4498"/>
      </w:tblGrid>
      <w:tr w:rsidR="005F7B26" w14:paraId="03ACCA1F" w14:textId="77777777" w:rsidTr="005A7275">
        <w:tc>
          <w:tcPr>
            <w:tcW w:w="4731" w:type="dxa"/>
            <w:shd w:val="clear" w:color="auto" w:fill="FFC000"/>
            <w:vAlign w:val="center"/>
          </w:tcPr>
          <w:p w14:paraId="2091DAEB" w14:textId="77777777" w:rsidR="005F7B26" w:rsidRPr="00C0492B" w:rsidRDefault="005F7B26" w:rsidP="005A7275">
            <w:pPr>
              <w:spacing w:line="360" w:lineRule="auto"/>
              <w:jc w:val="center"/>
              <w:rPr>
                <w:rFonts w:cstheme="minorHAnsi"/>
                <w:b/>
                <w:sz w:val="28"/>
                <w:szCs w:val="28"/>
              </w:rPr>
            </w:pPr>
            <w:r w:rsidRPr="00C0492B">
              <w:rPr>
                <w:rFonts w:cstheme="minorHAnsi"/>
                <w:b/>
                <w:sz w:val="28"/>
                <w:szCs w:val="28"/>
              </w:rPr>
              <w:t>Role of auxins in phototropism</w:t>
            </w:r>
          </w:p>
        </w:tc>
        <w:tc>
          <w:tcPr>
            <w:tcW w:w="4732" w:type="dxa"/>
            <w:shd w:val="clear" w:color="auto" w:fill="FFC000"/>
            <w:vAlign w:val="center"/>
          </w:tcPr>
          <w:p w14:paraId="16883D85" w14:textId="77777777" w:rsidR="005F7B26" w:rsidRPr="00C0492B" w:rsidRDefault="005F7B26" w:rsidP="005A7275">
            <w:pPr>
              <w:spacing w:line="360" w:lineRule="auto"/>
              <w:jc w:val="center"/>
              <w:rPr>
                <w:rFonts w:cstheme="minorHAnsi"/>
                <w:b/>
                <w:sz w:val="28"/>
                <w:szCs w:val="28"/>
              </w:rPr>
            </w:pPr>
            <w:r>
              <w:rPr>
                <w:rFonts w:cstheme="minorHAnsi"/>
                <w:b/>
                <w:sz w:val="28"/>
                <w:szCs w:val="28"/>
              </w:rPr>
              <w:t>Role of auxins in geotropism</w:t>
            </w:r>
          </w:p>
        </w:tc>
      </w:tr>
      <w:tr w:rsidR="005F7B26" w14:paraId="729DF7BD" w14:textId="77777777" w:rsidTr="005A7275">
        <w:tc>
          <w:tcPr>
            <w:tcW w:w="4731" w:type="dxa"/>
          </w:tcPr>
          <w:p w14:paraId="16D2C096" w14:textId="77777777" w:rsidR="005F7B26" w:rsidRDefault="005F7B26" w:rsidP="005A7275">
            <w:pPr>
              <w:spacing w:line="276" w:lineRule="auto"/>
              <w:rPr>
                <w:rFonts w:cstheme="minorHAnsi"/>
              </w:rPr>
            </w:pPr>
            <w:r>
              <w:rPr>
                <w:rFonts w:cstheme="minorHAnsi"/>
              </w:rPr>
              <w:t>Produced at the tip of the stem/shoot</w:t>
            </w:r>
          </w:p>
        </w:tc>
        <w:tc>
          <w:tcPr>
            <w:tcW w:w="4732" w:type="dxa"/>
          </w:tcPr>
          <w:p w14:paraId="2E32EC3F" w14:textId="77777777" w:rsidR="005F7B26" w:rsidRDefault="005F7B26" w:rsidP="005A7275">
            <w:pPr>
              <w:spacing w:line="276" w:lineRule="auto"/>
              <w:rPr>
                <w:rFonts w:cstheme="minorHAnsi"/>
              </w:rPr>
            </w:pPr>
            <w:r>
              <w:rPr>
                <w:rFonts w:cstheme="minorHAnsi"/>
              </w:rPr>
              <w:t>Produced at the tip of the roots</w:t>
            </w:r>
          </w:p>
        </w:tc>
      </w:tr>
      <w:tr w:rsidR="005F7B26" w14:paraId="3839C46C" w14:textId="77777777" w:rsidTr="005A7275">
        <w:tc>
          <w:tcPr>
            <w:tcW w:w="4731" w:type="dxa"/>
          </w:tcPr>
          <w:p w14:paraId="3135F91C" w14:textId="77777777" w:rsidR="005F7B26" w:rsidRDefault="005F7B26" w:rsidP="005A7275">
            <w:pPr>
              <w:spacing w:line="276" w:lineRule="auto"/>
              <w:rPr>
                <w:rFonts w:cstheme="minorHAnsi"/>
              </w:rPr>
            </w:pPr>
            <w:r>
              <w:rPr>
                <w:rFonts w:cstheme="minorHAnsi"/>
              </w:rPr>
              <w:t>Auxins move downward evenly</w:t>
            </w:r>
          </w:p>
        </w:tc>
        <w:tc>
          <w:tcPr>
            <w:tcW w:w="4732" w:type="dxa"/>
          </w:tcPr>
          <w:p w14:paraId="7EA26CED" w14:textId="77777777" w:rsidR="005F7B26" w:rsidRDefault="005F7B26" w:rsidP="005A7275">
            <w:pPr>
              <w:spacing w:line="276" w:lineRule="auto"/>
              <w:rPr>
                <w:rFonts w:cstheme="minorHAnsi"/>
              </w:rPr>
            </w:pPr>
            <w:r>
              <w:rPr>
                <w:rFonts w:cstheme="minorHAnsi"/>
              </w:rPr>
              <w:t>Auxins move upward evenly</w:t>
            </w:r>
          </w:p>
        </w:tc>
      </w:tr>
      <w:tr w:rsidR="005F7B26" w14:paraId="3AF3340A" w14:textId="77777777" w:rsidTr="005A7275">
        <w:tc>
          <w:tcPr>
            <w:tcW w:w="4731" w:type="dxa"/>
          </w:tcPr>
          <w:p w14:paraId="1B3134AF" w14:textId="77777777" w:rsidR="005F7B26" w:rsidRDefault="005F7B26" w:rsidP="005A7275">
            <w:pPr>
              <w:spacing w:line="276" w:lineRule="auto"/>
              <w:rPr>
                <w:rFonts w:cstheme="minorHAnsi"/>
              </w:rPr>
            </w:pPr>
            <w:r>
              <w:rPr>
                <w:rFonts w:cstheme="minorHAnsi"/>
              </w:rPr>
              <w:t>This even distribution brings about equal growth on all sides of the stem</w:t>
            </w:r>
          </w:p>
        </w:tc>
        <w:tc>
          <w:tcPr>
            <w:tcW w:w="4732" w:type="dxa"/>
          </w:tcPr>
          <w:p w14:paraId="49BEE20F" w14:textId="77777777" w:rsidR="005F7B26" w:rsidRDefault="005F7B26" w:rsidP="005A7275">
            <w:pPr>
              <w:spacing w:line="276" w:lineRule="auto"/>
              <w:rPr>
                <w:rFonts w:cstheme="minorHAnsi"/>
              </w:rPr>
            </w:pPr>
            <w:r>
              <w:rPr>
                <w:rFonts w:cstheme="minorHAnsi"/>
              </w:rPr>
              <w:t>This even distribution brings about equal growth on all sides of the root</w:t>
            </w:r>
          </w:p>
        </w:tc>
      </w:tr>
      <w:tr w:rsidR="005F7B26" w14:paraId="5BF82E12" w14:textId="77777777" w:rsidTr="005A7275">
        <w:tc>
          <w:tcPr>
            <w:tcW w:w="4731" w:type="dxa"/>
          </w:tcPr>
          <w:p w14:paraId="1F202E44" w14:textId="77777777" w:rsidR="005F7B26" w:rsidRDefault="005F7B26" w:rsidP="005A7275">
            <w:pPr>
              <w:spacing w:line="276" w:lineRule="auto"/>
              <w:rPr>
                <w:rFonts w:cstheme="minorHAnsi"/>
              </w:rPr>
            </w:pPr>
            <w:r>
              <w:rPr>
                <w:rFonts w:cstheme="minorHAnsi"/>
              </w:rPr>
              <w:t xml:space="preserve">As a </w:t>
            </w:r>
            <w:proofErr w:type="gramStart"/>
            <w:r>
              <w:rPr>
                <w:rFonts w:cstheme="minorHAnsi"/>
              </w:rPr>
              <w:t>result</w:t>
            </w:r>
            <w:proofErr w:type="gramEnd"/>
            <w:r>
              <w:rPr>
                <w:rFonts w:cstheme="minorHAnsi"/>
              </w:rPr>
              <w:t xml:space="preserve"> the stem grows upward </w:t>
            </w:r>
          </w:p>
        </w:tc>
        <w:tc>
          <w:tcPr>
            <w:tcW w:w="4732" w:type="dxa"/>
          </w:tcPr>
          <w:p w14:paraId="309B96E2" w14:textId="77777777" w:rsidR="005F7B26" w:rsidRDefault="005F7B26" w:rsidP="005A7275">
            <w:pPr>
              <w:spacing w:line="276" w:lineRule="auto"/>
              <w:rPr>
                <w:rFonts w:cstheme="minorHAnsi"/>
              </w:rPr>
            </w:pPr>
            <w:r>
              <w:rPr>
                <w:rFonts w:cstheme="minorHAnsi"/>
              </w:rPr>
              <w:t xml:space="preserve">As a </w:t>
            </w:r>
            <w:proofErr w:type="gramStart"/>
            <w:r>
              <w:rPr>
                <w:rFonts w:cstheme="minorHAnsi"/>
              </w:rPr>
              <w:t>result</w:t>
            </w:r>
            <w:proofErr w:type="gramEnd"/>
            <w:r>
              <w:rPr>
                <w:rFonts w:cstheme="minorHAnsi"/>
              </w:rPr>
              <w:t xml:space="preserve"> the root grows downward </w:t>
            </w:r>
          </w:p>
        </w:tc>
      </w:tr>
      <w:tr w:rsidR="005F7B26" w14:paraId="7380AC04" w14:textId="77777777" w:rsidTr="005A7275">
        <w:tc>
          <w:tcPr>
            <w:tcW w:w="4731" w:type="dxa"/>
          </w:tcPr>
          <w:p w14:paraId="5B0C5DCD" w14:textId="77777777" w:rsidR="005F7B26" w:rsidRDefault="005F7B26" w:rsidP="005A7275">
            <w:pPr>
              <w:spacing w:line="276" w:lineRule="auto"/>
              <w:rPr>
                <w:rFonts w:cstheme="minorHAnsi"/>
              </w:rPr>
            </w:pPr>
            <w:r>
              <w:rPr>
                <w:rFonts w:cstheme="minorHAnsi"/>
              </w:rPr>
              <w:t xml:space="preserve">When the stem is exposed to a unilateral light (light from one side) </w:t>
            </w:r>
          </w:p>
        </w:tc>
        <w:tc>
          <w:tcPr>
            <w:tcW w:w="4732" w:type="dxa"/>
          </w:tcPr>
          <w:p w14:paraId="04776595" w14:textId="77777777" w:rsidR="005F7B26" w:rsidRDefault="005F7B26" w:rsidP="005A7275">
            <w:pPr>
              <w:spacing w:line="276" w:lineRule="auto"/>
              <w:rPr>
                <w:rFonts w:cstheme="minorHAnsi"/>
              </w:rPr>
            </w:pPr>
            <w:r>
              <w:rPr>
                <w:rFonts w:cstheme="minorHAnsi"/>
              </w:rPr>
              <w:t>When the root is placed horizontally (only one side exposed to gravity)</w:t>
            </w:r>
          </w:p>
        </w:tc>
      </w:tr>
      <w:tr w:rsidR="005F7B26" w14:paraId="699C0C4D" w14:textId="77777777" w:rsidTr="005A7275">
        <w:tc>
          <w:tcPr>
            <w:tcW w:w="4731" w:type="dxa"/>
          </w:tcPr>
          <w:p w14:paraId="2A53F9B5" w14:textId="77777777" w:rsidR="005F7B26" w:rsidRDefault="005F7B26" w:rsidP="005A7275">
            <w:pPr>
              <w:spacing w:line="276" w:lineRule="auto"/>
              <w:rPr>
                <w:rFonts w:cstheme="minorHAnsi"/>
              </w:rPr>
            </w:pPr>
            <w:r>
              <w:rPr>
                <w:rFonts w:cstheme="minorHAnsi"/>
              </w:rPr>
              <w:t xml:space="preserve">The auxin concentration will be high on the dark side of the stem – light destroys auxins </w:t>
            </w:r>
          </w:p>
        </w:tc>
        <w:tc>
          <w:tcPr>
            <w:tcW w:w="4732" w:type="dxa"/>
          </w:tcPr>
          <w:p w14:paraId="729F7017" w14:textId="77777777" w:rsidR="005F7B26" w:rsidRDefault="005F7B26" w:rsidP="005A7275">
            <w:pPr>
              <w:spacing w:line="276" w:lineRule="auto"/>
              <w:rPr>
                <w:rFonts w:cstheme="minorHAnsi"/>
              </w:rPr>
            </w:pPr>
            <w:r>
              <w:rPr>
                <w:rFonts w:cstheme="minorHAnsi"/>
              </w:rPr>
              <w:t xml:space="preserve">The auxin concentration will be high on the lower side of the root – gravity attracts auxins </w:t>
            </w:r>
          </w:p>
        </w:tc>
      </w:tr>
      <w:tr w:rsidR="005F7B26" w14:paraId="1A1A67F5" w14:textId="77777777" w:rsidTr="005A7275">
        <w:tc>
          <w:tcPr>
            <w:tcW w:w="4731" w:type="dxa"/>
          </w:tcPr>
          <w:p w14:paraId="2290E02F" w14:textId="77777777" w:rsidR="005F7B26" w:rsidRDefault="005F7B26" w:rsidP="005A7275">
            <w:pPr>
              <w:spacing w:line="276" w:lineRule="auto"/>
              <w:rPr>
                <w:rFonts w:cstheme="minorHAnsi"/>
              </w:rPr>
            </w:pPr>
            <w:r>
              <w:rPr>
                <w:rFonts w:cstheme="minorHAnsi"/>
              </w:rPr>
              <w:t xml:space="preserve">More growth occurs on the dark side because auxins stimulate growth on the dark side </w:t>
            </w:r>
          </w:p>
        </w:tc>
        <w:tc>
          <w:tcPr>
            <w:tcW w:w="4732" w:type="dxa"/>
          </w:tcPr>
          <w:p w14:paraId="2AF5285E" w14:textId="77777777" w:rsidR="005F7B26" w:rsidRDefault="005F7B26" w:rsidP="005A7275">
            <w:pPr>
              <w:spacing w:line="276" w:lineRule="auto"/>
              <w:rPr>
                <w:rFonts w:cstheme="minorHAnsi"/>
              </w:rPr>
            </w:pPr>
            <w:r>
              <w:rPr>
                <w:rFonts w:cstheme="minorHAnsi"/>
              </w:rPr>
              <w:t>More growth occurs on the upper side because auxins inhibit growth on the lower side</w:t>
            </w:r>
          </w:p>
        </w:tc>
      </w:tr>
      <w:tr w:rsidR="005F7B26" w14:paraId="062B3028" w14:textId="77777777" w:rsidTr="005A7275">
        <w:tc>
          <w:tcPr>
            <w:tcW w:w="4731" w:type="dxa"/>
          </w:tcPr>
          <w:p w14:paraId="0212D243" w14:textId="77777777" w:rsidR="005F7B26" w:rsidRDefault="005F7B26" w:rsidP="005A7275">
            <w:pPr>
              <w:spacing w:line="276" w:lineRule="auto"/>
              <w:rPr>
                <w:rFonts w:cstheme="minorHAnsi"/>
              </w:rPr>
            </w:pPr>
            <w:r>
              <w:rPr>
                <w:rFonts w:cstheme="minorHAnsi"/>
              </w:rPr>
              <w:t xml:space="preserve">As a </w:t>
            </w:r>
            <w:proofErr w:type="gramStart"/>
            <w:r>
              <w:rPr>
                <w:rFonts w:cstheme="minorHAnsi"/>
              </w:rPr>
              <w:t>result</w:t>
            </w:r>
            <w:proofErr w:type="gramEnd"/>
            <w:r>
              <w:rPr>
                <w:rFonts w:cstheme="minorHAnsi"/>
              </w:rPr>
              <w:t xml:space="preserve"> the stem bends towards the light</w:t>
            </w:r>
          </w:p>
        </w:tc>
        <w:tc>
          <w:tcPr>
            <w:tcW w:w="4732" w:type="dxa"/>
          </w:tcPr>
          <w:p w14:paraId="271906EB" w14:textId="77777777" w:rsidR="005F7B26" w:rsidRDefault="005F7B26" w:rsidP="005A7275">
            <w:pPr>
              <w:spacing w:line="276" w:lineRule="auto"/>
              <w:rPr>
                <w:rFonts w:cstheme="minorHAnsi"/>
              </w:rPr>
            </w:pPr>
            <w:r>
              <w:rPr>
                <w:rFonts w:cstheme="minorHAnsi"/>
              </w:rPr>
              <w:t xml:space="preserve">As a </w:t>
            </w:r>
            <w:proofErr w:type="gramStart"/>
            <w:r>
              <w:rPr>
                <w:rFonts w:cstheme="minorHAnsi"/>
              </w:rPr>
              <w:t>result</w:t>
            </w:r>
            <w:proofErr w:type="gramEnd"/>
            <w:r>
              <w:rPr>
                <w:rFonts w:cstheme="minorHAnsi"/>
              </w:rPr>
              <w:t xml:space="preserve"> the root bends downwards</w:t>
            </w:r>
          </w:p>
        </w:tc>
      </w:tr>
    </w:tbl>
    <w:p w14:paraId="41E31D49" w14:textId="77777777" w:rsidR="005F7B26" w:rsidRDefault="005F7B26" w:rsidP="005F7B26">
      <w:pPr>
        <w:spacing w:line="276" w:lineRule="auto"/>
        <w:rPr>
          <w:rFonts w:cstheme="minorHAnsi"/>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670528" behindDoc="0" locked="0" layoutInCell="1" allowOverlap="1" wp14:anchorId="5B78303D" wp14:editId="2CDF7246">
                <wp:simplePos x="0" y="0"/>
                <wp:positionH relativeFrom="column">
                  <wp:posOffset>3491865</wp:posOffset>
                </wp:positionH>
                <wp:positionV relativeFrom="paragraph">
                  <wp:posOffset>160275</wp:posOffset>
                </wp:positionV>
                <wp:extent cx="1271270" cy="731520"/>
                <wp:effectExtent l="19050" t="590550" r="24130" b="11430"/>
                <wp:wrapNone/>
                <wp:docPr id="495" name="Cloud Callout 495"/>
                <wp:cNvGraphicFramePr/>
                <a:graphic xmlns:a="http://schemas.openxmlformats.org/drawingml/2006/main">
                  <a:graphicData uri="http://schemas.microsoft.com/office/word/2010/wordprocessingShape">
                    <wps:wsp>
                      <wps:cNvSpPr/>
                      <wps:spPr>
                        <a:xfrm rot="21305486">
                          <a:off x="0" y="0"/>
                          <a:ext cx="1271270" cy="731520"/>
                        </a:xfrm>
                        <a:prstGeom prst="cloudCallout">
                          <a:avLst>
                            <a:gd name="adj1" fmla="val 50268"/>
                            <a:gd name="adj2" fmla="val -117443"/>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050D09E5" w14:textId="77777777" w:rsidR="005F7B26" w:rsidRDefault="005F7B26" w:rsidP="005F7B26">
                            <w:pPr>
                              <w:pStyle w:val="NormalWeb"/>
                              <w:spacing w:before="0" w:beforeAutospacing="0" w:after="0" w:afterAutospacing="0"/>
                              <w:jc w:val="center"/>
                              <w:rPr>
                                <w:sz w:val="24"/>
                                <w:szCs w:val="24"/>
                              </w:rPr>
                            </w:pPr>
                            <w:r>
                              <w:rPr>
                                <w:rFonts w:asciiTheme="minorHAnsi" w:hAnsi="Calibri" w:cstheme="minorBidi"/>
                                <w:b/>
                                <w:bCs/>
                                <w:color w:val="FFFFFF" w:themeColor="light1"/>
                                <w:kern w:val="24"/>
                                <w:sz w:val="36"/>
                                <w:szCs w:val="36"/>
                                <w:lang w:val="en-ZA"/>
                              </w:rPr>
                              <w:t>G A I 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78303D"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495" o:spid="_x0000_s1036" type="#_x0000_t106" style="position:absolute;margin-left:274.95pt;margin-top:12.6pt;width:100.1pt;height:57.6pt;rotation:-321688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" adj="21658,-14568" fillcolor="#ffc000 [3207]" strokecolor="#7f5f00 [1607]" strokeweight="1pt">
                <v:stroke joinstyle="miter"/>
                <v:textbox>
                  <w:txbxContent>
                    <w:p w14:paraId="050D09E5" w14:textId="77777777" w:rsidR="005F7B26" w:rsidRDefault="005F7B26" w:rsidP="005F7B26">
                      <w:pPr>
                        <w:pStyle w:val="NormalWeb"/>
                        <w:spacing w:before="0" w:beforeAutospacing="0" w:after="0" w:afterAutospacing="0"/>
                        <w:jc w:val="center"/>
                        <w:rPr>
                          <w:sz w:val="24"/>
                          <w:szCs w:val="24"/>
                        </w:rPr>
                      </w:pPr>
                      <w:r>
                        <w:rPr>
                          <w:rFonts w:asciiTheme="minorHAnsi" w:hAnsi="Calibri" w:cstheme="minorBidi"/>
                          <w:b/>
                          <w:bCs/>
                          <w:color w:val="FFFFFF" w:themeColor="light1"/>
                          <w:kern w:val="24"/>
                          <w:sz w:val="36"/>
                          <w:szCs w:val="36"/>
                          <w:lang w:val="en-ZA"/>
                        </w:rPr>
                        <w:t>G A I L</w:t>
                      </w:r>
                    </w:p>
                  </w:txbxContent>
                </v:textbox>
              </v:shape>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669504" behindDoc="0" locked="0" layoutInCell="1" allowOverlap="1" wp14:anchorId="132FA04E" wp14:editId="25257EA5">
                <wp:simplePos x="0" y="0"/>
                <wp:positionH relativeFrom="column">
                  <wp:posOffset>1136650</wp:posOffset>
                </wp:positionH>
                <wp:positionV relativeFrom="paragraph">
                  <wp:posOffset>186055</wp:posOffset>
                </wp:positionV>
                <wp:extent cx="1388745" cy="721995"/>
                <wp:effectExtent l="19050" t="609600" r="20955" b="20955"/>
                <wp:wrapNone/>
                <wp:docPr id="494" name="Cloud Callout 494"/>
                <wp:cNvGraphicFramePr/>
                <a:graphic xmlns:a="http://schemas.openxmlformats.org/drawingml/2006/main">
                  <a:graphicData uri="http://schemas.microsoft.com/office/word/2010/wordprocessingShape">
                    <wps:wsp>
                      <wps:cNvSpPr/>
                      <wps:spPr>
                        <a:xfrm rot="444113">
                          <a:off x="0" y="0"/>
                          <a:ext cx="1388745" cy="721995"/>
                        </a:xfrm>
                        <a:prstGeom prst="cloudCallout">
                          <a:avLst>
                            <a:gd name="adj1" fmla="val -33042"/>
                            <a:gd name="adj2" fmla="val -122738"/>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41D3EC64" w14:textId="77777777" w:rsidR="005F7B26" w:rsidRDefault="005F7B26" w:rsidP="005F7B26">
                            <w:pPr>
                              <w:pStyle w:val="NormalWeb"/>
                              <w:spacing w:before="0" w:beforeAutospacing="0" w:after="0" w:afterAutospacing="0"/>
                              <w:jc w:val="center"/>
                              <w:rPr>
                                <w:sz w:val="24"/>
                                <w:szCs w:val="24"/>
                              </w:rPr>
                            </w:pPr>
                            <w:r>
                              <w:rPr>
                                <w:rFonts w:asciiTheme="minorHAnsi" w:hAnsi="Calibri" w:cstheme="minorBidi"/>
                                <w:b/>
                                <w:bCs/>
                                <w:color w:val="FFFFFF" w:themeColor="light1"/>
                                <w:kern w:val="24"/>
                                <w:sz w:val="36"/>
                                <w:szCs w:val="36"/>
                              </w:rPr>
                              <w:t>P A S 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FA04E" id="Cloud Callout 494" o:spid="_x0000_s1037" type="#_x0000_t106" style="position:absolute;margin-left:89.5pt;margin-top:14.65pt;width:109.35pt;height:56.85pt;rotation:485090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" adj="3663,-15711" fillcolor="#ffc000 [3207]" strokecolor="#7f5f00 [1607]" strokeweight="1pt">
                <v:stroke joinstyle="miter"/>
                <v:textbox>
                  <w:txbxContent>
                    <w:p w14:paraId="41D3EC64" w14:textId="77777777" w:rsidR="005F7B26" w:rsidRDefault="005F7B26" w:rsidP="005F7B26">
                      <w:pPr>
                        <w:pStyle w:val="NormalWeb"/>
                        <w:spacing w:before="0" w:beforeAutospacing="0" w:after="0" w:afterAutospacing="0"/>
                        <w:jc w:val="center"/>
                        <w:rPr>
                          <w:sz w:val="24"/>
                          <w:szCs w:val="24"/>
                        </w:rPr>
                      </w:pPr>
                      <w:r>
                        <w:rPr>
                          <w:rFonts w:asciiTheme="minorHAnsi" w:hAnsi="Calibri" w:cstheme="minorBidi"/>
                          <w:b/>
                          <w:bCs/>
                          <w:color w:val="FFFFFF" w:themeColor="light1"/>
                          <w:kern w:val="24"/>
                          <w:sz w:val="36"/>
                          <w:szCs w:val="36"/>
                        </w:rPr>
                        <w:t>P A S D</w:t>
                      </w:r>
                    </w:p>
                  </w:txbxContent>
                </v:textbox>
              </v:shape>
            </w:pict>
          </mc:Fallback>
        </mc:AlternateContent>
      </w:r>
    </w:p>
    <w:p w14:paraId="40E7608C" w14:textId="77777777" w:rsidR="005F7B26" w:rsidRDefault="005F7B26" w:rsidP="005F7B26">
      <w:pPr>
        <w:spacing w:line="276" w:lineRule="auto"/>
        <w:rPr>
          <w:rFonts w:cstheme="minorHAnsi"/>
        </w:rPr>
      </w:pPr>
    </w:p>
    <w:tbl>
      <w:tblPr>
        <w:tblStyle w:val="TableGrid"/>
        <w:tblW w:w="0" w:type="auto"/>
        <w:tblInd w:w="1413" w:type="dxa"/>
        <w:tblLook w:val="04A0" w:firstRow="1" w:lastRow="0" w:firstColumn="1" w:lastColumn="0" w:noHBand="0" w:noVBand="1"/>
      </w:tblPr>
      <w:tblGrid>
        <w:gridCol w:w="7087"/>
      </w:tblGrid>
      <w:tr w:rsidR="005F7B26" w14:paraId="2942A17C" w14:textId="77777777" w:rsidTr="005A7275">
        <w:tc>
          <w:tcPr>
            <w:tcW w:w="7087" w:type="dxa"/>
            <w:shd w:val="clear" w:color="auto" w:fill="FFC000" w:themeFill="accent4"/>
          </w:tcPr>
          <w:p w14:paraId="1D1CE016" w14:textId="77777777" w:rsidR="005F7B26" w:rsidRPr="00E912A0" w:rsidRDefault="005F7B26" w:rsidP="005A7275">
            <w:pPr>
              <w:pStyle w:val="NormalWeb"/>
              <w:spacing w:after="0" w:afterAutospacing="0" w:line="254" w:lineRule="auto"/>
              <w:textAlignment w:val="baseline"/>
              <w:rPr>
                <w:rFonts w:asciiTheme="minorHAnsi" w:eastAsia="+mn-ea" w:hAnsiTheme="minorHAnsi" w:cstheme="minorHAnsi"/>
                <w:kern w:val="24"/>
                <w:sz w:val="22"/>
                <w:szCs w:val="22"/>
              </w:rPr>
            </w:pPr>
            <w:r w:rsidRPr="00E912A0">
              <w:rPr>
                <w:rFonts w:asciiTheme="minorHAnsi" w:eastAsia="+mn-ea" w:hAnsiTheme="minorHAnsi" w:cstheme="minorHAnsi"/>
                <w:kern w:val="24"/>
                <w:sz w:val="22"/>
                <w:szCs w:val="22"/>
              </w:rPr>
              <w:t xml:space="preserve">Mnemonic:  </w:t>
            </w:r>
          </w:p>
          <w:p w14:paraId="77CD71BF" w14:textId="77777777" w:rsidR="005F7B26" w:rsidRPr="00E912A0" w:rsidRDefault="005F7B26" w:rsidP="005A7275">
            <w:pPr>
              <w:pStyle w:val="NormalWeb"/>
              <w:spacing w:before="0" w:beforeAutospacing="0" w:after="0" w:afterAutospacing="0" w:line="254" w:lineRule="auto"/>
              <w:textAlignment w:val="baseline"/>
              <w:rPr>
                <w:rFonts w:asciiTheme="minorHAnsi" w:eastAsia="+mn-ea" w:hAnsiTheme="minorHAnsi" w:cstheme="minorHAnsi"/>
                <w:b/>
                <w:kern w:val="24"/>
                <w:sz w:val="22"/>
                <w:szCs w:val="22"/>
              </w:rPr>
            </w:pPr>
            <w:r w:rsidRPr="00E912A0">
              <w:rPr>
                <w:rFonts w:asciiTheme="minorHAnsi" w:eastAsia="+mn-ea" w:hAnsiTheme="minorHAnsi" w:cstheme="minorHAnsi"/>
                <w:b/>
                <w:kern w:val="24"/>
                <w:sz w:val="22"/>
                <w:szCs w:val="22"/>
              </w:rPr>
              <w:t>P A S D</w:t>
            </w:r>
          </w:p>
          <w:p w14:paraId="1F91B0B6" w14:textId="77777777" w:rsidR="005F7B26" w:rsidRPr="00E912A0" w:rsidRDefault="005F7B26" w:rsidP="005A7275">
            <w:pPr>
              <w:pStyle w:val="NormalWeb"/>
              <w:spacing w:before="0" w:beforeAutospacing="0" w:line="254" w:lineRule="auto"/>
              <w:textAlignment w:val="baseline"/>
              <w:rPr>
                <w:rFonts w:asciiTheme="minorHAnsi" w:eastAsia="+mn-ea" w:hAnsiTheme="minorHAnsi" w:cstheme="minorHAnsi"/>
                <w:kern w:val="24"/>
                <w:sz w:val="22"/>
                <w:szCs w:val="22"/>
              </w:rPr>
            </w:pPr>
            <w:r w:rsidRPr="00E912A0">
              <w:rPr>
                <w:rFonts w:asciiTheme="minorHAnsi" w:eastAsia="+mn-ea" w:hAnsiTheme="minorHAnsi" w:cstheme="minorHAnsi"/>
                <w:kern w:val="24"/>
                <w:sz w:val="22"/>
                <w:szCs w:val="22"/>
              </w:rPr>
              <w:t xml:space="preserve">In </w:t>
            </w:r>
            <w:r w:rsidRPr="00E912A0">
              <w:rPr>
                <w:rFonts w:asciiTheme="minorHAnsi" w:eastAsia="+mn-ea" w:hAnsiTheme="minorHAnsi" w:cstheme="minorHAnsi"/>
                <w:b/>
                <w:kern w:val="24"/>
                <w:sz w:val="22"/>
                <w:szCs w:val="22"/>
              </w:rPr>
              <w:t>P</w:t>
            </w:r>
            <w:r w:rsidRPr="00E912A0">
              <w:rPr>
                <w:rFonts w:asciiTheme="minorHAnsi" w:eastAsia="+mn-ea" w:hAnsiTheme="minorHAnsi" w:cstheme="minorHAnsi"/>
                <w:kern w:val="24"/>
                <w:sz w:val="22"/>
                <w:szCs w:val="22"/>
              </w:rPr>
              <w:t xml:space="preserve">hototropism </w:t>
            </w:r>
            <w:r w:rsidRPr="00E912A0">
              <w:rPr>
                <w:rFonts w:asciiTheme="minorHAnsi" w:eastAsia="+mn-ea" w:hAnsiTheme="minorHAnsi" w:cstheme="minorHAnsi"/>
                <w:b/>
                <w:kern w:val="24"/>
                <w:sz w:val="22"/>
                <w:szCs w:val="22"/>
              </w:rPr>
              <w:t>A</w:t>
            </w:r>
            <w:r w:rsidRPr="00E912A0">
              <w:rPr>
                <w:rFonts w:asciiTheme="minorHAnsi" w:eastAsia="+mn-ea" w:hAnsiTheme="minorHAnsi" w:cstheme="minorHAnsi"/>
                <w:kern w:val="24"/>
                <w:sz w:val="22"/>
                <w:szCs w:val="22"/>
              </w:rPr>
              <w:t xml:space="preserve">uxins </w:t>
            </w:r>
            <w:r w:rsidRPr="00E912A0">
              <w:rPr>
                <w:rFonts w:asciiTheme="minorHAnsi" w:eastAsia="+mn-ea" w:hAnsiTheme="minorHAnsi" w:cstheme="minorHAnsi"/>
                <w:b/>
                <w:kern w:val="24"/>
                <w:sz w:val="22"/>
                <w:szCs w:val="22"/>
              </w:rPr>
              <w:t>S</w:t>
            </w:r>
            <w:r w:rsidRPr="00E912A0">
              <w:rPr>
                <w:rFonts w:asciiTheme="minorHAnsi" w:eastAsia="+mn-ea" w:hAnsiTheme="minorHAnsi" w:cstheme="minorHAnsi"/>
                <w:kern w:val="24"/>
                <w:sz w:val="22"/>
                <w:szCs w:val="22"/>
              </w:rPr>
              <w:t xml:space="preserve">timulate </w:t>
            </w:r>
            <w:proofErr w:type="gramStart"/>
            <w:r w:rsidRPr="00E912A0">
              <w:rPr>
                <w:rFonts w:asciiTheme="minorHAnsi" w:eastAsia="+mn-ea" w:hAnsiTheme="minorHAnsi" w:cstheme="minorHAnsi"/>
                <w:kern w:val="24"/>
                <w:sz w:val="22"/>
                <w:szCs w:val="22"/>
              </w:rPr>
              <w:t>growth</w:t>
            </w:r>
            <w:proofErr w:type="gramEnd"/>
            <w:r w:rsidRPr="00E912A0">
              <w:rPr>
                <w:rFonts w:asciiTheme="minorHAnsi" w:eastAsia="+mn-ea" w:hAnsiTheme="minorHAnsi" w:cstheme="minorHAnsi"/>
                <w:kern w:val="24"/>
                <w:sz w:val="22"/>
                <w:szCs w:val="22"/>
              </w:rPr>
              <w:t xml:space="preserve"> In </w:t>
            </w:r>
            <w:r w:rsidRPr="00E912A0">
              <w:rPr>
                <w:rFonts w:asciiTheme="minorHAnsi" w:eastAsia="+mn-ea" w:hAnsiTheme="minorHAnsi" w:cstheme="minorHAnsi"/>
                <w:b/>
                <w:kern w:val="24"/>
                <w:sz w:val="22"/>
                <w:szCs w:val="22"/>
              </w:rPr>
              <w:t>D</w:t>
            </w:r>
            <w:r w:rsidRPr="00E912A0">
              <w:rPr>
                <w:rFonts w:asciiTheme="minorHAnsi" w:eastAsia="+mn-ea" w:hAnsiTheme="minorHAnsi" w:cstheme="minorHAnsi"/>
                <w:kern w:val="24"/>
                <w:sz w:val="22"/>
                <w:szCs w:val="22"/>
              </w:rPr>
              <w:t>ark side of stem and the stem bends towards the light</w:t>
            </w:r>
          </w:p>
          <w:p w14:paraId="33350791" w14:textId="77777777" w:rsidR="005F7B26" w:rsidRPr="00E912A0" w:rsidRDefault="005F7B26" w:rsidP="005A7275">
            <w:pPr>
              <w:pStyle w:val="NormalWeb"/>
              <w:spacing w:before="0" w:beforeAutospacing="0" w:after="0" w:afterAutospacing="0" w:line="254" w:lineRule="auto"/>
              <w:textAlignment w:val="baseline"/>
              <w:rPr>
                <w:rFonts w:asciiTheme="minorHAnsi" w:eastAsia="+mn-ea" w:hAnsiTheme="minorHAnsi" w:cstheme="minorHAnsi"/>
                <w:b/>
                <w:kern w:val="24"/>
                <w:sz w:val="22"/>
                <w:szCs w:val="22"/>
              </w:rPr>
            </w:pPr>
            <w:r w:rsidRPr="00E912A0">
              <w:rPr>
                <w:rFonts w:asciiTheme="minorHAnsi" w:eastAsia="+mn-ea" w:hAnsiTheme="minorHAnsi" w:cstheme="minorHAnsi"/>
                <w:b/>
                <w:kern w:val="24"/>
                <w:sz w:val="22"/>
                <w:szCs w:val="22"/>
              </w:rPr>
              <w:t>G A I L</w:t>
            </w:r>
          </w:p>
          <w:p w14:paraId="14700A2A" w14:textId="77777777" w:rsidR="005F7B26" w:rsidRPr="001E490F" w:rsidRDefault="005F7B26" w:rsidP="005A7275">
            <w:pPr>
              <w:pStyle w:val="NormalWeb"/>
              <w:spacing w:before="0" w:beforeAutospacing="0" w:after="0" w:afterAutospacing="0" w:line="254" w:lineRule="auto"/>
              <w:textAlignment w:val="baseline"/>
              <w:rPr>
                <w:rFonts w:asciiTheme="minorHAnsi" w:eastAsia="+mn-ea" w:hAnsiTheme="minorHAnsi" w:cstheme="minorHAnsi"/>
                <w:kern w:val="24"/>
                <w:sz w:val="22"/>
                <w:szCs w:val="22"/>
              </w:rPr>
            </w:pPr>
            <w:r w:rsidRPr="00E912A0">
              <w:rPr>
                <w:rFonts w:asciiTheme="minorHAnsi" w:eastAsia="+mn-ea" w:hAnsiTheme="minorHAnsi" w:cstheme="minorHAnsi"/>
                <w:kern w:val="24"/>
                <w:sz w:val="22"/>
                <w:szCs w:val="22"/>
              </w:rPr>
              <w:t xml:space="preserve">In </w:t>
            </w:r>
            <w:r w:rsidRPr="00E912A0">
              <w:rPr>
                <w:rFonts w:asciiTheme="minorHAnsi" w:eastAsia="+mn-ea" w:hAnsiTheme="minorHAnsi" w:cstheme="minorHAnsi"/>
                <w:b/>
                <w:kern w:val="24"/>
                <w:sz w:val="22"/>
                <w:szCs w:val="22"/>
              </w:rPr>
              <w:t>G</w:t>
            </w:r>
            <w:r w:rsidRPr="00E912A0">
              <w:rPr>
                <w:rFonts w:asciiTheme="minorHAnsi" w:eastAsia="+mn-ea" w:hAnsiTheme="minorHAnsi" w:cstheme="minorHAnsi"/>
                <w:kern w:val="24"/>
                <w:sz w:val="22"/>
                <w:szCs w:val="22"/>
              </w:rPr>
              <w:t xml:space="preserve">eotropism </w:t>
            </w:r>
            <w:r w:rsidRPr="00E912A0">
              <w:rPr>
                <w:rFonts w:asciiTheme="minorHAnsi" w:eastAsia="+mn-ea" w:hAnsiTheme="minorHAnsi" w:cstheme="minorHAnsi"/>
                <w:b/>
                <w:kern w:val="24"/>
                <w:sz w:val="22"/>
                <w:szCs w:val="22"/>
              </w:rPr>
              <w:t>A</w:t>
            </w:r>
            <w:r w:rsidRPr="00E912A0">
              <w:rPr>
                <w:rFonts w:asciiTheme="minorHAnsi" w:eastAsia="+mn-ea" w:hAnsiTheme="minorHAnsi" w:cstheme="minorHAnsi"/>
                <w:kern w:val="24"/>
                <w:sz w:val="22"/>
                <w:szCs w:val="22"/>
              </w:rPr>
              <w:t xml:space="preserve">uxins </w:t>
            </w:r>
            <w:r w:rsidRPr="00E912A0">
              <w:rPr>
                <w:rFonts w:asciiTheme="minorHAnsi" w:eastAsia="+mn-ea" w:hAnsiTheme="minorHAnsi" w:cstheme="minorHAnsi"/>
                <w:b/>
                <w:kern w:val="24"/>
                <w:sz w:val="22"/>
                <w:szCs w:val="22"/>
              </w:rPr>
              <w:t>I</w:t>
            </w:r>
            <w:r w:rsidRPr="00E912A0">
              <w:rPr>
                <w:rFonts w:asciiTheme="minorHAnsi" w:eastAsia="+mn-ea" w:hAnsiTheme="minorHAnsi" w:cstheme="minorHAnsi"/>
                <w:kern w:val="24"/>
                <w:sz w:val="22"/>
                <w:szCs w:val="22"/>
              </w:rPr>
              <w:t xml:space="preserve">nhibit growth in the </w:t>
            </w:r>
            <w:r w:rsidRPr="00E912A0">
              <w:rPr>
                <w:rFonts w:asciiTheme="minorHAnsi" w:eastAsia="+mn-ea" w:hAnsiTheme="minorHAnsi" w:cstheme="minorHAnsi"/>
                <w:b/>
                <w:kern w:val="24"/>
                <w:sz w:val="22"/>
                <w:szCs w:val="22"/>
              </w:rPr>
              <w:t>L</w:t>
            </w:r>
            <w:r w:rsidRPr="00E912A0">
              <w:rPr>
                <w:rFonts w:asciiTheme="minorHAnsi" w:eastAsia="+mn-ea" w:hAnsiTheme="minorHAnsi" w:cstheme="minorHAnsi"/>
                <w:kern w:val="24"/>
                <w:sz w:val="22"/>
                <w:szCs w:val="22"/>
              </w:rPr>
              <w:t>ower</w:t>
            </w:r>
            <w:r w:rsidRPr="00E912A0">
              <w:rPr>
                <w:rFonts w:asciiTheme="minorHAnsi" w:eastAsia="+mn-ea" w:hAnsiTheme="minorHAnsi" w:cstheme="minorHAnsi"/>
                <w:b/>
                <w:kern w:val="24"/>
                <w:sz w:val="22"/>
                <w:szCs w:val="22"/>
              </w:rPr>
              <w:t xml:space="preserve"> </w:t>
            </w:r>
            <w:r w:rsidRPr="00E912A0">
              <w:rPr>
                <w:rFonts w:asciiTheme="minorHAnsi" w:eastAsia="+mn-ea" w:hAnsiTheme="minorHAnsi" w:cstheme="minorHAnsi"/>
                <w:kern w:val="24"/>
                <w:sz w:val="22"/>
                <w:szCs w:val="22"/>
              </w:rPr>
              <w:t>side of the root</w:t>
            </w:r>
            <w:r w:rsidRPr="00E912A0">
              <w:rPr>
                <w:rFonts w:asciiTheme="minorHAnsi" w:eastAsia="+mn-ea" w:hAnsiTheme="minorHAnsi" w:cstheme="minorHAnsi"/>
                <w:b/>
                <w:kern w:val="24"/>
                <w:sz w:val="22"/>
                <w:szCs w:val="22"/>
              </w:rPr>
              <w:t xml:space="preserve"> </w:t>
            </w:r>
            <w:r w:rsidRPr="00E912A0">
              <w:rPr>
                <w:rFonts w:asciiTheme="minorHAnsi" w:eastAsia="+mn-ea" w:hAnsiTheme="minorHAnsi" w:cstheme="minorHAnsi"/>
                <w:kern w:val="24"/>
                <w:sz w:val="22"/>
                <w:szCs w:val="22"/>
              </w:rPr>
              <w:t xml:space="preserve">and the root bends towards gravity </w:t>
            </w:r>
          </w:p>
        </w:tc>
      </w:tr>
    </w:tbl>
    <w:p w14:paraId="7C39DCAC" w14:textId="77777777" w:rsidR="005F7B26" w:rsidRDefault="005F7B26" w:rsidP="005F7B26">
      <w:pPr>
        <w:rPr>
          <w:rFonts w:cstheme="minorHAnsi"/>
          <w:b/>
        </w:rPr>
      </w:pPr>
    </w:p>
    <w:p w14:paraId="52D3AF64" w14:textId="77777777" w:rsidR="005F7B26" w:rsidRPr="00FB6FF1" w:rsidRDefault="005F7B26" w:rsidP="005F7B26">
      <w:pPr>
        <w:rPr>
          <w:rFonts w:cstheme="minorHAnsi"/>
          <w:b/>
        </w:rPr>
      </w:pPr>
      <w:r>
        <w:rPr>
          <w:rFonts w:cstheme="minorHAnsi"/>
          <w:b/>
        </w:rPr>
        <w:t>Remember: In plant stems/shoots, a high concentration of auxins STIMULATES cell division and growth, BUT in roots, a high concentration of auxins INHIBITS cell division and growth.</w:t>
      </w:r>
    </w:p>
    <w:p w14:paraId="1DFC6161" w14:textId="77777777" w:rsidR="005F7B26" w:rsidRDefault="005F7B26" w:rsidP="005F7B26">
      <w:pPr>
        <w:rPr>
          <w:rFonts w:cstheme="minorHAnsi"/>
        </w:rPr>
      </w:pPr>
    </w:p>
    <w:p w14:paraId="763075BD" w14:textId="41955546" w:rsidR="005F7B26" w:rsidRDefault="005F7B26" w:rsidP="005F7B26">
      <w:pPr>
        <w:jc w:val="center"/>
        <w:rPr>
          <w:rFonts w:cstheme="minorHAnsi"/>
        </w:rPr>
      </w:pPr>
      <w:r>
        <w:rPr>
          <w:noProof/>
          <w:lang w:val="en-GB" w:eastAsia="en-GB"/>
        </w:rPr>
        <w:drawing>
          <wp:inline distT="0" distB="0" distL="0" distR="0" wp14:anchorId="2A783D29" wp14:editId="61CF10BB">
            <wp:extent cx="2565400" cy="2078715"/>
            <wp:effectExtent l="19050" t="19050" r="25400" b="17145"/>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auxins in plants.jpg"/>
                    <pic:cNvPicPr/>
                  </pic:nvPicPr>
                  <pic:blipFill>
                    <a:blip r:embed="rId20">
                      <a:extLst>
                        <a:ext uri="{BEBA8EAE-BF5A-486C-A8C5-ECC9F3942E4B}">
                          <a14:imgProps xmlns:a14="http://schemas.microsoft.com/office/drawing/2010/main">
                            <a14:imgLayer r:embed="rId21">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630167" cy="2131195"/>
                    </a:xfrm>
                    <a:prstGeom prst="rect">
                      <a:avLst/>
                    </a:prstGeom>
                    <a:ln w="19050">
                      <a:solidFill>
                        <a:schemeClr val="tx1"/>
                      </a:solidFill>
                    </a:ln>
                  </pic:spPr>
                </pic:pic>
              </a:graphicData>
            </a:graphic>
          </wp:inline>
        </w:drawing>
      </w:r>
    </w:p>
    <w:p w14:paraId="18F5429D" w14:textId="14092EE5" w:rsidR="003706DB" w:rsidRDefault="003706DB" w:rsidP="005F7B26">
      <w:pPr>
        <w:jc w:val="center"/>
        <w:rPr>
          <w:rFonts w:cstheme="minorHAnsi"/>
        </w:rPr>
      </w:pPr>
    </w:p>
    <w:p w14:paraId="3F58C0F6" w14:textId="4AEF78EE" w:rsidR="003706DB" w:rsidRDefault="003706DB" w:rsidP="005F7B26">
      <w:pPr>
        <w:jc w:val="center"/>
        <w:rPr>
          <w:rFonts w:cstheme="minorHAnsi"/>
        </w:rPr>
      </w:pPr>
    </w:p>
    <w:p w14:paraId="5FFF1AF3" w14:textId="58B9C9F9" w:rsidR="003706DB" w:rsidRDefault="003706DB" w:rsidP="005F7B26">
      <w:pPr>
        <w:jc w:val="center"/>
        <w:rPr>
          <w:rFonts w:cstheme="minorHAnsi"/>
        </w:rPr>
      </w:pPr>
    </w:p>
    <w:p w14:paraId="6A862C4C" w14:textId="385E4D74" w:rsidR="003706DB" w:rsidRDefault="003706DB" w:rsidP="005F7B26">
      <w:pPr>
        <w:jc w:val="center"/>
        <w:rPr>
          <w:rFonts w:cstheme="minorHAnsi"/>
        </w:rPr>
      </w:pPr>
    </w:p>
    <w:p w14:paraId="14CE3FEC" w14:textId="4776FFF9" w:rsidR="003706DB" w:rsidRDefault="003706DB" w:rsidP="005F7B26">
      <w:pPr>
        <w:jc w:val="center"/>
        <w:rPr>
          <w:rFonts w:cstheme="minorHAnsi"/>
        </w:rPr>
      </w:pPr>
    </w:p>
    <w:p w14:paraId="3B46D8FC" w14:textId="27FF1A1C" w:rsidR="003706DB" w:rsidRDefault="003706DB" w:rsidP="005F7B26">
      <w:pPr>
        <w:jc w:val="center"/>
        <w:rPr>
          <w:rFonts w:cstheme="minorHAnsi"/>
        </w:rPr>
      </w:pPr>
    </w:p>
    <w:p w14:paraId="0099607E" w14:textId="17177DB8" w:rsidR="003706DB" w:rsidRDefault="003706DB" w:rsidP="005F7B26">
      <w:pPr>
        <w:jc w:val="center"/>
        <w:rPr>
          <w:rFonts w:cstheme="minorHAnsi"/>
        </w:rPr>
      </w:pPr>
    </w:p>
    <w:p w14:paraId="7B3EBB4E" w14:textId="30A4A546" w:rsidR="003706DB" w:rsidRDefault="003706DB" w:rsidP="005F7B26">
      <w:pPr>
        <w:jc w:val="center"/>
        <w:rPr>
          <w:rFonts w:cstheme="minorHAnsi"/>
        </w:rPr>
      </w:pPr>
    </w:p>
    <w:p w14:paraId="376528F3" w14:textId="3EE0C6CC" w:rsidR="003706DB" w:rsidRDefault="003706DB" w:rsidP="005F7B26">
      <w:pPr>
        <w:jc w:val="center"/>
        <w:rPr>
          <w:rFonts w:cstheme="minorHAnsi"/>
        </w:rPr>
      </w:pPr>
    </w:p>
    <w:p w14:paraId="503755C0" w14:textId="75E19830" w:rsidR="003706DB" w:rsidRDefault="003706DB" w:rsidP="005F7B26">
      <w:pPr>
        <w:jc w:val="center"/>
        <w:rPr>
          <w:rFonts w:cstheme="minorHAnsi"/>
        </w:rPr>
      </w:pPr>
    </w:p>
    <w:p w14:paraId="6A9869CA" w14:textId="741F4A10" w:rsidR="003706DB" w:rsidRDefault="003706DB" w:rsidP="005F7B26">
      <w:pPr>
        <w:jc w:val="center"/>
        <w:rPr>
          <w:rFonts w:cstheme="minorHAnsi"/>
        </w:rPr>
      </w:pPr>
    </w:p>
    <w:p w14:paraId="6F69464A" w14:textId="34BA761A" w:rsidR="003706DB" w:rsidRDefault="003706DB" w:rsidP="005F7B26">
      <w:pPr>
        <w:jc w:val="center"/>
        <w:rPr>
          <w:rFonts w:cstheme="minorHAnsi"/>
        </w:rPr>
      </w:pPr>
    </w:p>
    <w:p w14:paraId="7051889A" w14:textId="77777777" w:rsidR="003706DB" w:rsidRDefault="003706DB" w:rsidP="005F7B26">
      <w:pPr>
        <w:jc w:val="center"/>
        <w:rPr>
          <w:rFonts w:cstheme="minorHAnsi"/>
        </w:rPr>
      </w:pPr>
    </w:p>
    <w:p w14:paraId="3C21DA02" w14:textId="77777777" w:rsidR="005F7B26" w:rsidRDefault="005F7B26" w:rsidP="005F7B26">
      <w:pPr>
        <w:jc w:val="center"/>
        <w:rPr>
          <w:rFonts w:cstheme="minorHAnsi"/>
        </w:rPr>
      </w:pPr>
    </w:p>
    <w:tbl>
      <w:tblPr>
        <w:tblStyle w:val="TableGrid"/>
        <w:tblW w:w="0" w:type="auto"/>
        <w:shd w:val="clear" w:color="auto" w:fill="FFC000"/>
        <w:tblLook w:val="04A0" w:firstRow="1" w:lastRow="0" w:firstColumn="1" w:lastColumn="0" w:noHBand="0" w:noVBand="1"/>
      </w:tblPr>
      <w:tblGrid>
        <w:gridCol w:w="9016"/>
      </w:tblGrid>
      <w:tr w:rsidR="005F7B26" w14:paraId="74AA0AE4" w14:textId="77777777" w:rsidTr="005A7275">
        <w:tc>
          <w:tcPr>
            <w:tcW w:w="9242" w:type="dxa"/>
            <w:shd w:val="clear" w:color="auto" w:fill="FFC000"/>
          </w:tcPr>
          <w:p w14:paraId="79B54C6D" w14:textId="77777777" w:rsidR="005F7B26" w:rsidRPr="004340AF" w:rsidRDefault="005F7B26" w:rsidP="005A7275">
            <w:pPr>
              <w:rPr>
                <w:rFonts w:cstheme="minorHAnsi"/>
              </w:rPr>
            </w:pPr>
          </w:p>
          <w:p w14:paraId="3B41D94D" w14:textId="77777777" w:rsidR="005F7B26" w:rsidRDefault="005F7B26" w:rsidP="005A7275">
            <w:pPr>
              <w:rPr>
                <w:rFonts w:cstheme="minorHAnsi"/>
                <w:b/>
              </w:rPr>
            </w:pPr>
            <w:r>
              <w:rPr>
                <w:noProof/>
                <w:lang w:val="en-GB" w:eastAsia="en-GB"/>
              </w:rPr>
              <w:drawing>
                <wp:inline distT="0" distB="0" distL="0" distR="0" wp14:anchorId="5FC1B0AC" wp14:editId="24A38F0D">
                  <wp:extent cx="678180" cy="609600"/>
                  <wp:effectExtent l="0" t="0" r="7620" b="0"/>
                  <wp:docPr id="1046" name="Picture 1046" descr="http://png.clipart.me/graphics/thumbs/214/summer-sports-icon-volleyball-icons_214110949.jpg"/>
                  <wp:cNvGraphicFramePr/>
                  <a:graphic xmlns:a="http://schemas.openxmlformats.org/drawingml/2006/main">
                    <a:graphicData uri="http://schemas.openxmlformats.org/drawingml/2006/picture">
                      <pic:pic xmlns:pic="http://schemas.openxmlformats.org/drawingml/2006/picture">
                        <pic:nvPicPr>
                          <pic:cNvPr id="26" name="Picture 26" descr="http://png.clipart.me/graphics/thumbs/214/summer-sports-icon-volleyball-icons_214110949.jpg"/>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8180" cy="609600"/>
                          </a:xfrm>
                          <a:prstGeom prst="rect">
                            <a:avLst/>
                          </a:prstGeom>
                          <a:noFill/>
                          <a:ln>
                            <a:noFill/>
                          </a:ln>
                        </pic:spPr>
                      </pic:pic>
                    </a:graphicData>
                  </a:graphic>
                </wp:inline>
              </w:drawing>
            </w:r>
            <w:r>
              <w:rPr>
                <w:rFonts w:cstheme="minorHAnsi"/>
                <w:b/>
              </w:rPr>
              <w:t xml:space="preserve">                                                       </w:t>
            </w:r>
            <w:r w:rsidRPr="001B71FE">
              <w:rPr>
                <w:rFonts w:cstheme="minorHAnsi"/>
                <w:b/>
              </w:rPr>
              <w:t xml:space="preserve">Activity </w:t>
            </w:r>
            <w:r>
              <w:rPr>
                <w:rFonts w:cstheme="minorHAnsi"/>
                <w:b/>
              </w:rPr>
              <w:t xml:space="preserve">3.2       </w:t>
            </w:r>
          </w:p>
          <w:p w14:paraId="683A216F" w14:textId="77777777" w:rsidR="005F7B26" w:rsidRDefault="005F7B26" w:rsidP="005A7275">
            <w:pPr>
              <w:spacing w:line="360" w:lineRule="auto"/>
              <w:rPr>
                <w:rFonts w:cstheme="minorHAnsi"/>
                <w:b/>
              </w:rPr>
            </w:pPr>
            <w:r>
              <w:rPr>
                <w:rFonts w:cstheme="minorHAnsi"/>
                <w:b/>
              </w:rPr>
              <w:t>AIM: To be able to answer questions on plant responses to the environment</w:t>
            </w:r>
          </w:p>
          <w:p w14:paraId="19217D96" w14:textId="77777777" w:rsidR="005F7B26" w:rsidRDefault="005F7B26" w:rsidP="005A7275">
            <w:pPr>
              <w:spacing w:line="360" w:lineRule="auto"/>
              <w:rPr>
                <w:rFonts w:cstheme="minorHAnsi"/>
                <w:b/>
              </w:rPr>
            </w:pPr>
            <w:r>
              <w:rPr>
                <w:rFonts w:cstheme="minorHAnsi"/>
                <w:b/>
              </w:rPr>
              <w:t>METHOD: Question and answer</w:t>
            </w:r>
          </w:p>
          <w:p w14:paraId="34DBAA4D" w14:textId="77777777" w:rsidR="005F7B26" w:rsidRDefault="005F7B26" w:rsidP="005A7275">
            <w:pPr>
              <w:spacing w:line="360" w:lineRule="auto"/>
              <w:rPr>
                <w:rFonts w:cstheme="minorHAnsi"/>
                <w:b/>
              </w:rPr>
            </w:pPr>
            <w:r>
              <w:rPr>
                <w:rFonts w:cstheme="minorHAnsi"/>
                <w:b/>
              </w:rPr>
              <w:t>Question 1</w:t>
            </w:r>
          </w:p>
          <w:p w14:paraId="6A211866" w14:textId="77777777" w:rsidR="005F7B26" w:rsidRDefault="005F7B26" w:rsidP="005A7275">
            <w:pPr>
              <w:rPr>
                <w:rFonts w:cstheme="minorHAnsi"/>
                <w:b/>
              </w:rPr>
            </w:pPr>
            <w:r w:rsidRPr="00654ECF">
              <w:t>Various options are given as possible answers to the following questions.</w:t>
            </w:r>
            <w:r>
              <w:t xml:space="preserve"> </w:t>
            </w:r>
            <w:r w:rsidRPr="00654ECF">
              <w:t xml:space="preserve">Choose the answer and </w:t>
            </w:r>
            <w:r>
              <w:t xml:space="preserve">circle </w:t>
            </w:r>
            <w:r w:rsidRPr="00654ECF">
              <w:t>only the letter (A to D)</w:t>
            </w:r>
            <w:r>
              <w:t>.</w:t>
            </w:r>
          </w:p>
          <w:p w14:paraId="12B1E563" w14:textId="77777777" w:rsidR="005F7B26" w:rsidRDefault="005F7B26" w:rsidP="005A7275">
            <w:pPr>
              <w:rPr>
                <w:rFonts w:cstheme="minorHAnsi"/>
              </w:rPr>
            </w:pPr>
            <w:r>
              <w:rPr>
                <w:rFonts w:cstheme="minorHAnsi"/>
              </w:rPr>
              <w:t>Questions 1.1 and 1.2 are based on Diagrams I and II, which illustrate the response of the tip of a young shoot to a light stimulus.</w:t>
            </w:r>
          </w:p>
          <w:p w14:paraId="4DB9C2C2" w14:textId="77777777" w:rsidR="005F7B26" w:rsidRDefault="005F7B26" w:rsidP="005A7275">
            <w:pPr>
              <w:jc w:val="center"/>
              <w:rPr>
                <w:rFonts w:cstheme="minorHAnsi"/>
              </w:rPr>
            </w:pPr>
            <w:r>
              <w:rPr>
                <w:rFonts w:cstheme="minorHAnsi"/>
                <w:noProof/>
                <w:lang w:val="en-GB" w:eastAsia="en-GB"/>
              </w:rPr>
              <w:drawing>
                <wp:inline distT="0" distB="0" distL="0" distR="0" wp14:anchorId="31B3B406" wp14:editId="560E1CE6">
                  <wp:extent cx="3467100" cy="2143125"/>
                  <wp:effectExtent l="19050" t="19050" r="19050" b="28575"/>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467100" cy="2143125"/>
                          </a:xfrm>
                          <a:prstGeom prst="rect">
                            <a:avLst/>
                          </a:prstGeom>
                          <a:solidFill>
                            <a:srgbClr val="FFC000">
                              <a:alpha val="98000"/>
                            </a:srgbClr>
                          </a:solidFill>
                          <a:ln w="6350">
                            <a:solidFill>
                              <a:schemeClr val="tx1"/>
                            </a:solidFill>
                          </a:ln>
                        </pic:spPr>
                      </pic:pic>
                    </a:graphicData>
                  </a:graphic>
                </wp:inline>
              </w:drawing>
            </w:r>
          </w:p>
          <w:p w14:paraId="6A71645D" w14:textId="77777777" w:rsidR="005F7B26" w:rsidRDefault="005F7B26" w:rsidP="005A7275">
            <w:pPr>
              <w:pStyle w:val="Header"/>
              <w:jc w:val="both"/>
              <w:rPr>
                <w:bCs/>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371"/>
              <w:gridCol w:w="236"/>
              <w:gridCol w:w="898"/>
            </w:tblGrid>
            <w:tr w:rsidR="005F7B26" w:rsidRPr="00CB6F93" w14:paraId="71265E6C" w14:textId="77777777" w:rsidTr="005A7275">
              <w:tc>
                <w:tcPr>
                  <w:tcW w:w="1134" w:type="dxa"/>
                  <w:shd w:val="clear" w:color="auto" w:fill="auto"/>
                </w:tcPr>
                <w:p w14:paraId="1B244676" w14:textId="77777777" w:rsidR="005F7B26" w:rsidRPr="00CB6F93" w:rsidRDefault="005F7B26" w:rsidP="005A7275">
                  <w:pPr>
                    <w:pStyle w:val="Header"/>
                    <w:jc w:val="both"/>
                    <w:rPr>
                      <w:rFonts w:ascii="Calibri" w:hAnsi="Calibri"/>
                      <w:bCs/>
                    </w:rPr>
                  </w:pPr>
                  <w:r w:rsidRPr="00CB6F93">
                    <w:rPr>
                      <w:rFonts w:ascii="Calibri" w:hAnsi="Calibri"/>
                      <w:bCs/>
                    </w:rPr>
                    <w:t>1.1.</w:t>
                  </w:r>
                </w:p>
              </w:tc>
              <w:tc>
                <w:tcPr>
                  <w:tcW w:w="7371" w:type="dxa"/>
                  <w:shd w:val="clear" w:color="auto" w:fill="auto"/>
                </w:tcPr>
                <w:p w14:paraId="59AFEE50" w14:textId="77777777" w:rsidR="005F7B26" w:rsidRPr="00CB6F93" w:rsidRDefault="005F7B26" w:rsidP="005A7275">
                  <w:pPr>
                    <w:pStyle w:val="Header"/>
                    <w:tabs>
                      <w:tab w:val="left" w:pos="3436"/>
                      <w:tab w:val="right" w:pos="7155"/>
                    </w:tabs>
                    <w:jc w:val="both"/>
                    <w:rPr>
                      <w:rFonts w:ascii="Calibri" w:hAnsi="Calibri"/>
                      <w:bCs/>
                    </w:rPr>
                  </w:pPr>
                  <w:r>
                    <w:rPr>
                      <w:rFonts w:ascii="Calibri" w:hAnsi="Calibri"/>
                      <w:bCs/>
                    </w:rPr>
                    <w:t>The arrow X represents the unequal distribution of …</w:t>
                  </w:r>
                </w:p>
              </w:tc>
              <w:tc>
                <w:tcPr>
                  <w:tcW w:w="236" w:type="dxa"/>
                  <w:shd w:val="clear" w:color="auto" w:fill="auto"/>
                </w:tcPr>
                <w:p w14:paraId="4D565DE9" w14:textId="77777777" w:rsidR="005F7B26" w:rsidRPr="00CB6F93" w:rsidRDefault="005F7B26" w:rsidP="005A7275">
                  <w:pPr>
                    <w:pStyle w:val="Header"/>
                    <w:jc w:val="both"/>
                    <w:rPr>
                      <w:rFonts w:ascii="Calibri" w:hAnsi="Calibri"/>
                      <w:bCs/>
                    </w:rPr>
                  </w:pPr>
                </w:p>
              </w:tc>
              <w:tc>
                <w:tcPr>
                  <w:tcW w:w="898" w:type="dxa"/>
                  <w:shd w:val="clear" w:color="auto" w:fill="auto"/>
                </w:tcPr>
                <w:p w14:paraId="055D8E3D" w14:textId="77777777" w:rsidR="005F7B26" w:rsidRPr="00CB6F93" w:rsidRDefault="005F7B26" w:rsidP="005A7275">
                  <w:pPr>
                    <w:pStyle w:val="Header"/>
                    <w:jc w:val="both"/>
                    <w:rPr>
                      <w:rFonts w:ascii="Calibri" w:hAnsi="Calibri"/>
                      <w:bCs/>
                    </w:rPr>
                  </w:pPr>
                </w:p>
              </w:tc>
            </w:tr>
          </w:tbl>
          <w:p w14:paraId="68015223" w14:textId="77777777" w:rsidR="005F7B26" w:rsidRDefault="005F7B26" w:rsidP="005A7275">
            <w:pPr>
              <w:pStyle w:val="Header"/>
              <w:jc w:val="both"/>
              <w:rPr>
                <w:bCs/>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425"/>
              <w:gridCol w:w="6946"/>
              <w:gridCol w:w="236"/>
              <w:gridCol w:w="898"/>
            </w:tblGrid>
            <w:tr w:rsidR="005F7B26" w:rsidRPr="00CB6F93" w14:paraId="53BC0872" w14:textId="77777777" w:rsidTr="005A7275">
              <w:tc>
                <w:tcPr>
                  <w:tcW w:w="1134" w:type="dxa"/>
                  <w:shd w:val="clear" w:color="auto" w:fill="auto"/>
                </w:tcPr>
                <w:p w14:paraId="15B90121" w14:textId="77777777" w:rsidR="005F7B26" w:rsidRPr="00CB6F93" w:rsidRDefault="005F7B26" w:rsidP="005A7275">
                  <w:pPr>
                    <w:pStyle w:val="Header"/>
                    <w:jc w:val="both"/>
                    <w:rPr>
                      <w:rFonts w:ascii="Calibri" w:hAnsi="Calibri"/>
                      <w:bCs/>
                    </w:rPr>
                  </w:pPr>
                </w:p>
              </w:tc>
              <w:tc>
                <w:tcPr>
                  <w:tcW w:w="425" w:type="dxa"/>
                  <w:shd w:val="clear" w:color="auto" w:fill="auto"/>
                </w:tcPr>
                <w:p w14:paraId="756CFE7D" w14:textId="77777777" w:rsidR="005F7B26" w:rsidRPr="00CB6F93" w:rsidRDefault="005F7B26" w:rsidP="005A7275">
                  <w:pPr>
                    <w:pStyle w:val="Header"/>
                    <w:jc w:val="both"/>
                    <w:rPr>
                      <w:rFonts w:ascii="Calibri" w:hAnsi="Calibri"/>
                      <w:bCs/>
                    </w:rPr>
                  </w:pPr>
                  <w:r w:rsidRPr="00CB6F93">
                    <w:rPr>
                      <w:rFonts w:ascii="Calibri" w:hAnsi="Calibri"/>
                      <w:bCs/>
                    </w:rPr>
                    <w:t>A</w:t>
                  </w:r>
                </w:p>
                <w:p w14:paraId="716C07C1" w14:textId="77777777" w:rsidR="005F7B26" w:rsidRPr="00CB6F93" w:rsidRDefault="005F7B26" w:rsidP="005A7275">
                  <w:pPr>
                    <w:pStyle w:val="Header"/>
                    <w:jc w:val="both"/>
                    <w:rPr>
                      <w:rFonts w:ascii="Calibri" w:hAnsi="Calibri"/>
                      <w:bCs/>
                    </w:rPr>
                  </w:pPr>
                  <w:r w:rsidRPr="00CB6F93">
                    <w:rPr>
                      <w:rFonts w:ascii="Calibri" w:hAnsi="Calibri"/>
                      <w:bCs/>
                    </w:rPr>
                    <w:t>B</w:t>
                  </w:r>
                </w:p>
                <w:p w14:paraId="58726B2D" w14:textId="77777777" w:rsidR="005F7B26" w:rsidRPr="00CB6F93" w:rsidRDefault="005F7B26" w:rsidP="005A7275">
                  <w:pPr>
                    <w:pStyle w:val="Header"/>
                    <w:jc w:val="both"/>
                    <w:rPr>
                      <w:rFonts w:ascii="Calibri" w:hAnsi="Calibri"/>
                      <w:bCs/>
                    </w:rPr>
                  </w:pPr>
                  <w:r w:rsidRPr="00CB6F93">
                    <w:rPr>
                      <w:rFonts w:ascii="Calibri" w:hAnsi="Calibri"/>
                      <w:bCs/>
                    </w:rPr>
                    <w:t>C</w:t>
                  </w:r>
                </w:p>
                <w:p w14:paraId="38868520" w14:textId="77777777" w:rsidR="005F7B26" w:rsidRPr="00CB6F93" w:rsidRDefault="005F7B26" w:rsidP="005A7275">
                  <w:pPr>
                    <w:pStyle w:val="Header"/>
                    <w:jc w:val="both"/>
                    <w:rPr>
                      <w:rFonts w:ascii="Calibri" w:hAnsi="Calibri"/>
                      <w:bCs/>
                    </w:rPr>
                  </w:pPr>
                  <w:r w:rsidRPr="00CB6F93">
                    <w:rPr>
                      <w:rFonts w:ascii="Calibri" w:hAnsi="Calibri"/>
                      <w:bCs/>
                    </w:rPr>
                    <w:t>D</w:t>
                  </w:r>
                </w:p>
              </w:tc>
              <w:tc>
                <w:tcPr>
                  <w:tcW w:w="6946" w:type="dxa"/>
                  <w:shd w:val="clear" w:color="auto" w:fill="auto"/>
                </w:tcPr>
                <w:p w14:paraId="1BADE60F" w14:textId="77777777" w:rsidR="005F7B26" w:rsidRDefault="005F7B26" w:rsidP="005A7275">
                  <w:pPr>
                    <w:pStyle w:val="Header"/>
                    <w:tabs>
                      <w:tab w:val="right" w:pos="6729"/>
                    </w:tabs>
                    <w:jc w:val="both"/>
                    <w:rPr>
                      <w:rFonts w:ascii="Calibri" w:hAnsi="Calibri"/>
                      <w:bCs/>
                    </w:rPr>
                  </w:pPr>
                  <w:r>
                    <w:rPr>
                      <w:rFonts w:ascii="Calibri" w:hAnsi="Calibri"/>
                      <w:bCs/>
                    </w:rPr>
                    <w:t>Abscisic acid.</w:t>
                  </w:r>
                </w:p>
                <w:p w14:paraId="795F8139" w14:textId="77777777" w:rsidR="005F7B26" w:rsidRDefault="005F7B26" w:rsidP="005A7275">
                  <w:pPr>
                    <w:pStyle w:val="Header"/>
                    <w:tabs>
                      <w:tab w:val="right" w:pos="6729"/>
                    </w:tabs>
                    <w:jc w:val="both"/>
                    <w:rPr>
                      <w:rFonts w:ascii="Calibri" w:hAnsi="Calibri"/>
                      <w:bCs/>
                    </w:rPr>
                  </w:pPr>
                  <w:r>
                    <w:rPr>
                      <w:rFonts w:ascii="Calibri" w:hAnsi="Calibri"/>
                      <w:bCs/>
                    </w:rPr>
                    <w:t>Mineral salts.</w:t>
                  </w:r>
                </w:p>
                <w:p w14:paraId="5FED5540" w14:textId="77777777" w:rsidR="005F7B26" w:rsidRDefault="005F7B26" w:rsidP="005A7275">
                  <w:pPr>
                    <w:pStyle w:val="Header"/>
                    <w:tabs>
                      <w:tab w:val="right" w:pos="6729"/>
                    </w:tabs>
                    <w:jc w:val="both"/>
                    <w:rPr>
                      <w:rFonts w:ascii="Calibri" w:hAnsi="Calibri"/>
                      <w:bCs/>
                    </w:rPr>
                  </w:pPr>
                  <w:r>
                    <w:rPr>
                      <w:rFonts w:ascii="Calibri" w:hAnsi="Calibri"/>
                      <w:bCs/>
                    </w:rPr>
                    <w:t>Gibberellins.</w:t>
                  </w:r>
                </w:p>
                <w:p w14:paraId="2EEC67AB" w14:textId="77777777" w:rsidR="005F7B26" w:rsidRPr="00CB6F93" w:rsidRDefault="005F7B26" w:rsidP="005A7275">
                  <w:pPr>
                    <w:pStyle w:val="Header"/>
                    <w:tabs>
                      <w:tab w:val="right" w:pos="6729"/>
                    </w:tabs>
                    <w:jc w:val="both"/>
                    <w:rPr>
                      <w:rFonts w:ascii="Calibri" w:hAnsi="Calibri"/>
                      <w:bCs/>
                    </w:rPr>
                  </w:pPr>
                  <w:r>
                    <w:rPr>
                      <w:rFonts w:ascii="Calibri" w:hAnsi="Calibri"/>
                      <w:bCs/>
                    </w:rPr>
                    <w:t>Auxins.</w:t>
                  </w:r>
                </w:p>
              </w:tc>
              <w:tc>
                <w:tcPr>
                  <w:tcW w:w="236" w:type="dxa"/>
                  <w:shd w:val="clear" w:color="auto" w:fill="auto"/>
                </w:tcPr>
                <w:p w14:paraId="3E51E8C8" w14:textId="77777777" w:rsidR="005F7B26" w:rsidRPr="00CB6F93" w:rsidRDefault="005F7B26" w:rsidP="005A7275">
                  <w:pPr>
                    <w:pStyle w:val="Header"/>
                    <w:jc w:val="both"/>
                    <w:rPr>
                      <w:rFonts w:ascii="Calibri" w:hAnsi="Calibri"/>
                      <w:bCs/>
                    </w:rPr>
                  </w:pPr>
                </w:p>
              </w:tc>
              <w:tc>
                <w:tcPr>
                  <w:tcW w:w="898" w:type="dxa"/>
                  <w:shd w:val="clear" w:color="auto" w:fill="auto"/>
                </w:tcPr>
                <w:p w14:paraId="675C1C71" w14:textId="77777777" w:rsidR="005F7B26" w:rsidRPr="00CB6F93" w:rsidRDefault="005F7B26" w:rsidP="005A7275">
                  <w:pPr>
                    <w:pStyle w:val="Header"/>
                    <w:jc w:val="both"/>
                    <w:rPr>
                      <w:rFonts w:ascii="Calibri" w:hAnsi="Calibri"/>
                      <w:bCs/>
                    </w:rPr>
                  </w:pPr>
                </w:p>
              </w:tc>
            </w:tr>
          </w:tbl>
          <w:p w14:paraId="6F9CDEBE" w14:textId="77777777" w:rsidR="005F7B26" w:rsidRDefault="005F7B26" w:rsidP="005A7275">
            <w:pPr>
              <w:pStyle w:val="Header"/>
              <w:jc w:val="both"/>
              <w:rPr>
                <w:bCs/>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371"/>
              <w:gridCol w:w="236"/>
              <w:gridCol w:w="898"/>
            </w:tblGrid>
            <w:tr w:rsidR="005F7B26" w:rsidRPr="00CB6F93" w14:paraId="6BA2251E" w14:textId="77777777" w:rsidTr="005A7275">
              <w:tc>
                <w:tcPr>
                  <w:tcW w:w="1134" w:type="dxa"/>
                  <w:shd w:val="clear" w:color="auto" w:fill="auto"/>
                </w:tcPr>
                <w:p w14:paraId="701A1D5A" w14:textId="77777777" w:rsidR="005F7B26" w:rsidRPr="00CB6F93" w:rsidRDefault="005F7B26" w:rsidP="005A7275">
                  <w:pPr>
                    <w:pStyle w:val="Header"/>
                    <w:jc w:val="both"/>
                    <w:rPr>
                      <w:rFonts w:ascii="Calibri" w:hAnsi="Calibri"/>
                      <w:bCs/>
                    </w:rPr>
                  </w:pPr>
                  <w:r w:rsidRPr="00CB6F93">
                    <w:rPr>
                      <w:rFonts w:ascii="Calibri" w:hAnsi="Calibri"/>
                      <w:bCs/>
                    </w:rPr>
                    <w:t>1.</w:t>
                  </w:r>
                  <w:r>
                    <w:rPr>
                      <w:rFonts w:ascii="Calibri" w:hAnsi="Calibri"/>
                      <w:bCs/>
                    </w:rPr>
                    <w:t>2</w:t>
                  </w:r>
                  <w:r w:rsidRPr="00CB6F93">
                    <w:rPr>
                      <w:rFonts w:ascii="Calibri" w:hAnsi="Calibri"/>
                      <w:bCs/>
                    </w:rPr>
                    <w:t>.</w:t>
                  </w:r>
                </w:p>
              </w:tc>
              <w:tc>
                <w:tcPr>
                  <w:tcW w:w="7371" w:type="dxa"/>
                  <w:shd w:val="clear" w:color="auto" w:fill="auto"/>
                </w:tcPr>
                <w:p w14:paraId="34E4E920" w14:textId="77777777" w:rsidR="005F7B26" w:rsidRPr="00CB6F93" w:rsidRDefault="005F7B26" w:rsidP="005A7275">
                  <w:pPr>
                    <w:pStyle w:val="Header"/>
                    <w:tabs>
                      <w:tab w:val="left" w:pos="3436"/>
                      <w:tab w:val="right" w:pos="7155"/>
                    </w:tabs>
                    <w:jc w:val="both"/>
                    <w:rPr>
                      <w:rFonts w:ascii="Calibri" w:hAnsi="Calibri"/>
                      <w:bCs/>
                    </w:rPr>
                  </w:pPr>
                  <w:r>
                    <w:rPr>
                      <w:rFonts w:ascii="Calibri" w:hAnsi="Calibri"/>
                      <w:bCs/>
                    </w:rPr>
                    <w:t>The curving of the shoot in Diagram II is due to more rapid cell growth in region(s) …</w:t>
                  </w:r>
                </w:p>
              </w:tc>
              <w:tc>
                <w:tcPr>
                  <w:tcW w:w="236" w:type="dxa"/>
                  <w:shd w:val="clear" w:color="auto" w:fill="auto"/>
                </w:tcPr>
                <w:p w14:paraId="4CD04BF6" w14:textId="77777777" w:rsidR="005F7B26" w:rsidRPr="00CB6F93" w:rsidRDefault="005F7B26" w:rsidP="005A7275">
                  <w:pPr>
                    <w:pStyle w:val="Header"/>
                    <w:jc w:val="both"/>
                    <w:rPr>
                      <w:rFonts w:ascii="Calibri" w:hAnsi="Calibri"/>
                      <w:bCs/>
                    </w:rPr>
                  </w:pPr>
                </w:p>
              </w:tc>
              <w:tc>
                <w:tcPr>
                  <w:tcW w:w="898" w:type="dxa"/>
                  <w:shd w:val="clear" w:color="auto" w:fill="auto"/>
                </w:tcPr>
                <w:p w14:paraId="6DFF0650" w14:textId="77777777" w:rsidR="005F7B26" w:rsidRPr="00CB6F93" w:rsidRDefault="005F7B26" w:rsidP="005A7275">
                  <w:pPr>
                    <w:pStyle w:val="Header"/>
                    <w:jc w:val="both"/>
                    <w:rPr>
                      <w:rFonts w:ascii="Calibri" w:hAnsi="Calibri"/>
                      <w:bCs/>
                    </w:rPr>
                  </w:pPr>
                </w:p>
              </w:tc>
            </w:tr>
          </w:tbl>
          <w:p w14:paraId="4676EC0E" w14:textId="77777777" w:rsidR="005F7B26" w:rsidRDefault="005F7B26" w:rsidP="005A7275">
            <w:pPr>
              <w:pStyle w:val="Header"/>
              <w:jc w:val="both"/>
              <w:rPr>
                <w:bCs/>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425"/>
              <w:gridCol w:w="6946"/>
              <w:gridCol w:w="236"/>
              <w:gridCol w:w="898"/>
            </w:tblGrid>
            <w:tr w:rsidR="005F7B26" w:rsidRPr="00CB6F93" w14:paraId="2D01EC76" w14:textId="77777777" w:rsidTr="005A7275">
              <w:tc>
                <w:tcPr>
                  <w:tcW w:w="1134" w:type="dxa"/>
                  <w:shd w:val="clear" w:color="auto" w:fill="auto"/>
                </w:tcPr>
                <w:p w14:paraId="5B4AAE2D" w14:textId="77777777" w:rsidR="005F7B26" w:rsidRPr="00CB6F93" w:rsidRDefault="005F7B26" w:rsidP="005A7275">
                  <w:pPr>
                    <w:pStyle w:val="Header"/>
                    <w:jc w:val="both"/>
                    <w:rPr>
                      <w:rFonts w:ascii="Calibri" w:hAnsi="Calibri"/>
                      <w:bCs/>
                    </w:rPr>
                  </w:pPr>
                </w:p>
              </w:tc>
              <w:tc>
                <w:tcPr>
                  <w:tcW w:w="425" w:type="dxa"/>
                  <w:shd w:val="clear" w:color="auto" w:fill="auto"/>
                </w:tcPr>
                <w:p w14:paraId="5B08CD10" w14:textId="77777777" w:rsidR="005F7B26" w:rsidRPr="00CB6F93" w:rsidRDefault="005F7B26" w:rsidP="005A7275">
                  <w:pPr>
                    <w:pStyle w:val="Header"/>
                    <w:jc w:val="both"/>
                    <w:rPr>
                      <w:rFonts w:ascii="Calibri" w:hAnsi="Calibri"/>
                      <w:bCs/>
                    </w:rPr>
                  </w:pPr>
                  <w:r w:rsidRPr="00CB6F93">
                    <w:rPr>
                      <w:rFonts w:ascii="Calibri" w:hAnsi="Calibri"/>
                      <w:bCs/>
                    </w:rPr>
                    <w:t>A</w:t>
                  </w:r>
                </w:p>
                <w:p w14:paraId="7BAFBB0C" w14:textId="77777777" w:rsidR="005F7B26" w:rsidRPr="00CB6F93" w:rsidRDefault="005F7B26" w:rsidP="005A7275">
                  <w:pPr>
                    <w:pStyle w:val="Header"/>
                    <w:jc w:val="both"/>
                    <w:rPr>
                      <w:rFonts w:ascii="Calibri" w:hAnsi="Calibri"/>
                      <w:bCs/>
                    </w:rPr>
                  </w:pPr>
                  <w:r w:rsidRPr="00CB6F93">
                    <w:rPr>
                      <w:rFonts w:ascii="Calibri" w:hAnsi="Calibri"/>
                      <w:bCs/>
                    </w:rPr>
                    <w:t>B</w:t>
                  </w:r>
                </w:p>
                <w:p w14:paraId="1FA7AC34" w14:textId="77777777" w:rsidR="005F7B26" w:rsidRPr="00CB6F93" w:rsidRDefault="005F7B26" w:rsidP="005A7275">
                  <w:pPr>
                    <w:pStyle w:val="Header"/>
                    <w:jc w:val="both"/>
                    <w:rPr>
                      <w:rFonts w:ascii="Calibri" w:hAnsi="Calibri"/>
                      <w:bCs/>
                    </w:rPr>
                  </w:pPr>
                  <w:r w:rsidRPr="00CB6F93">
                    <w:rPr>
                      <w:rFonts w:ascii="Calibri" w:hAnsi="Calibri"/>
                      <w:bCs/>
                    </w:rPr>
                    <w:t>C</w:t>
                  </w:r>
                </w:p>
                <w:p w14:paraId="7E860FA4" w14:textId="77777777" w:rsidR="005F7B26" w:rsidRPr="00CB6F93" w:rsidRDefault="005F7B26" w:rsidP="005A7275">
                  <w:pPr>
                    <w:pStyle w:val="Header"/>
                    <w:jc w:val="both"/>
                    <w:rPr>
                      <w:rFonts w:ascii="Calibri" w:hAnsi="Calibri"/>
                      <w:bCs/>
                    </w:rPr>
                  </w:pPr>
                  <w:r w:rsidRPr="00CB6F93">
                    <w:rPr>
                      <w:rFonts w:ascii="Calibri" w:hAnsi="Calibri"/>
                      <w:bCs/>
                    </w:rPr>
                    <w:t>D</w:t>
                  </w:r>
                </w:p>
              </w:tc>
              <w:tc>
                <w:tcPr>
                  <w:tcW w:w="6946" w:type="dxa"/>
                  <w:shd w:val="clear" w:color="auto" w:fill="auto"/>
                </w:tcPr>
                <w:p w14:paraId="78131517" w14:textId="77777777" w:rsidR="005F7B26" w:rsidRDefault="005F7B26" w:rsidP="005A7275">
                  <w:pPr>
                    <w:pStyle w:val="Header"/>
                    <w:tabs>
                      <w:tab w:val="right" w:pos="6729"/>
                    </w:tabs>
                    <w:jc w:val="both"/>
                    <w:rPr>
                      <w:rFonts w:ascii="Calibri" w:hAnsi="Calibri"/>
                      <w:bCs/>
                    </w:rPr>
                  </w:pPr>
                  <w:r>
                    <w:rPr>
                      <w:rFonts w:ascii="Calibri" w:hAnsi="Calibri"/>
                      <w:bCs/>
                    </w:rPr>
                    <w:t>1.</w:t>
                  </w:r>
                </w:p>
                <w:p w14:paraId="0F1CFFC8" w14:textId="77777777" w:rsidR="005F7B26" w:rsidRDefault="005F7B26" w:rsidP="005A7275">
                  <w:pPr>
                    <w:pStyle w:val="Header"/>
                    <w:tabs>
                      <w:tab w:val="right" w:pos="6729"/>
                    </w:tabs>
                    <w:jc w:val="both"/>
                    <w:rPr>
                      <w:rFonts w:ascii="Calibri" w:hAnsi="Calibri"/>
                      <w:bCs/>
                    </w:rPr>
                  </w:pPr>
                  <w:r>
                    <w:rPr>
                      <w:rFonts w:ascii="Calibri" w:hAnsi="Calibri"/>
                      <w:bCs/>
                    </w:rPr>
                    <w:t>2.</w:t>
                  </w:r>
                </w:p>
                <w:p w14:paraId="668D48D6" w14:textId="77777777" w:rsidR="005F7B26" w:rsidRDefault="005F7B26" w:rsidP="005A7275">
                  <w:pPr>
                    <w:pStyle w:val="Header"/>
                    <w:tabs>
                      <w:tab w:val="right" w:pos="6729"/>
                    </w:tabs>
                    <w:jc w:val="both"/>
                    <w:rPr>
                      <w:rFonts w:ascii="Calibri" w:hAnsi="Calibri"/>
                      <w:bCs/>
                    </w:rPr>
                  </w:pPr>
                  <w:r>
                    <w:rPr>
                      <w:rFonts w:ascii="Calibri" w:hAnsi="Calibri"/>
                      <w:bCs/>
                    </w:rPr>
                    <w:t>1 and 4.</w:t>
                  </w:r>
                </w:p>
                <w:p w14:paraId="553027E3" w14:textId="77777777" w:rsidR="005F7B26" w:rsidRPr="00CB6F93" w:rsidRDefault="005F7B26" w:rsidP="005A7275">
                  <w:pPr>
                    <w:pStyle w:val="Header"/>
                    <w:tabs>
                      <w:tab w:val="right" w:pos="6729"/>
                    </w:tabs>
                    <w:jc w:val="both"/>
                    <w:rPr>
                      <w:rFonts w:ascii="Calibri" w:hAnsi="Calibri"/>
                      <w:bCs/>
                    </w:rPr>
                  </w:pPr>
                  <w:r>
                    <w:rPr>
                      <w:rFonts w:ascii="Calibri" w:hAnsi="Calibri"/>
                      <w:bCs/>
                    </w:rPr>
                    <w:t>3 and 4.</w:t>
                  </w:r>
                </w:p>
              </w:tc>
              <w:tc>
                <w:tcPr>
                  <w:tcW w:w="236" w:type="dxa"/>
                  <w:shd w:val="clear" w:color="auto" w:fill="auto"/>
                </w:tcPr>
                <w:p w14:paraId="337709C1" w14:textId="77777777" w:rsidR="005F7B26" w:rsidRPr="00CB6F93" w:rsidRDefault="005F7B26" w:rsidP="005A7275">
                  <w:pPr>
                    <w:pStyle w:val="Header"/>
                    <w:jc w:val="both"/>
                    <w:rPr>
                      <w:rFonts w:ascii="Calibri" w:hAnsi="Calibri"/>
                      <w:bCs/>
                    </w:rPr>
                  </w:pPr>
                </w:p>
              </w:tc>
              <w:tc>
                <w:tcPr>
                  <w:tcW w:w="898" w:type="dxa"/>
                  <w:shd w:val="clear" w:color="auto" w:fill="auto"/>
                </w:tcPr>
                <w:p w14:paraId="78BE063B" w14:textId="77777777" w:rsidR="005F7B26" w:rsidRPr="00CB6F93" w:rsidRDefault="005F7B26" w:rsidP="005A7275">
                  <w:pPr>
                    <w:pStyle w:val="Header"/>
                    <w:jc w:val="both"/>
                    <w:rPr>
                      <w:rFonts w:ascii="Calibri" w:hAnsi="Calibri"/>
                      <w:bCs/>
                    </w:rPr>
                  </w:pPr>
                </w:p>
              </w:tc>
            </w:tr>
          </w:tbl>
          <w:p w14:paraId="3DD93B6A" w14:textId="77777777" w:rsidR="005F7B26" w:rsidRDefault="005F7B26" w:rsidP="005A7275">
            <w:pPr>
              <w:pStyle w:val="Header"/>
              <w:jc w:val="both"/>
              <w:rPr>
                <w:bCs/>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371"/>
              <w:gridCol w:w="236"/>
              <w:gridCol w:w="898"/>
            </w:tblGrid>
            <w:tr w:rsidR="005F7B26" w:rsidRPr="00CB6F93" w14:paraId="4473142C" w14:textId="77777777" w:rsidTr="005A7275">
              <w:tc>
                <w:tcPr>
                  <w:tcW w:w="1134" w:type="dxa"/>
                  <w:shd w:val="clear" w:color="auto" w:fill="auto"/>
                </w:tcPr>
                <w:p w14:paraId="51C93576" w14:textId="77777777" w:rsidR="005F7B26" w:rsidRPr="00CB6F93" w:rsidRDefault="005F7B26" w:rsidP="005A7275">
                  <w:pPr>
                    <w:pStyle w:val="Header"/>
                    <w:jc w:val="both"/>
                    <w:rPr>
                      <w:rFonts w:ascii="Calibri" w:hAnsi="Calibri"/>
                      <w:bCs/>
                    </w:rPr>
                  </w:pPr>
                  <w:r w:rsidRPr="00CB6F93">
                    <w:rPr>
                      <w:rFonts w:ascii="Calibri" w:hAnsi="Calibri"/>
                      <w:bCs/>
                    </w:rPr>
                    <w:t>1.</w:t>
                  </w:r>
                  <w:r>
                    <w:rPr>
                      <w:rFonts w:ascii="Calibri" w:hAnsi="Calibri"/>
                      <w:bCs/>
                    </w:rPr>
                    <w:t>3</w:t>
                  </w:r>
                  <w:r w:rsidRPr="00CB6F93">
                    <w:rPr>
                      <w:rFonts w:ascii="Calibri" w:hAnsi="Calibri"/>
                      <w:bCs/>
                    </w:rPr>
                    <w:t>.</w:t>
                  </w:r>
                </w:p>
              </w:tc>
              <w:tc>
                <w:tcPr>
                  <w:tcW w:w="7371" w:type="dxa"/>
                  <w:shd w:val="clear" w:color="auto" w:fill="auto"/>
                </w:tcPr>
                <w:p w14:paraId="2F14D58C" w14:textId="77777777" w:rsidR="005F7B26" w:rsidRPr="00CB6F93" w:rsidRDefault="005F7B26" w:rsidP="005A7275">
                  <w:pPr>
                    <w:pStyle w:val="Header"/>
                    <w:tabs>
                      <w:tab w:val="left" w:pos="3436"/>
                      <w:tab w:val="right" w:pos="7155"/>
                    </w:tabs>
                    <w:jc w:val="both"/>
                    <w:rPr>
                      <w:rFonts w:ascii="Calibri" w:hAnsi="Calibri"/>
                      <w:bCs/>
                    </w:rPr>
                  </w:pPr>
                  <w:r>
                    <w:rPr>
                      <w:rFonts w:ascii="Calibri" w:hAnsi="Calibri"/>
                      <w:bCs/>
                    </w:rPr>
                    <w:t>The diagram above represents …</w:t>
                  </w:r>
                </w:p>
              </w:tc>
              <w:tc>
                <w:tcPr>
                  <w:tcW w:w="236" w:type="dxa"/>
                  <w:shd w:val="clear" w:color="auto" w:fill="auto"/>
                </w:tcPr>
                <w:p w14:paraId="4D5121FE" w14:textId="77777777" w:rsidR="005F7B26" w:rsidRPr="00CB6F93" w:rsidRDefault="005F7B26" w:rsidP="005A7275">
                  <w:pPr>
                    <w:pStyle w:val="Header"/>
                    <w:jc w:val="both"/>
                    <w:rPr>
                      <w:rFonts w:ascii="Calibri" w:hAnsi="Calibri"/>
                      <w:bCs/>
                    </w:rPr>
                  </w:pPr>
                </w:p>
              </w:tc>
              <w:tc>
                <w:tcPr>
                  <w:tcW w:w="898" w:type="dxa"/>
                  <w:shd w:val="clear" w:color="auto" w:fill="auto"/>
                </w:tcPr>
                <w:p w14:paraId="3C91E7B6" w14:textId="77777777" w:rsidR="005F7B26" w:rsidRPr="00CB6F93" w:rsidRDefault="005F7B26" w:rsidP="005A7275">
                  <w:pPr>
                    <w:pStyle w:val="Header"/>
                    <w:jc w:val="both"/>
                    <w:rPr>
                      <w:rFonts w:ascii="Calibri" w:hAnsi="Calibri"/>
                      <w:bCs/>
                    </w:rPr>
                  </w:pPr>
                </w:p>
              </w:tc>
            </w:tr>
          </w:tbl>
          <w:p w14:paraId="0DD9BAC6" w14:textId="77777777" w:rsidR="005F7B26" w:rsidRDefault="005F7B26" w:rsidP="005A7275">
            <w:pPr>
              <w:pStyle w:val="Header"/>
              <w:jc w:val="both"/>
              <w:rPr>
                <w:bCs/>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425"/>
              <w:gridCol w:w="6946"/>
              <w:gridCol w:w="236"/>
              <w:gridCol w:w="898"/>
            </w:tblGrid>
            <w:tr w:rsidR="005F7B26" w:rsidRPr="00CB6F93" w14:paraId="372B745F" w14:textId="77777777" w:rsidTr="005A7275">
              <w:tc>
                <w:tcPr>
                  <w:tcW w:w="1134" w:type="dxa"/>
                  <w:shd w:val="clear" w:color="auto" w:fill="auto"/>
                </w:tcPr>
                <w:p w14:paraId="74DEE8C9" w14:textId="77777777" w:rsidR="005F7B26" w:rsidRPr="00CB6F93" w:rsidRDefault="005F7B26" w:rsidP="005A7275">
                  <w:pPr>
                    <w:pStyle w:val="Header"/>
                    <w:jc w:val="both"/>
                    <w:rPr>
                      <w:rFonts w:ascii="Calibri" w:hAnsi="Calibri"/>
                      <w:bCs/>
                    </w:rPr>
                  </w:pPr>
                </w:p>
              </w:tc>
              <w:tc>
                <w:tcPr>
                  <w:tcW w:w="425" w:type="dxa"/>
                  <w:shd w:val="clear" w:color="auto" w:fill="auto"/>
                </w:tcPr>
                <w:p w14:paraId="26956354" w14:textId="77777777" w:rsidR="005F7B26" w:rsidRPr="00CB6F93" w:rsidRDefault="005F7B26" w:rsidP="005A7275">
                  <w:pPr>
                    <w:pStyle w:val="Header"/>
                    <w:jc w:val="both"/>
                    <w:rPr>
                      <w:rFonts w:ascii="Calibri" w:hAnsi="Calibri"/>
                      <w:bCs/>
                    </w:rPr>
                  </w:pPr>
                  <w:r w:rsidRPr="00CB6F93">
                    <w:rPr>
                      <w:rFonts w:ascii="Calibri" w:hAnsi="Calibri"/>
                      <w:bCs/>
                    </w:rPr>
                    <w:t>A</w:t>
                  </w:r>
                </w:p>
                <w:p w14:paraId="4C104E2E" w14:textId="77777777" w:rsidR="005F7B26" w:rsidRPr="00CB6F93" w:rsidRDefault="005F7B26" w:rsidP="005A7275">
                  <w:pPr>
                    <w:pStyle w:val="Header"/>
                    <w:jc w:val="both"/>
                    <w:rPr>
                      <w:rFonts w:ascii="Calibri" w:hAnsi="Calibri"/>
                      <w:bCs/>
                    </w:rPr>
                  </w:pPr>
                  <w:r w:rsidRPr="00CB6F93">
                    <w:rPr>
                      <w:rFonts w:ascii="Calibri" w:hAnsi="Calibri"/>
                      <w:bCs/>
                    </w:rPr>
                    <w:t>B</w:t>
                  </w:r>
                </w:p>
                <w:p w14:paraId="28940B30" w14:textId="77777777" w:rsidR="005F7B26" w:rsidRPr="00CB6F93" w:rsidRDefault="005F7B26" w:rsidP="005A7275">
                  <w:pPr>
                    <w:pStyle w:val="Header"/>
                    <w:jc w:val="both"/>
                    <w:rPr>
                      <w:rFonts w:ascii="Calibri" w:hAnsi="Calibri"/>
                      <w:bCs/>
                    </w:rPr>
                  </w:pPr>
                  <w:r w:rsidRPr="00CB6F93">
                    <w:rPr>
                      <w:rFonts w:ascii="Calibri" w:hAnsi="Calibri"/>
                      <w:bCs/>
                    </w:rPr>
                    <w:t>C</w:t>
                  </w:r>
                </w:p>
                <w:p w14:paraId="527DE70F" w14:textId="77777777" w:rsidR="005F7B26" w:rsidRPr="00CB6F93" w:rsidRDefault="005F7B26" w:rsidP="005A7275">
                  <w:pPr>
                    <w:pStyle w:val="Header"/>
                    <w:jc w:val="both"/>
                    <w:rPr>
                      <w:rFonts w:ascii="Calibri" w:hAnsi="Calibri"/>
                      <w:bCs/>
                    </w:rPr>
                  </w:pPr>
                  <w:r w:rsidRPr="00CB6F93">
                    <w:rPr>
                      <w:rFonts w:ascii="Calibri" w:hAnsi="Calibri"/>
                      <w:bCs/>
                    </w:rPr>
                    <w:t>D</w:t>
                  </w:r>
                </w:p>
              </w:tc>
              <w:tc>
                <w:tcPr>
                  <w:tcW w:w="6946" w:type="dxa"/>
                  <w:shd w:val="clear" w:color="auto" w:fill="auto"/>
                </w:tcPr>
                <w:p w14:paraId="43161440" w14:textId="77777777" w:rsidR="005F7B26" w:rsidRDefault="005F7B26" w:rsidP="005A7275">
                  <w:pPr>
                    <w:pStyle w:val="Header"/>
                    <w:tabs>
                      <w:tab w:val="right" w:pos="6729"/>
                    </w:tabs>
                    <w:jc w:val="both"/>
                    <w:rPr>
                      <w:rFonts w:ascii="Calibri" w:hAnsi="Calibri"/>
                      <w:bCs/>
                    </w:rPr>
                  </w:pPr>
                  <w:r>
                    <w:rPr>
                      <w:rFonts w:ascii="Calibri" w:hAnsi="Calibri"/>
                      <w:bCs/>
                    </w:rPr>
                    <w:t>Geotropism.</w:t>
                  </w:r>
                </w:p>
                <w:p w14:paraId="4113A102" w14:textId="77777777" w:rsidR="005F7B26" w:rsidRDefault="005F7B26" w:rsidP="005A7275">
                  <w:pPr>
                    <w:pStyle w:val="Header"/>
                    <w:tabs>
                      <w:tab w:val="right" w:pos="6729"/>
                    </w:tabs>
                    <w:jc w:val="both"/>
                    <w:rPr>
                      <w:rFonts w:ascii="Calibri" w:hAnsi="Calibri"/>
                      <w:bCs/>
                    </w:rPr>
                  </w:pPr>
                  <w:r>
                    <w:rPr>
                      <w:rFonts w:ascii="Calibri" w:hAnsi="Calibri"/>
                      <w:bCs/>
                    </w:rPr>
                    <w:t>Apical dominance.</w:t>
                  </w:r>
                </w:p>
                <w:p w14:paraId="2914A7B0" w14:textId="77777777" w:rsidR="005F7B26" w:rsidRDefault="005F7B26" w:rsidP="005A7275">
                  <w:pPr>
                    <w:pStyle w:val="Header"/>
                    <w:tabs>
                      <w:tab w:val="right" w:pos="6729"/>
                    </w:tabs>
                    <w:jc w:val="both"/>
                    <w:rPr>
                      <w:rFonts w:ascii="Calibri" w:hAnsi="Calibri"/>
                      <w:bCs/>
                    </w:rPr>
                  </w:pPr>
                  <w:r>
                    <w:rPr>
                      <w:rFonts w:ascii="Calibri" w:hAnsi="Calibri"/>
                      <w:bCs/>
                    </w:rPr>
                    <w:t>Phototropism.</w:t>
                  </w:r>
                </w:p>
                <w:p w14:paraId="1871DC3D" w14:textId="77777777" w:rsidR="005F7B26" w:rsidRPr="00CB6F93" w:rsidRDefault="005F7B26" w:rsidP="005A7275">
                  <w:pPr>
                    <w:pStyle w:val="Header"/>
                    <w:tabs>
                      <w:tab w:val="right" w:pos="6729"/>
                    </w:tabs>
                    <w:jc w:val="both"/>
                    <w:rPr>
                      <w:rFonts w:ascii="Calibri" w:hAnsi="Calibri"/>
                      <w:bCs/>
                    </w:rPr>
                  </w:pPr>
                  <w:r>
                    <w:rPr>
                      <w:rFonts w:ascii="Calibri" w:hAnsi="Calibri"/>
                      <w:bCs/>
                    </w:rPr>
                    <w:t>Gravity.</w:t>
                  </w:r>
                </w:p>
              </w:tc>
              <w:tc>
                <w:tcPr>
                  <w:tcW w:w="236" w:type="dxa"/>
                  <w:shd w:val="clear" w:color="auto" w:fill="auto"/>
                </w:tcPr>
                <w:p w14:paraId="631AC6B5" w14:textId="77777777" w:rsidR="005F7B26" w:rsidRPr="00CB6F93" w:rsidRDefault="005F7B26" w:rsidP="005A7275">
                  <w:pPr>
                    <w:pStyle w:val="Header"/>
                    <w:jc w:val="both"/>
                    <w:rPr>
                      <w:rFonts w:ascii="Calibri" w:hAnsi="Calibri"/>
                      <w:bCs/>
                    </w:rPr>
                  </w:pPr>
                </w:p>
              </w:tc>
              <w:tc>
                <w:tcPr>
                  <w:tcW w:w="898" w:type="dxa"/>
                  <w:shd w:val="clear" w:color="auto" w:fill="auto"/>
                </w:tcPr>
                <w:p w14:paraId="1545F096" w14:textId="77777777" w:rsidR="005F7B26" w:rsidRPr="00CB6F93" w:rsidRDefault="005F7B26" w:rsidP="005A7275">
                  <w:pPr>
                    <w:pStyle w:val="Header"/>
                    <w:jc w:val="both"/>
                    <w:rPr>
                      <w:rFonts w:ascii="Calibri" w:hAnsi="Calibri"/>
                      <w:bCs/>
                    </w:rPr>
                  </w:pPr>
                </w:p>
              </w:tc>
            </w:tr>
          </w:tbl>
          <w:p w14:paraId="191C3E1A" w14:textId="77777777" w:rsidR="005F7B26" w:rsidRDefault="005F7B26" w:rsidP="005A7275">
            <w:pPr>
              <w:rPr>
                <w:rFonts w:cstheme="minorHAnsi"/>
              </w:rPr>
            </w:pPr>
          </w:p>
          <w:p w14:paraId="6B8719E6" w14:textId="77777777" w:rsidR="005F7B26" w:rsidRDefault="005F7B26" w:rsidP="005A7275">
            <w:pPr>
              <w:rPr>
                <w:rFonts w:cstheme="minorHAnsi"/>
              </w:rPr>
            </w:pPr>
          </w:p>
          <w:p w14:paraId="38F97E12" w14:textId="77777777" w:rsidR="005F7B26" w:rsidRDefault="005F7B26" w:rsidP="005A7275">
            <w:pPr>
              <w:rPr>
                <w:rFonts w:cstheme="minorHAnsi"/>
              </w:rPr>
            </w:pPr>
          </w:p>
          <w:p w14:paraId="56665992" w14:textId="77777777" w:rsidR="005F7B26" w:rsidRDefault="005F7B26" w:rsidP="005A7275">
            <w:pPr>
              <w:rPr>
                <w:rFonts w:cstheme="minorHAnsi"/>
              </w:rPr>
            </w:pPr>
            <w:r>
              <w:rPr>
                <w:rFonts w:cstheme="minorHAnsi"/>
                <w:b/>
              </w:rPr>
              <w:t xml:space="preserve">Question 2  </w:t>
            </w:r>
            <w:proofErr w:type="gramStart"/>
            <w:r>
              <w:rPr>
                <w:rFonts w:cstheme="minorHAnsi"/>
                <w:b/>
              </w:rPr>
              <w:t xml:space="preserve">   </w:t>
            </w:r>
            <w:r>
              <w:rPr>
                <w:rFonts w:cstheme="minorHAnsi"/>
              </w:rPr>
              <w:t>(</w:t>
            </w:r>
            <w:proofErr w:type="gramEnd"/>
            <w:r>
              <w:rPr>
                <w:rFonts w:cstheme="minorHAnsi"/>
              </w:rPr>
              <w:t>Taken from Life Sciences P1 DBE/Feb-March 2015)</w:t>
            </w:r>
          </w:p>
          <w:p w14:paraId="2F87187F" w14:textId="77777777" w:rsidR="005F7B26" w:rsidRPr="00667FF5" w:rsidRDefault="005F7B26" w:rsidP="005A7275">
            <w:pPr>
              <w:rPr>
                <w:rFonts w:cstheme="minorHAnsi"/>
              </w:rPr>
            </w:pPr>
          </w:p>
          <w:p w14:paraId="6CC38D89" w14:textId="77777777" w:rsidR="005F7B26" w:rsidRDefault="005F7B26" w:rsidP="005A7275">
            <w:pPr>
              <w:rPr>
                <w:rFonts w:cstheme="minorHAnsi"/>
              </w:rPr>
            </w:pPr>
            <w:r>
              <w:rPr>
                <w:rFonts w:cstheme="minorHAnsi"/>
              </w:rPr>
              <w:t>Nthabiseng investigated the effect of auxins on the growth of three plant shoots.</w:t>
            </w:r>
          </w:p>
          <w:p w14:paraId="2519B2F6" w14:textId="77777777" w:rsidR="005F7B26" w:rsidRDefault="005F7B26" w:rsidP="005A7275">
            <w:pPr>
              <w:rPr>
                <w:rFonts w:cstheme="minorHAnsi"/>
              </w:rPr>
            </w:pPr>
            <w:r>
              <w:rPr>
                <w:rFonts w:cstheme="minorHAnsi"/>
              </w:rPr>
              <w:t>(</w:t>
            </w:r>
            <w:r>
              <w:rPr>
                <w:rFonts w:cstheme="minorHAnsi"/>
                <w:b/>
              </w:rPr>
              <w:t xml:space="preserve">A, B </w:t>
            </w:r>
            <w:r>
              <w:rPr>
                <w:rFonts w:cstheme="minorHAnsi"/>
              </w:rPr>
              <w:t xml:space="preserve">and </w:t>
            </w:r>
            <w:r>
              <w:rPr>
                <w:rFonts w:cstheme="minorHAnsi"/>
                <w:b/>
              </w:rPr>
              <w:t>C</w:t>
            </w:r>
            <w:r>
              <w:rPr>
                <w:rFonts w:cstheme="minorHAnsi"/>
              </w:rPr>
              <w:t>).  The plant shoots were treated as follows:</w:t>
            </w:r>
          </w:p>
          <w:p w14:paraId="65F35A50" w14:textId="77777777" w:rsidR="005F7B26" w:rsidRDefault="005F7B26" w:rsidP="005A7275">
            <w:pPr>
              <w:pStyle w:val="ListParagraph"/>
              <w:numPr>
                <w:ilvl w:val="0"/>
                <w:numId w:val="6"/>
              </w:numPr>
              <w:rPr>
                <w:rFonts w:cstheme="minorHAnsi"/>
              </w:rPr>
            </w:pPr>
            <w:r>
              <w:rPr>
                <w:rFonts w:cstheme="minorHAnsi"/>
              </w:rPr>
              <w:t xml:space="preserve">Shoot </w:t>
            </w:r>
            <w:r>
              <w:rPr>
                <w:rFonts w:cstheme="minorHAnsi"/>
                <w:b/>
              </w:rPr>
              <w:t xml:space="preserve">A </w:t>
            </w:r>
            <w:r>
              <w:rPr>
                <w:rFonts w:cstheme="minorHAnsi"/>
              </w:rPr>
              <w:t xml:space="preserve">– Not treated in any </w:t>
            </w:r>
            <w:proofErr w:type="gramStart"/>
            <w:r>
              <w:rPr>
                <w:rFonts w:cstheme="minorHAnsi"/>
              </w:rPr>
              <w:t>way</w:t>
            </w:r>
            <w:proofErr w:type="gramEnd"/>
          </w:p>
          <w:p w14:paraId="43DC8BD3" w14:textId="77777777" w:rsidR="005F7B26" w:rsidRDefault="005F7B26" w:rsidP="005A7275">
            <w:pPr>
              <w:pStyle w:val="ListParagraph"/>
              <w:numPr>
                <w:ilvl w:val="0"/>
                <w:numId w:val="6"/>
              </w:numPr>
              <w:rPr>
                <w:rFonts w:cstheme="minorHAnsi"/>
              </w:rPr>
            </w:pPr>
            <w:r>
              <w:rPr>
                <w:rFonts w:cstheme="minorHAnsi"/>
              </w:rPr>
              <w:t xml:space="preserve">Shoot </w:t>
            </w:r>
            <w:r>
              <w:rPr>
                <w:rFonts w:cstheme="minorHAnsi"/>
                <w:b/>
              </w:rPr>
              <w:t>B</w:t>
            </w:r>
            <w:r>
              <w:rPr>
                <w:rFonts w:cstheme="minorHAnsi"/>
              </w:rPr>
              <w:t xml:space="preserve"> – Tip removed and agar plate with auxins placed on </w:t>
            </w:r>
            <w:proofErr w:type="gramStart"/>
            <w:r>
              <w:rPr>
                <w:rFonts w:cstheme="minorHAnsi"/>
              </w:rPr>
              <w:t>top</w:t>
            </w:r>
            <w:proofErr w:type="gramEnd"/>
          </w:p>
          <w:p w14:paraId="7EECF28B" w14:textId="77777777" w:rsidR="005F7B26" w:rsidRDefault="005F7B26" w:rsidP="005A7275">
            <w:pPr>
              <w:pStyle w:val="ListParagraph"/>
              <w:numPr>
                <w:ilvl w:val="0"/>
                <w:numId w:val="6"/>
              </w:numPr>
              <w:rPr>
                <w:rFonts w:cstheme="minorHAnsi"/>
              </w:rPr>
            </w:pPr>
            <w:r>
              <w:rPr>
                <w:rFonts w:cstheme="minorHAnsi"/>
              </w:rPr>
              <w:t xml:space="preserve">Shoot </w:t>
            </w:r>
            <w:r>
              <w:rPr>
                <w:rFonts w:cstheme="minorHAnsi"/>
                <w:b/>
              </w:rPr>
              <w:t>C</w:t>
            </w:r>
            <w:r>
              <w:rPr>
                <w:rFonts w:cstheme="minorHAnsi"/>
              </w:rPr>
              <w:t xml:space="preserve"> </w:t>
            </w:r>
            <w:proofErr w:type="gramStart"/>
            <w:r>
              <w:rPr>
                <w:rFonts w:cstheme="minorHAnsi"/>
              </w:rPr>
              <w:t>-  Tip</w:t>
            </w:r>
            <w:proofErr w:type="gramEnd"/>
            <w:r>
              <w:rPr>
                <w:rFonts w:cstheme="minorHAnsi"/>
              </w:rPr>
              <w:t xml:space="preserve"> removed and agar plate without auxins placed on top</w:t>
            </w:r>
          </w:p>
          <w:p w14:paraId="6321B6FB" w14:textId="77777777" w:rsidR="005F7B26" w:rsidRDefault="005F7B26" w:rsidP="005A7275">
            <w:pPr>
              <w:ind w:left="360"/>
              <w:rPr>
                <w:rFonts w:cstheme="minorHAnsi"/>
              </w:rPr>
            </w:pPr>
            <w:r>
              <w:rPr>
                <w:rFonts w:cstheme="minorHAnsi"/>
              </w:rPr>
              <w:t>All shoots were exposed to the same light conditions.</w:t>
            </w:r>
          </w:p>
          <w:p w14:paraId="1F759806" w14:textId="77777777" w:rsidR="005F7B26" w:rsidRDefault="005F7B26" w:rsidP="005A7275">
            <w:pPr>
              <w:ind w:left="360"/>
              <w:rPr>
                <w:rFonts w:cstheme="minorHAnsi"/>
              </w:rPr>
            </w:pPr>
            <w:r>
              <w:rPr>
                <w:rFonts w:cstheme="minorHAnsi"/>
                <w:b/>
              </w:rPr>
              <w:t xml:space="preserve">NOTE: </w:t>
            </w:r>
            <w:r>
              <w:rPr>
                <w:rFonts w:cstheme="minorHAnsi"/>
              </w:rPr>
              <w:t xml:space="preserve">Agar is a jelly-like substance that allows auxins to diffuse through it.  </w:t>
            </w:r>
          </w:p>
          <w:p w14:paraId="7D55D3AD" w14:textId="77777777" w:rsidR="005F7B26" w:rsidRDefault="005F7B26" w:rsidP="005A7275">
            <w:pPr>
              <w:ind w:left="360"/>
              <w:rPr>
                <w:rFonts w:cstheme="minorHAnsi"/>
              </w:rPr>
            </w:pPr>
            <w:r w:rsidRPr="00667FF5">
              <w:rPr>
                <w:rFonts w:cstheme="minorHAnsi"/>
              </w:rPr>
              <w:t>The diagram below illustrates the set-</w:t>
            </w:r>
            <w:r>
              <w:rPr>
                <w:rFonts w:cstheme="minorHAnsi"/>
              </w:rPr>
              <w:t>up at the beginning of the investigation.</w:t>
            </w:r>
          </w:p>
          <w:p w14:paraId="60A68836" w14:textId="77777777" w:rsidR="005F7B26" w:rsidRPr="004F08D0" w:rsidRDefault="005F7B26" w:rsidP="005A7275">
            <w:pPr>
              <w:ind w:left="360"/>
              <w:rPr>
                <w:rFonts w:cstheme="minorHAnsi"/>
              </w:rPr>
            </w:pPr>
          </w:p>
          <w:p w14:paraId="6FC45CE6" w14:textId="77777777" w:rsidR="005F7B26" w:rsidRDefault="005F7B26" w:rsidP="005A7275">
            <w:pPr>
              <w:jc w:val="center"/>
              <w:rPr>
                <w:rFonts w:cstheme="minorHAnsi"/>
              </w:rPr>
            </w:pPr>
            <w:r>
              <w:rPr>
                <w:rFonts w:cstheme="minorHAnsi"/>
                <w:noProof/>
                <w:lang w:val="en-GB" w:eastAsia="en-GB"/>
              </w:rPr>
              <w:drawing>
                <wp:inline distT="0" distB="0" distL="0" distR="0" wp14:anchorId="767791C5" wp14:editId="64203A2F">
                  <wp:extent cx="3449819" cy="2981325"/>
                  <wp:effectExtent l="0" t="0" r="0" b="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471316" cy="2999903"/>
                          </a:xfrm>
                          <a:prstGeom prst="rect">
                            <a:avLst/>
                          </a:prstGeom>
                          <a:noFill/>
                          <a:ln>
                            <a:noFill/>
                          </a:ln>
                        </pic:spPr>
                      </pic:pic>
                    </a:graphicData>
                  </a:graphic>
                </wp:inline>
              </w:drawing>
            </w:r>
          </w:p>
          <w:p w14:paraId="5B2CE93A" w14:textId="77777777" w:rsidR="005F7B26" w:rsidRDefault="005F7B26" w:rsidP="005A7275">
            <w:pPr>
              <w:jc w:val="center"/>
              <w:rPr>
                <w:rFonts w:cstheme="minorHAnsi"/>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371"/>
              <w:gridCol w:w="236"/>
              <w:gridCol w:w="898"/>
            </w:tblGrid>
            <w:tr w:rsidR="005F7B26" w:rsidRPr="00CB6F93" w14:paraId="10F7B178" w14:textId="77777777" w:rsidTr="005A7275">
              <w:tc>
                <w:tcPr>
                  <w:tcW w:w="1134" w:type="dxa"/>
                  <w:shd w:val="clear" w:color="auto" w:fill="auto"/>
                </w:tcPr>
                <w:p w14:paraId="64FC31B5" w14:textId="77777777" w:rsidR="005F7B26" w:rsidRPr="00CB6F93" w:rsidRDefault="005F7B26" w:rsidP="005A7275">
                  <w:pPr>
                    <w:pStyle w:val="Header"/>
                    <w:jc w:val="both"/>
                    <w:rPr>
                      <w:rFonts w:ascii="Calibri" w:hAnsi="Calibri"/>
                      <w:bCs/>
                    </w:rPr>
                  </w:pPr>
                  <w:r>
                    <w:rPr>
                      <w:rFonts w:ascii="Calibri" w:hAnsi="Calibri"/>
                      <w:bCs/>
                    </w:rPr>
                    <w:t>2.1.</w:t>
                  </w:r>
                </w:p>
              </w:tc>
              <w:tc>
                <w:tcPr>
                  <w:tcW w:w="7371" w:type="dxa"/>
                  <w:shd w:val="clear" w:color="auto" w:fill="auto"/>
                </w:tcPr>
                <w:p w14:paraId="3A0BCC37" w14:textId="77777777" w:rsidR="005F7B26" w:rsidRDefault="005F7B26" w:rsidP="005A7275">
                  <w:pPr>
                    <w:pStyle w:val="Header"/>
                    <w:tabs>
                      <w:tab w:val="left" w:pos="3436"/>
                      <w:tab w:val="right" w:pos="7155"/>
                    </w:tabs>
                    <w:jc w:val="both"/>
                    <w:rPr>
                      <w:rFonts w:ascii="Calibri" w:hAnsi="Calibri"/>
                      <w:bCs/>
                    </w:rPr>
                  </w:pPr>
                  <w:r>
                    <w:rPr>
                      <w:rFonts w:ascii="Calibri" w:hAnsi="Calibri"/>
                      <w:bCs/>
                    </w:rPr>
                    <w:t>Identify the independent variable in this investigation.</w:t>
                  </w:r>
                </w:p>
                <w:p w14:paraId="71A61D30" w14:textId="77777777" w:rsidR="005F7B26" w:rsidRPr="00CB6F93" w:rsidRDefault="005F7B26" w:rsidP="005A7275">
                  <w:pPr>
                    <w:pStyle w:val="Header"/>
                    <w:tabs>
                      <w:tab w:val="left" w:pos="3436"/>
                      <w:tab w:val="right" w:pos="7155"/>
                    </w:tabs>
                    <w:jc w:val="both"/>
                    <w:rPr>
                      <w:rFonts w:ascii="Calibri" w:hAnsi="Calibri"/>
                      <w:bCs/>
                    </w:rPr>
                  </w:pPr>
                </w:p>
              </w:tc>
              <w:tc>
                <w:tcPr>
                  <w:tcW w:w="236" w:type="dxa"/>
                  <w:shd w:val="clear" w:color="auto" w:fill="auto"/>
                </w:tcPr>
                <w:p w14:paraId="0CBAB805" w14:textId="77777777" w:rsidR="005F7B26" w:rsidRPr="00CB6F93" w:rsidRDefault="005F7B26" w:rsidP="005A7275">
                  <w:pPr>
                    <w:pStyle w:val="Header"/>
                    <w:jc w:val="both"/>
                    <w:rPr>
                      <w:rFonts w:ascii="Calibri" w:hAnsi="Calibri"/>
                      <w:bCs/>
                    </w:rPr>
                  </w:pPr>
                </w:p>
              </w:tc>
              <w:tc>
                <w:tcPr>
                  <w:tcW w:w="898" w:type="dxa"/>
                  <w:shd w:val="clear" w:color="auto" w:fill="auto"/>
                </w:tcPr>
                <w:p w14:paraId="72325BC6" w14:textId="77777777" w:rsidR="005F7B26" w:rsidRPr="00CB6F93" w:rsidRDefault="005F7B26" w:rsidP="005A7275">
                  <w:pPr>
                    <w:pStyle w:val="Header"/>
                    <w:jc w:val="both"/>
                    <w:rPr>
                      <w:rFonts w:ascii="Calibri" w:hAnsi="Calibri"/>
                      <w:bCs/>
                    </w:rPr>
                  </w:pPr>
                </w:p>
              </w:tc>
            </w:tr>
            <w:tr w:rsidR="005F7B26" w:rsidRPr="00CB6F93" w14:paraId="64F72349" w14:textId="77777777" w:rsidTr="005A7275">
              <w:tc>
                <w:tcPr>
                  <w:tcW w:w="1134" w:type="dxa"/>
                  <w:shd w:val="clear" w:color="auto" w:fill="auto"/>
                </w:tcPr>
                <w:p w14:paraId="096009DC" w14:textId="77777777" w:rsidR="005F7B26" w:rsidRDefault="005F7B26" w:rsidP="005A7275">
                  <w:pPr>
                    <w:pStyle w:val="Header"/>
                    <w:jc w:val="both"/>
                    <w:rPr>
                      <w:rFonts w:ascii="Calibri" w:hAnsi="Calibri"/>
                      <w:bCs/>
                    </w:rPr>
                  </w:pPr>
                  <w:r>
                    <w:rPr>
                      <w:rFonts w:ascii="Calibri" w:hAnsi="Calibri"/>
                      <w:bCs/>
                    </w:rPr>
                    <w:t>2.2.</w:t>
                  </w:r>
                </w:p>
              </w:tc>
              <w:tc>
                <w:tcPr>
                  <w:tcW w:w="7371" w:type="dxa"/>
                  <w:shd w:val="clear" w:color="auto" w:fill="auto"/>
                </w:tcPr>
                <w:p w14:paraId="4466F86A" w14:textId="77777777" w:rsidR="005F7B26" w:rsidRDefault="005F7B26" w:rsidP="005A7275">
                  <w:pPr>
                    <w:pStyle w:val="Header"/>
                    <w:tabs>
                      <w:tab w:val="left" w:pos="3436"/>
                      <w:tab w:val="right" w:pos="7155"/>
                    </w:tabs>
                    <w:jc w:val="both"/>
                    <w:rPr>
                      <w:rFonts w:ascii="Calibri" w:hAnsi="Calibri"/>
                      <w:bCs/>
                    </w:rPr>
                  </w:pPr>
                  <w:r>
                    <w:rPr>
                      <w:rFonts w:ascii="Calibri" w:hAnsi="Calibri"/>
                      <w:bCs/>
                    </w:rPr>
                    <w:t>State TWO factors that must be kept constant in this investigation.</w:t>
                  </w:r>
                </w:p>
              </w:tc>
              <w:tc>
                <w:tcPr>
                  <w:tcW w:w="236" w:type="dxa"/>
                  <w:shd w:val="clear" w:color="auto" w:fill="auto"/>
                </w:tcPr>
                <w:p w14:paraId="3D54DCE4" w14:textId="77777777" w:rsidR="005F7B26" w:rsidRPr="00CB6F93" w:rsidRDefault="005F7B26" w:rsidP="005A7275">
                  <w:pPr>
                    <w:pStyle w:val="Header"/>
                    <w:jc w:val="both"/>
                    <w:rPr>
                      <w:rFonts w:ascii="Calibri" w:hAnsi="Calibri"/>
                      <w:bCs/>
                    </w:rPr>
                  </w:pPr>
                </w:p>
              </w:tc>
              <w:tc>
                <w:tcPr>
                  <w:tcW w:w="898" w:type="dxa"/>
                  <w:shd w:val="clear" w:color="auto" w:fill="auto"/>
                </w:tcPr>
                <w:p w14:paraId="7BAADD42" w14:textId="77777777" w:rsidR="005F7B26" w:rsidRPr="00CB6F93" w:rsidRDefault="005F7B26" w:rsidP="005A7275">
                  <w:pPr>
                    <w:pStyle w:val="Header"/>
                    <w:jc w:val="both"/>
                    <w:rPr>
                      <w:rFonts w:ascii="Calibri" w:hAnsi="Calibri"/>
                      <w:bCs/>
                    </w:rPr>
                  </w:pPr>
                </w:p>
              </w:tc>
            </w:tr>
            <w:tr w:rsidR="005F7B26" w:rsidRPr="00CB6F93" w14:paraId="0E90B3C8" w14:textId="77777777" w:rsidTr="005A7275">
              <w:tc>
                <w:tcPr>
                  <w:tcW w:w="1134" w:type="dxa"/>
                  <w:shd w:val="clear" w:color="auto" w:fill="auto"/>
                </w:tcPr>
                <w:p w14:paraId="7811A087" w14:textId="77777777" w:rsidR="005F7B26" w:rsidRDefault="005F7B26" w:rsidP="005A7275">
                  <w:pPr>
                    <w:pStyle w:val="Header"/>
                    <w:jc w:val="both"/>
                    <w:rPr>
                      <w:rFonts w:ascii="Calibri" w:hAnsi="Calibri"/>
                      <w:bCs/>
                    </w:rPr>
                  </w:pPr>
                  <w:r>
                    <w:rPr>
                      <w:rFonts w:ascii="Calibri" w:hAnsi="Calibri"/>
                      <w:bCs/>
                    </w:rPr>
                    <w:t>2.3.</w:t>
                  </w:r>
                </w:p>
              </w:tc>
              <w:tc>
                <w:tcPr>
                  <w:tcW w:w="7371" w:type="dxa"/>
                  <w:shd w:val="clear" w:color="auto" w:fill="auto"/>
                </w:tcPr>
                <w:p w14:paraId="5748424B" w14:textId="77777777" w:rsidR="005F7B26" w:rsidRDefault="005F7B26" w:rsidP="005A7275">
                  <w:pPr>
                    <w:pStyle w:val="Header"/>
                    <w:tabs>
                      <w:tab w:val="left" w:pos="3436"/>
                      <w:tab w:val="right" w:pos="7155"/>
                    </w:tabs>
                    <w:jc w:val="both"/>
                    <w:rPr>
                      <w:rFonts w:ascii="Calibri" w:hAnsi="Calibri"/>
                      <w:bCs/>
                    </w:rPr>
                  </w:pPr>
                  <w:r>
                    <w:rPr>
                      <w:rFonts w:ascii="Calibri" w:hAnsi="Calibri"/>
                      <w:bCs/>
                    </w:rPr>
                    <w:t>Explain the results observed in:</w:t>
                  </w:r>
                </w:p>
                <w:p w14:paraId="0A241CC7" w14:textId="77777777" w:rsidR="005F7B26" w:rsidRDefault="005F7B26" w:rsidP="005A7275">
                  <w:pPr>
                    <w:pStyle w:val="Header"/>
                    <w:numPr>
                      <w:ilvl w:val="0"/>
                      <w:numId w:val="7"/>
                    </w:numPr>
                    <w:tabs>
                      <w:tab w:val="clear" w:pos="4513"/>
                      <w:tab w:val="clear" w:pos="9026"/>
                      <w:tab w:val="left" w:pos="3436"/>
                      <w:tab w:val="right" w:pos="7155"/>
                    </w:tabs>
                    <w:jc w:val="both"/>
                    <w:rPr>
                      <w:rFonts w:ascii="Calibri" w:hAnsi="Calibri"/>
                      <w:bCs/>
                    </w:rPr>
                  </w:pPr>
                  <w:r>
                    <w:rPr>
                      <w:rFonts w:ascii="Calibri" w:hAnsi="Calibri"/>
                      <w:bCs/>
                    </w:rPr>
                    <w:t xml:space="preserve"> Shoot </w:t>
                  </w:r>
                  <w:r>
                    <w:rPr>
                      <w:rFonts w:ascii="Calibri" w:hAnsi="Calibri"/>
                      <w:b/>
                      <w:bCs/>
                    </w:rPr>
                    <w:t xml:space="preserve">B </w:t>
                  </w:r>
                  <w:r>
                    <w:rPr>
                      <w:rFonts w:ascii="Calibri" w:hAnsi="Calibri"/>
                      <w:bCs/>
                    </w:rPr>
                    <w:t xml:space="preserve">after a few </w:t>
                  </w:r>
                  <w:proofErr w:type="gramStart"/>
                  <w:r>
                    <w:rPr>
                      <w:rFonts w:ascii="Calibri" w:hAnsi="Calibri"/>
                      <w:bCs/>
                    </w:rPr>
                    <w:t>days</w:t>
                  </w:r>
                  <w:proofErr w:type="gramEnd"/>
                </w:p>
                <w:p w14:paraId="2670B67E" w14:textId="77777777" w:rsidR="005F7B26" w:rsidRDefault="005F7B26" w:rsidP="005A7275">
                  <w:pPr>
                    <w:pStyle w:val="Header"/>
                    <w:numPr>
                      <w:ilvl w:val="0"/>
                      <w:numId w:val="7"/>
                    </w:numPr>
                    <w:tabs>
                      <w:tab w:val="clear" w:pos="4513"/>
                      <w:tab w:val="clear" w:pos="9026"/>
                      <w:tab w:val="left" w:pos="3436"/>
                      <w:tab w:val="right" w:pos="7155"/>
                    </w:tabs>
                    <w:jc w:val="both"/>
                    <w:rPr>
                      <w:rFonts w:ascii="Calibri" w:hAnsi="Calibri"/>
                      <w:bCs/>
                    </w:rPr>
                  </w:pPr>
                  <w:r>
                    <w:rPr>
                      <w:rFonts w:ascii="Calibri" w:hAnsi="Calibri"/>
                      <w:bCs/>
                    </w:rPr>
                    <w:t xml:space="preserve"> Shoot </w:t>
                  </w:r>
                  <w:r>
                    <w:rPr>
                      <w:rFonts w:ascii="Calibri" w:hAnsi="Calibri"/>
                      <w:b/>
                      <w:bCs/>
                    </w:rPr>
                    <w:t xml:space="preserve">C </w:t>
                  </w:r>
                  <w:r>
                    <w:rPr>
                      <w:rFonts w:ascii="Calibri" w:hAnsi="Calibri"/>
                      <w:bCs/>
                    </w:rPr>
                    <w:t xml:space="preserve">after a few </w:t>
                  </w:r>
                  <w:proofErr w:type="gramStart"/>
                  <w:r>
                    <w:rPr>
                      <w:rFonts w:ascii="Calibri" w:hAnsi="Calibri"/>
                      <w:bCs/>
                    </w:rPr>
                    <w:t>days</w:t>
                  </w:r>
                  <w:proofErr w:type="gramEnd"/>
                </w:p>
                <w:p w14:paraId="4D15BC17" w14:textId="77777777" w:rsidR="005F7B26" w:rsidRDefault="005F7B26" w:rsidP="005A7275">
                  <w:pPr>
                    <w:pStyle w:val="Header"/>
                    <w:tabs>
                      <w:tab w:val="left" w:pos="3436"/>
                      <w:tab w:val="right" w:pos="7155"/>
                    </w:tabs>
                    <w:jc w:val="both"/>
                    <w:rPr>
                      <w:rFonts w:ascii="Calibri" w:hAnsi="Calibri"/>
                      <w:bCs/>
                    </w:rPr>
                  </w:pPr>
                </w:p>
              </w:tc>
              <w:tc>
                <w:tcPr>
                  <w:tcW w:w="236" w:type="dxa"/>
                  <w:shd w:val="clear" w:color="auto" w:fill="auto"/>
                </w:tcPr>
                <w:p w14:paraId="55DDA0A9" w14:textId="77777777" w:rsidR="005F7B26" w:rsidRPr="00CB6F93" w:rsidRDefault="005F7B26" w:rsidP="005A7275">
                  <w:pPr>
                    <w:pStyle w:val="Header"/>
                    <w:jc w:val="both"/>
                    <w:rPr>
                      <w:rFonts w:ascii="Calibri" w:hAnsi="Calibri"/>
                      <w:bCs/>
                    </w:rPr>
                  </w:pPr>
                </w:p>
              </w:tc>
              <w:tc>
                <w:tcPr>
                  <w:tcW w:w="898" w:type="dxa"/>
                  <w:shd w:val="clear" w:color="auto" w:fill="auto"/>
                </w:tcPr>
                <w:p w14:paraId="32695939" w14:textId="77777777" w:rsidR="005F7B26" w:rsidRPr="00CB6F93" w:rsidRDefault="005F7B26" w:rsidP="005A7275">
                  <w:pPr>
                    <w:pStyle w:val="Header"/>
                    <w:jc w:val="both"/>
                    <w:rPr>
                      <w:rFonts w:ascii="Calibri" w:hAnsi="Calibri"/>
                      <w:bCs/>
                    </w:rPr>
                  </w:pPr>
                </w:p>
              </w:tc>
            </w:tr>
            <w:tr w:rsidR="005F7B26" w:rsidRPr="00CB6F93" w14:paraId="04006BD2" w14:textId="77777777" w:rsidTr="005A7275">
              <w:tc>
                <w:tcPr>
                  <w:tcW w:w="1134" w:type="dxa"/>
                  <w:shd w:val="clear" w:color="auto" w:fill="auto"/>
                </w:tcPr>
                <w:p w14:paraId="604DAB7D" w14:textId="77777777" w:rsidR="005F7B26" w:rsidRDefault="005F7B26" w:rsidP="005A7275">
                  <w:pPr>
                    <w:pStyle w:val="Header"/>
                    <w:jc w:val="both"/>
                    <w:rPr>
                      <w:rFonts w:ascii="Calibri" w:hAnsi="Calibri"/>
                      <w:bCs/>
                    </w:rPr>
                  </w:pPr>
                  <w:r>
                    <w:rPr>
                      <w:rFonts w:ascii="Calibri" w:hAnsi="Calibri"/>
                      <w:bCs/>
                    </w:rPr>
                    <w:t>2.4.</w:t>
                  </w:r>
                </w:p>
              </w:tc>
              <w:tc>
                <w:tcPr>
                  <w:tcW w:w="7371" w:type="dxa"/>
                  <w:shd w:val="clear" w:color="auto" w:fill="auto"/>
                </w:tcPr>
                <w:p w14:paraId="1EB8BE38" w14:textId="77777777" w:rsidR="005F7B26" w:rsidRDefault="005F7B26" w:rsidP="005A7275">
                  <w:pPr>
                    <w:pStyle w:val="Header"/>
                    <w:tabs>
                      <w:tab w:val="left" w:pos="3436"/>
                      <w:tab w:val="right" w:pos="7155"/>
                    </w:tabs>
                    <w:jc w:val="both"/>
                    <w:rPr>
                      <w:rFonts w:ascii="Calibri" w:hAnsi="Calibri"/>
                      <w:bCs/>
                    </w:rPr>
                  </w:pPr>
                  <w:r>
                    <w:rPr>
                      <w:rFonts w:ascii="Calibri" w:hAnsi="Calibri"/>
                      <w:bCs/>
                    </w:rPr>
                    <w:t xml:space="preserve">Suggest TWO ways in which Nthabiseng could have improved the reliability of her investigation. </w:t>
                  </w:r>
                </w:p>
              </w:tc>
              <w:tc>
                <w:tcPr>
                  <w:tcW w:w="236" w:type="dxa"/>
                  <w:shd w:val="clear" w:color="auto" w:fill="auto"/>
                </w:tcPr>
                <w:p w14:paraId="30661BB9" w14:textId="77777777" w:rsidR="005F7B26" w:rsidRPr="00CB6F93" w:rsidRDefault="005F7B26" w:rsidP="005A7275">
                  <w:pPr>
                    <w:pStyle w:val="Header"/>
                    <w:jc w:val="both"/>
                    <w:rPr>
                      <w:rFonts w:ascii="Calibri" w:hAnsi="Calibri"/>
                      <w:bCs/>
                    </w:rPr>
                  </w:pPr>
                </w:p>
              </w:tc>
              <w:tc>
                <w:tcPr>
                  <w:tcW w:w="898" w:type="dxa"/>
                  <w:shd w:val="clear" w:color="auto" w:fill="auto"/>
                </w:tcPr>
                <w:p w14:paraId="58425695" w14:textId="77777777" w:rsidR="005F7B26" w:rsidRPr="00CB6F93" w:rsidRDefault="005F7B26" w:rsidP="005A7275">
                  <w:pPr>
                    <w:pStyle w:val="Header"/>
                    <w:jc w:val="both"/>
                    <w:rPr>
                      <w:rFonts w:ascii="Calibri" w:hAnsi="Calibri"/>
                      <w:bCs/>
                    </w:rPr>
                  </w:pPr>
                </w:p>
              </w:tc>
            </w:tr>
          </w:tbl>
          <w:p w14:paraId="1F351B07" w14:textId="77777777" w:rsidR="005F7B26" w:rsidRDefault="005F7B26" w:rsidP="005A7275">
            <w:pPr>
              <w:rPr>
                <w:rFonts w:cstheme="minorHAnsi"/>
              </w:rPr>
            </w:pPr>
          </w:p>
          <w:p w14:paraId="535A96CF" w14:textId="77777777" w:rsidR="005F7B26" w:rsidRDefault="005F7B26" w:rsidP="005A7275">
            <w:pPr>
              <w:rPr>
                <w:rFonts w:cstheme="minorHAnsi"/>
                <w:b/>
              </w:rPr>
            </w:pPr>
          </w:p>
          <w:p w14:paraId="5558770A" w14:textId="77777777" w:rsidR="005F7B26" w:rsidRDefault="005F7B26" w:rsidP="005A7275">
            <w:pPr>
              <w:rPr>
                <w:rFonts w:cstheme="minorHAnsi"/>
                <w:b/>
              </w:rPr>
            </w:pPr>
          </w:p>
          <w:p w14:paraId="3DDB8D6E" w14:textId="77777777" w:rsidR="005F7B26" w:rsidRDefault="005F7B26" w:rsidP="005A7275">
            <w:pPr>
              <w:rPr>
                <w:rFonts w:cstheme="minorHAnsi"/>
                <w:b/>
              </w:rPr>
            </w:pPr>
          </w:p>
          <w:p w14:paraId="2ACD83CA" w14:textId="77777777" w:rsidR="005F7B26" w:rsidRDefault="005F7B26" w:rsidP="005A7275">
            <w:pPr>
              <w:rPr>
                <w:rFonts w:cstheme="minorHAnsi"/>
                <w:b/>
              </w:rPr>
            </w:pPr>
          </w:p>
          <w:p w14:paraId="29459328" w14:textId="77777777" w:rsidR="005F7B26" w:rsidRDefault="005F7B26" w:rsidP="005A7275">
            <w:pPr>
              <w:rPr>
                <w:rFonts w:cstheme="minorHAnsi"/>
                <w:b/>
              </w:rPr>
            </w:pPr>
          </w:p>
          <w:p w14:paraId="6D2B36E7" w14:textId="77777777" w:rsidR="005F7B26" w:rsidRDefault="005F7B26" w:rsidP="005A7275">
            <w:pPr>
              <w:rPr>
                <w:rFonts w:cstheme="minorHAnsi"/>
                <w:b/>
              </w:rPr>
            </w:pPr>
          </w:p>
          <w:p w14:paraId="2DE61FCC" w14:textId="77777777" w:rsidR="005F7B26" w:rsidRDefault="005F7B26" w:rsidP="005A7275">
            <w:pPr>
              <w:rPr>
                <w:rFonts w:cstheme="minorHAnsi"/>
                <w:b/>
              </w:rPr>
            </w:pPr>
          </w:p>
          <w:p w14:paraId="705EB3E4" w14:textId="77777777" w:rsidR="005F7B26" w:rsidRDefault="005F7B26" w:rsidP="005A7275">
            <w:pPr>
              <w:rPr>
                <w:rFonts w:cstheme="minorHAnsi"/>
                <w:b/>
              </w:rPr>
            </w:pPr>
          </w:p>
          <w:p w14:paraId="7C282969" w14:textId="77777777" w:rsidR="005F7B26" w:rsidRDefault="005F7B26" w:rsidP="005A7275">
            <w:pPr>
              <w:rPr>
                <w:rFonts w:cstheme="minorHAnsi"/>
                <w:b/>
              </w:rPr>
            </w:pPr>
          </w:p>
          <w:p w14:paraId="2BC99D74" w14:textId="77777777" w:rsidR="005F7B26" w:rsidRDefault="005F7B26" w:rsidP="005A7275">
            <w:pPr>
              <w:rPr>
                <w:rFonts w:cstheme="minorHAnsi"/>
                <w:b/>
              </w:rPr>
            </w:pPr>
          </w:p>
          <w:p w14:paraId="70AA2BCD" w14:textId="77777777" w:rsidR="005F7B26" w:rsidRDefault="005F7B26" w:rsidP="005A7275">
            <w:pPr>
              <w:rPr>
                <w:rFonts w:cstheme="minorHAnsi"/>
                <w:b/>
              </w:rPr>
            </w:pPr>
          </w:p>
          <w:p w14:paraId="4B5F4E4F" w14:textId="77777777" w:rsidR="005F7B26" w:rsidRDefault="005F7B26" w:rsidP="005A7275">
            <w:pPr>
              <w:rPr>
                <w:rFonts w:cstheme="minorHAnsi"/>
                <w:b/>
              </w:rPr>
            </w:pPr>
          </w:p>
          <w:p w14:paraId="224C09D6" w14:textId="77777777" w:rsidR="005F7B26" w:rsidRDefault="005F7B26" w:rsidP="005A7275">
            <w:pPr>
              <w:rPr>
                <w:rFonts w:cstheme="minorHAnsi"/>
              </w:rPr>
            </w:pPr>
            <w:r>
              <w:rPr>
                <w:rFonts w:cstheme="minorHAnsi"/>
                <w:b/>
              </w:rPr>
              <w:t xml:space="preserve">Question 3  </w:t>
            </w:r>
            <w:proofErr w:type="gramStart"/>
            <w:r>
              <w:rPr>
                <w:rFonts w:cstheme="minorHAnsi"/>
                <w:b/>
              </w:rPr>
              <w:t xml:space="preserve">   </w:t>
            </w:r>
            <w:r>
              <w:rPr>
                <w:rFonts w:cstheme="minorHAnsi"/>
              </w:rPr>
              <w:t>(</w:t>
            </w:r>
            <w:proofErr w:type="gramEnd"/>
            <w:r>
              <w:rPr>
                <w:rFonts w:cstheme="minorHAnsi"/>
              </w:rPr>
              <w:t>Taken from Life Sciences P1 DBE/Nov 2015)</w:t>
            </w:r>
          </w:p>
          <w:p w14:paraId="5A22281D" w14:textId="77777777" w:rsidR="005F7B26" w:rsidRDefault="005F7B26" w:rsidP="005A7275">
            <w:pPr>
              <w:rPr>
                <w:rFonts w:cstheme="minorHAnsi"/>
              </w:rPr>
            </w:pPr>
            <w:r>
              <w:rPr>
                <w:rFonts w:cstheme="minorHAnsi"/>
              </w:rPr>
              <w:t>The diagram below shows the growth movement of a part of a plant towards a stimulus.</w:t>
            </w:r>
          </w:p>
          <w:p w14:paraId="6B69C46A" w14:textId="77777777" w:rsidR="005F7B26" w:rsidRDefault="005F7B26" w:rsidP="005A7275">
            <w:pPr>
              <w:jc w:val="center"/>
              <w:rPr>
                <w:rFonts w:cstheme="minorHAnsi"/>
              </w:rPr>
            </w:pPr>
            <w:r>
              <w:rPr>
                <w:rFonts w:cstheme="minorHAnsi"/>
                <w:noProof/>
                <w:lang w:val="en-GB" w:eastAsia="en-GB"/>
              </w:rPr>
              <w:drawing>
                <wp:inline distT="0" distB="0" distL="0" distR="0" wp14:anchorId="43651496" wp14:editId="17D38D78">
                  <wp:extent cx="3752850" cy="3124200"/>
                  <wp:effectExtent l="0" t="0" r="0" b="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752850" cy="3124200"/>
                          </a:xfrm>
                          <a:prstGeom prst="rect">
                            <a:avLst/>
                          </a:prstGeom>
                          <a:noFill/>
                          <a:ln>
                            <a:noFill/>
                          </a:ln>
                        </pic:spPr>
                      </pic:pic>
                    </a:graphicData>
                  </a:graphic>
                </wp:inline>
              </w:drawing>
            </w:r>
          </w:p>
          <w:p w14:paraId="53A0F537" w14:textId="77777777" w:rsidR="005F7B26" w:rsidRDefault="005F7B26" w:rsidP="005A7275">
            <w:pPr>
              <w:jc w:val="center"/>
              <w:rPr>
                <w:rFonts w:cstheme="minorHAnsi"/>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371"/>
              <w:gridCol w:w="236"/>
              <w:gridCol w:w="898"/>
            </w:tblGrid>
            <w:tr w:rsidR="005F7B26" w:rsidRPr="00CB6F93" w14:paraId="5150D051" w14:textId="77777777" w:rsidTr="005A7275">
              <w:tc>
                <w:tcPr>
                  <w:tcW w:w="1134" w:type="dxa"/>
                  <w:shd w:val="clear" w:color="auto" w:fill="auto"/>
                </w:tcPr>
                <w:p w14:paraId="60EC2F99" w14:textId="77777777" w:rsidR="005F7B26" w:rsidRPr="00CB6F93" w:rsidRDefault="005F7B26" w:rsidP="005A7275">
                  <w:pPr>
                    <w:pStyle w:val="Header"/>
                    <w:jc w:val="both"/>
                    <w:rPr>
                      <w:rFonts w:ascii="Calibri" w:hAnsi="Calibri"/>
                      <w:bCs/>
                    </w:rPr>
                  </w:pPr>
                  <w:r>
                    <w:rPr>
                      <w:rFonts w:ascii="Calibri" w:hAnsi="Calibri"/>
                      <w:bCs/>
                    </w:rPr>
                    <w:t>3.1.</w:t>
                  </w:r>
                </w:p>
              </w:tc>
              <w:tc>
                <w:tcPr>
                  <w:tcW w:w="7371" w:type="dxa"/>
                  <w:shd w:val="clear" w:color="auto" w:fill="auto"/>
                </w:tcPr>
                <w:p w14:paraId="5FEADAA5" w14:textId="77777777" w:rsidR="005F7B26" w:rsidRPr="00CB6F93" w:rsidRDefault="005F7B26" w:rsidP="005A7275">
                  <w:pPr>
                    <w:pStyle w:val="Header"/>
                    <w:tabs>
                      <w:tab w:val="left" w:pos="3436"/>
                      <w:tab w:val="right" w:pos="7155"/>
                    </w:tabs>
                    <w:jc w:val="both"/>
                    <w:rPr>
                      <w:rFonts w:ascii="Calibri" w:hAnsi="Calibri"/>
                      <w:bCs/>
                    </w:rPr>
                  </w:pPr>
                  <w:r>
                    <w:rPr>
                      <w:rFonts w:ascii="Calibri" w:hAnsi="Calibri"/>
                      <w:bCs/>
                    </w:rPr>
                    <w:t>What growth movement is represented in the diagram?</w:t>
                  </w:r>
                </w:p>
              </w:tc>
              <w:tc>
                <w:tcPr>
                  <w:tcW w:w="236" w:type="dxa"/>
                  <w:shd w:val="clear" w:color="auto" w:fill="auto"/>
                </w:tcPr>
                <w:p w14:paraId="4FD2D285" w14:textId="77777777" w:rsidR="005F7B26" w:rsidRPr="00CB6F93" w:rsidRDefault="005F7B26" w:rsidP="005A7275">
                  <w:pPr>
                    <w:pStyle w:val="Header"/>
                    <w:jc w:val="both"/>
                    <w:rPr>
                      <w:rFonts w:ascii="Calibri" w:hAnsi="Calibri"/>
                      <w:bCs/>
                    </w:rPr>
                  </w:pPr>
                </w:p>
              </w:tc>
              <w:tc>
                <w:tcPr>
                  <w:tcW w:w="898" w:type="dxa"/>
                  <w:shd w:val="clear" w:color="auto" w:fill="auto"/>
                </w:tcPr>
                <w:p w14:paraId="65E30557" w14:textId="77777777" w:rsidR="005F7B26" w:rsidRPr="00CB6F93" w:rsidRDefault="005F7B26" w:rsidP="005A7275">
                  <w:pPr>
                    <w:pStyle w:val="Header"/>
                    <w:jc w:val="both"/>
                    <w:rPr>
                      <w:rFonts w:ascii="Calibri" w:hAnsi="Calibri"/>
                      <w:bCs/>
                    </w:rPr>
                  </w:pPr>
                </w:p>
              </w:tc>
            </w:tr>
            <w:tr w:rsidR="005F7B26" w:rsidRPr="00CB6F93" w14:paraId="35ABF3BE" w14:textId="77777777" w:rsidTr="005A7275">
              <w:tc>
                <w:tcPr>
                  <w:tcW w:w="1134" w:type="dxa"/>
                  <w:shd w:val="clear" w:color="auto" w:fill="auto"/>
                </w:tcPr>
                <w:p w14:paraId="24549AFB" w14:textId="77777777" w:rsidR="005F7B26" w:rsidRDefault="005F7B26" w:rsidP="005A7275">
                  <w:pPr>
                    <w:pStyle w:val="Header"/>
                    <w:jc w:val="both"/>
                    <w:rPr>
                      <w:rFonts w:ascii="Calibri" w:hAnsi="Calibri"/>
                      <w:bCs/>
                    </w:rPr>
                  </w:pPr>
                  <w:r>
                    <w:rPr>
                      <w:rFonts w:ascii="Calibri" w:hAnsi="Calibri"/>
                      <w:bCs/>
                    </w:rPr>
                    <w:t>3.2.</w:t>
                  </w:r>
                </w:p>
              </w:tc>
              <w:tc>
                <w:tcPr>
                  <w:tcW w:w="7371" w:type="dxa"/>
                  <w:shd w:val="clear" w:color="auto" w:fill="auto"/>
                </w:tcPr>
                <w:p w14:paraId="5CCA43B5" w14:textId="77777777" w:rsidR="005F7B26" w:rsidRPr="00D440C4" w:rsidRDefault="005F7B26" w:rsidP="005A7275">
                  <w:pPr>
                    <w:pStyle w:val="Header"/>
                    <w:tabs>
                      <w:tab w:val="left" w:pos="3436"/>
                      <w:tab w:val="right" w:pos="7155"/>
                    </w:tabs>
                    <w:jc w:val="both"/>
                    <w:rPr>
                      <w:rFonts w:ascii="Calibri" w:hAnsi="Calibri"/>
                      <w:bCs/>
                    </w:rPr>
                  </w:pPr>
                  <w:r>
                    <w:rPr>
                      <w:rFonts w:ascii="Calibri" w:hAnsi="Calibri"/>
                      <w:bCs/>
                    </w:rPr>
                    <w:t xml:space="preserve">Identify the stimulus labelled </w:t>
                  </w:r>
                  <w:r>
                    <w:rPr>
                      <w:rFonts w:ascii="Calibri" w:hAnsi="Calibri"/>
                      <w:b/>
                      <w:bCs/>
                    </w:rPr>
                    <w:t>A</w:t>
                  </w:r>
                  <w:r>
                    <w:rPr>
                      <w:rFonts w:ascii="Calibri" w:hAnsi="Calibri"/>
                      <w:bCs/>
                    </w:rPr>
                    <w:t>.</w:t>
                  </w:r>
                </w:p>
              </w:tc>
              <w:tc>
                <w:tcPr>
                  <w:tcW w:w="236" w:type="dxa"/>
                  <w:shd w:val="clear" w:color="auto" w:fill="auto"/>
                </w:tcPr>
                <w:p w14:paraId="56945D41" w14:textId="77777777" w:rsidR="005F7B26" w:rsidRPr="00CB6F93" w:rsidRDefault="005F7B26" w:rsidP="005A7275">
                  <w:pPr>
                    <w:pStyle w:val="Header"/>
                    <w:jc w:val="both"/>
                    <w:rPr>
                      <w:rFonts w:ascii="Calibri" w:hAnsi="Calibri"/>
                      <w:bCs/>
                    </w:rPr>
                  </w:pPr>
                </w:p>
              </w:tc>
              <w:tc>
                <w:tcPr>
                  <w:tcW w:w="898" w:type="dxa"/>
                  <w:shd w:val="clear" w:color="auto" w:fill="auto"/>
                </w:tcPr>
                <w:p w14:paraId="14CA730A" w14:textId="77777777" w:rsidR="005F7B26" w:rsidRPr="00CB6F93" w:rsidRDefault="005F7B26" w:rsidP="005A7275">
                  <w:pPr>
                    <w:pStyle w:val="Header"/>
                    <w:jc w:val="both"/>
                    <w:rPr>
                      <w:rFonts w:ascii="Calibri" w:hAnsi="Calibri"/>
                      <w:bCs/>
                    </w:rPr>
                  </w:pPr>
                </w:p>
              </w:tc>
            </w:tr>
            <w:tr w:rsidR="005F7B26" w:rsidRPr="00CB6F93" w14:paraId="6A55B9BF" w14:textId="77777777" w:rsidTr="005A7275">
              <w:tc>
                <w:tcPr>
                  <w:tcW w:w="1134" w:type="dxa"/>
                  <w:shd w:val="clear" w:color="auto" w:fill="auto"/>
                </w:tcPr>
                <w:p w14:paraId="20B280D7" w14:textId="77777777" w:rsidR="005F7B26" w:rsidRDefault="005F7B26" w:rsidP="005A7275">
                  <w:pPr>
                    <w:pStyle w:val="Header"/>
                    <w:jc w:val="both"/>
                    <w:rPr>
                      <w:rFonts w:ascii="Calibri" w:hAnsi="Calibri"/>
                      <w:bCs/>
                    </w:rPr>
                  </w:pPr>
                  <w:r>
                    <w:rPr>
                      <w:rFonts w:ascii="Calibri" w:hAnsi="Calibri"/>
                      <w:bCs/>
                    </w:rPr>
                    <w:t>3.3.</w:t>
                  </w:r>
                </w:p>
              </w:tc>
              <w:tc>
                <w:tcPr>
                  <w:tcW w:w="7371" w:type="dxa"/>
                  <w:shd w:val="clear" w:color="auto" w:fill="auto"/>
                </w:tcPr>
                <w:p w14:paraId="7B057026" w14:textId="77777777" w:rsidR="005F7B26" w:rsidRDefault="005F7B26" w:rsidP="005A7275">
                  <w:pPr>
                    <w:pStyle w:val="Header"/>
                    <w:tabs>
                      <w:tab w:val="left" w:pos="3436"/>
                      <w:tab w:val="right" w:pos="7155"/>
                    </w:tabs>
                    <w:jc w:val="both"/>
                    <w:rPr>
                      <w:rFonts w:ascii="Calibri" w:hAnsi="Calibri"/>
                      <w:bCs/>
                    </w:rPr>
                  </w:pPr>
                  <w:r>
                    <w:rPr>
                      <w:rFonts w:ascii="Calibri" w:hAnsi="Calibri"/>
                      <w:bCs/>
                    </w:rPr>
                    <w:t>Name the growth hormone that is responsible for the growth movement named in QUESTION 3.1.</w:t>
                  </w:r>
                </w:p>
              </w:tc>
              <w:tc>
                <w:tcPr>
                  <w:tcW w:w="236" w:type="dxa"/>
                  <w:shd w:val="clear" w:color="auto" w:fill="auto"/>
                </w:tcPr>
                <w:p w14:paraId="1AAC5CEA" w14:textId="77777777" w:rsidR="005F7B26" w:rsidRPr="00CB6F93" w:rsidRDefault="005F7B26" w:rsidP="005A7275">
                  <w:pPr>
                    <w:pStyle w:val="Header"/>
                    <w:jc w:val="both"/>
                    <w:rPr>
                      <w:rFonts w:ascii="Calibri" w:hAnsi="Calibri"/>
                      <w:bCs/>
                    </w:rPr>
                  </w:pPr>
                </w:p>
              </w:tc>
              <w:tc>
                <w:tcPr>
                  <w:tcW w:w="898" w:type="dxa"/>
                  <w:shd w:val="clear" w:color="auto" w:fill="auto"/>
                </w:tcPr>
                <w:p w14:paraId="61754144" w14:textId="77777777" w:rsidR="005F7B26" w:rsidRPr="00CB6F93" w:rsidRDefault="005F7B26" w:rsidP="005A7275">
                  <w:pPr>
                    <w:pStyle w:val="Header"/>
                    <w:jc w:val="both"/>
                    <w:rPr>
                      <w:rFonts w:ascii="Calibri" w:hAnsi="Calibri"/>
                      <w:bCs/>
                    </w:rPr>
                  </w:pPr>
                </w:p>
              </w:tc>
            </w:tr>
            <w:tr w:rsidR="005F7B26" w:rsidRPr="00CB6F93" w14:paraId="1A4086D4" w14:textId="77777777" w:rsidTr="005A7275">
              <w:tc>
                <w:tcPr>
                  <w:tcW w:w="1134" w:type="dxa"/>
                  <w:shd w:val="clear" w:color="auto" w:fill="auto"/>
                </w:tcPr>
                <w:p w14:paraId="75C3D1BD" w14:textId="77777777" w:rsidR="005F7B26" w:rsidRDefault="005F7B26" w:rsidP="005A7275">
                  <w:pPr>
                    <w:pStyle w:val="Header"/>
                    <w:jc w:val="both"/>
                    <w:rPr>
                      <w:rFonts w:ascii="Calibri" w:hAnsi="Calibri"/>
                      <w:bCs/>
                    </w:rPr>
                  </w:pPr>
                  <w:r>
                    <w:rPr>
                      <w:rFonts w:ascii="Calibri" w:hAnsi="Calibri"/>
                      <w:bCs/>
                    </w:rPr>
                    <w:t>3.4.</w:t>
                  </w:r>
                </w:p>
              </w:tc>
              <w:tc>
                <w:tcPr>
                  <w:tcW w:w="7371" w:type="dxa"/>
                  <w:shd w:val="clear" w:color="auto" w:fill="auto"/>
                </w:tcPr>
                <w:p w14:paraId="74523B70" w14:textId="77777777" w:rsidR="005F7B26" w:rsidRPr="00D440C4" w:rsidRDefault="005F7B26" w:rsidP="005A7275">
                  <w:pPr>
                    <w:pStyle w:val="Header"/>
                    <w:tabs>
                      <w:tab w:val="left" w:pos="3436"/>
                      <w:tab w:val="right" w:pos="7155"/>
                    </w:tabs>
                    <w:jc w:val="both"/>
                    <w:rPr>
                      <w:rFonts w:ascii="Calibri" w:hAnsi="Calibri"/>
                      <w:bCs/>
                    </w:rPr>
                  </w:pPr>
                  <w:r>
                    <w:rPr>
                      <w:rFonts w:ascii="Calibri" w:hAnsi="Calibri"/>
                      <w:bCs/>
                    </w:rPr>
                    <w:t xml:space="preserve">Will a high concentration of the growth hormone named in QUESTION 3.1 </w:t>
                  </w:r>
                  <w:r>
                    <w:rPr>
                      <w:rFonts w:ascii="Calibri" w:hAnsi="Calibri"/>
                      <w:b/>
                      <w:bCs/>
                    </w:rPr>
                    <w:t xml:space="preserve">stimulate </w:t>
                  </w:r>
                  <w:r>
                    <w:rPr>
                      <w:rFonts w:ascii="Calibri" w:hAnsi="Calibri"/>
                      <w:bCs/>
                    </w:rPr>
                    <w:t xml:space="preserve">or </w:t>
                  </w:r>
                  <w:r>
                    <w:rPr>
                      <w:rFonts w:ascii="Calibri" w:hAnsi="Calibri"/>
                      <w:b/>
                      <w:bCs/>
                    </w:rPr>
                    <w:t xml:space="preserve">inhibit </w:t>
                  </w:r>
                  <w:r>
                    <w:rPr>
                      <w:rFonts w:ascii="Calibri" w:hAnsi="Calibri"/>
                      <w:bCs/>
                    </w:rPr>
                    <w:t>growth in the roots?</w:t>
                  </w:r>
                </w:p>
              </w:tc>
              <w:tc>
                <w:tcPr>
                  <w:tcW w:w="236" w:type="dxa"/>
                  <w:shd w:val="clear" w:color="auto" w:fill="auto"/>
                </w:tcPr>
                <w:p w14:paraId="11BF3A97" w14:textId="77777777" w:rsidR="005F7B26" w:rsidRPr="00CB6F93" w:rsidRDefault="005F7B26" w:rsidP="005A7275">
                  <w:pPr>
                    <w:pStyle w:val="Header"/>
                    <w:jc w:val="both"/>
                    <w:rPr>
                      <w:rFonts w:ascii="Calibri" w:hAnsi="Calibri"/>
                      <w:bCs/>
                    </w:rPr>
                  </w:pPr>
                </w:p>
              </w:tc>
              <w:tc>
                <w:tcPr>
                  <w:tcW w:w="898" w:type="dxa"/>
                  <w:shd w:val="clear" w:color="auto" w:fill="auto"/>
                </w:tcPr>
                <w:p w14:paraId="703772EB" w14:textId="77777777" w:rsidR="005F7B26" w:rsidRPr="00CB6F93" w:rsidRDefault="005F7B26" w:rsidP="005A7275">
                  <w:pPr>
                    <w:pStyle w:val="Header"/>
                    <w:jc w:val="both"/>
                    <w:rPr>
                      <w:rFonts w:ascii="Calibri" w:hAnsi="Calibri"/>
                      <w:bCs/>
                    </w:rPr>
                  </w:pPr>
                </w:p>
              </w:tc>
            </w:tr>
            <w:tr w:rsidR="005F7B26" w:rsidRPr="00CB6F93" w14:paraId="5D69DF3B" w14:textId="77777777" w:rsidTr="005A7275">
              <w:tc>
                <w:tcPr>
                  <w:tcW w:w="1134" w:type="dxa"/>
                  <w:shd w:val="clear" w:color="auto" w:fill="auto"/>
                </w:tcPr>
                <w:p w14:paraId="38812465" w14:textId="77777777" w:rsidR="005F7B26" w:rsidRDefault="005F7B26" w:rsidP="005A7275">
                  <w:pPr>
                    <w:pStyle w:val="Header"/>
                    <w:jc w:val="both"/>
                    <w:rPr>
                      <w:rFonts w:ascii="Calibri" w:hAnsi="Calibri"/>
                      <w:bCs/>
                    </w:rPr>
                  </w:pPr>
                  <w:r>
                    <w:rPr>
                      <w:rFonts w:ascii="Calibri" w:hAnsi="Calibri"/>
                      <w:bCs/>
                    </w:rPr>
                    <w:t>3.5.</w:t>
                  </w:r>
                </w:p>
              </w:tc>
              <w:tc>
                <w:tcPr>
                  <w:tcW w:w="7371" w:type="dxa"/>
                  <w:shd w:val="clear" w:color="auto" w:fill="auto"/>
                </w:tcPr>
                <w:p w14:paraId="4D5E0511" w14:textId="77777777" w:rsidR="005F7B26" w:rsidRDefault="005F7B26" w:rsidP="005A7275">
                  <w:pPr>
                    <w:pStyle w:val="Header"/>
                    <w:tabs>
                      <w:tab w:val="left" w:pos="3436"/>
                      <w:tab w:val="right" w:pos="7155"/>
                    </w:tabs>
                    <w:jc w:val="both"/>
                    <w:rPr>
                      <w:rFonts w:ascii="Calibri" w:hAnsi="Calibri"/>
                      <w:bCs/>
                    </w:rPr>
                  </w:pPr>
                  <w:r>
                    <w:rPr>
                      <w:rFonts w:ascii="Calibri" w:hAnsi="Calibri"/>
                      <w:bCs/>
                    </w:rPr>
                    <w:t>Name the phenomenon where the buds at the tip of the plant regulate the growth of the lateral branches.</w:t>
                  </w:r>
                </w:p>
              </w:tc>
              <w:tc>
                <w:tcPr>
                  <w:tcW w:w="236" w:type="dxa"/>
                  <w:shd w:val="clear" w:color="auto" w:fill="auto"/>
                </w:tcPr>
                <w:p w14:paraId="2AF536DE" w14:textId="77777777" w:rsidR="005F7B26" w:rsidRPr="00CB6F93" w:rsidRDefault="005F7B26" w:rsidP="005A7275">
                  <w:pPr>
                    <w:pStyle w:val="Header"/>
                    <w:jc w:val="both"/>
                    <w:rPr>
                      <w:rFonts w:ascii="Calibri" w:hAnsi="Calibri"/>
                      <w:bCs/>
                    </w:rPr>
                  </w:pPr>
                </w:p>
              </w:tc>
              <w:tc>
                <w:tcPr>
                  <w:tcW w:w="898" w:type="dxa"/>
                  <w:shd w:val="clear" w:color="auto" w:fill="auto"/>
                </w:tcPr>
                <w:p w14:paraId="1C46A663" w14:textId="77777777" w:rsidR="005F7B26" w:rsidRPr="00CB6F93" w:rsidRDefault="005F7B26" w:rsidP="005A7275">
                  <w:pPr>
                    <w:pStyle w:val="Header"/>
                    <w:jc w:val="both"/>
                    <w:rPr>
                      <w:rFonts w:ascii="Calibri" w:hAnsi="Calibri"/>
                      <w:bCs/>
                    </w:rPr>
                  </w:pPr>
                </w:p>
              </w:tc>
            </w:tr>
          </w:tbl>
          <w:p w14:paraId="41A5CE46" w14:textId="77777777" w:rsidR="005F7B26" w:rsidRDefault="005F7B26" w:rsidP="005A7275">
            <w:pPr>
              <w:rPr>
                <w:rFonts w:cstheme="minorHAnsi"/>
              </w:rPr>
            </w:pPr>
          </w:p>
          <w:p w14:paraId="10E7263B" w14:textId="77777777" w:rsidR="005F7B26" w:rsidRDefault="005F7B26" w:rsidP="005A7275">
            <w:pPr>
              <w:rPr>
                <w:rFonts w:cstheme="minorHAnsi"/>
              </w:rPr>
            </w:pPr>
            <w:r>
              <w:rPr>
                <w:rFonts w:cstheme="minorHAnsi"/>
                <w:b/>
              </w:rPr>
              <w:t xml:space="preserve">Question 4  </w:t>
            </w:r>
            <w:proofErr w:type="gramStart"/>
            <w:r>
              <w:rPr>
                <w:rFonts w:cstheme="minorHAnsi"/>
                <w:b/>
              </w:rPr>
              <w:t xml:space="preserve">   </w:t>
            </w:r>
            <w:r>
              <w:rPr>
                <w:rFonts w:cstheme="minorHAnsi"/>
              </w:rPr>
              <w:t>(</w:t>
            </w:r>
            <w:proofErr w:type="gramEnd"/>
            <w:r>
              <w:rPr>
                <w:rFonts w:cstheme="minorHAnsi"/>
              </w:rPr>
              <w:t>Taken from Life Sciences P2 DBE/Nov 2018)</w:t>
            </w:r>
          </w:p>
          <w:p w14:paraId="0EB24DE6" w14:textId="77777777" w:rsidR="005F7B26" w:rsidRDefault="005F7B26" w:rsidP="005A7275">
            <w:pPr>
              <w:rPr>
                <w:rFonts w:cstheme="minorHAnsi"/>
              </w:rPr>
            </w:pPr>
          </w:p>
          <w:p w14:paraId="69632753" w14:textId="77777777" w:rsidR="005F7B26" w:rsidRDefault="005F7B26" w:rsidP="005A7275">
            <w:pPr>
              <w:jc w:val="both"/>
              <w:rPr>
                <w:rFonts w:cstheme="minorHAnsi"/>
              </w:rPr>
            </w:pPr>
            <w:r>
              <w:rPr>
                <w:rFonts w:cstheme="minorHAnsi"/>
              </w:rPr>
              <w:t>Weeds are problematic to farmers because they invade farm fields and outcompete crop plants for space.  This reduces the crop yield.</w:t>
            </w:r>
          </w:p>
          <w:p w14:paraId="1BE892E4" w14:textId="77777777" w:rsidR="005F7B26" w:rsidRDefault="005F7B26" w:rsidP="005A7275">
            <w:pPr>
              <w:jc w:val="both"/>
              <w:rPr>
                <w:rFonts w:cstheme="minorHAnsi"/>
              </w:rPr>
            </w:pPr>
            <w:r>
              <w:rPr>
                <w:rFonts w:cstheme="minorHAnsi"/>
              </w:rPr>
              <w:t>Farmers spray their fields with chemicals, known as herbicides, to kill the weeds.  Some weeds, however, have evolved to be resistant to herbicides.</w:t>
            </w:r>
          </w:p>
          <w:p w14:paraId="4457F258" w14:textId="77777777" w:rsidR="005F7B26" w:rsidRDefault="005F7B26" w:rsidP="005A7275">
            <w:pPr>
              <w:jc w:val="both"/>
              <w:rPr>
                <w:rFonts w:cstheme="minorHAnsi"/>
              </w:rPr>
            </w:pPr>
          </w:p>
          <w:p w14:paraId="7CF8F8AD" w14:textId="77777777" w:rsidR="005F7B26" w:rsidRDefault="005F7B26" w:rsidP="005A7275">
            <w:pPr>
              <w:jc w:val="both"/>
              <w:rPr>
                <w:rFonts w:cstheme="minorHAnsi"/>
              </w:rPr>
            </w:pPr>
            <w:r>
              <w:rPr>
                <w:rFonts w:cstheme="minorHAnsi"/>
              </w:rPr>
              <w:t>Scientists investigated the time it took for a species of weed to develop resistance to five types of herbicides.  The results are shown in the table below.</w:t>
            </w:r>
          </w:p>
          <w:p w14:paraId="7668F576" w14:textId="77777777" w:rsidR="005F7B26" w:rsidRDefault="005F7B26" w:rsidP="005A7275">
            <w:pPr>
              <w:jc w:val="both"/>
              <w:rPr>
                <w:rFonts w:cstheme="minorHAnsi"/>
              </w:rPr>
            </w:pPr>
          </w:p>
          <w:tbl>
            <w:tblPr>
              <w:tblStyle w:val="TableGrid"/>
              <w:tblW w:w="0" w:type="auto"/>
              <w:tblLook w:val="04A0" w:firstRow="1" w:lastRow="0" w:firstColumn="1" w:lastColumn="0" w:noHBand="0" w:noVBand="1"/>
            </w:tblPr>
            <w:tblGrid>
              <w:gridCol w:w="2548"/>
              <w:gridCol w:w="6242"/>
            </w:tblGrid>
            <w:tr w:rsidR="005F7B26" w14:paraId="382B9C71" w14:textId="77777777" w:rsidTr="005A7275">
              <w:tc>
                <w:tcPr>
                  <w:tcW w:w="2718" w:type="dxa"/>
                </w:tcPr>
                <w:p w14:paraId="339DB05F" w14:textId="77777777" w:rsidR="005F7B26" w:rsidRPr="004A082E" w:rsidRDefault="005F7B26" w:rsidP="005A7275">
                  <w:pPr>
                    <w:jc w:val="center"/>
                    <w:rPr>
                      <w:rFonts w:cstheme="minorHAnsi"/>
                      <w:b/>
                    </w:rPr>
                  </w:pPr>
                  <w:r>
                    <w:rPr>
                      <w:rFonts w:cstheme="minorHAnsi"/>
                      <w:b/>
                    </w:rPr>
                    <w:t>TYPES OF HERBICIDE</w:t>
                  </w:r>
                </w:p>
              </w:tc>
              <w:tc>
                <w:tcPr>
                  <w:tcW w:w="6858" w:type="dxa"/>
                </w:tcPr>
                <w:p w14:paraId="4383F3C5" w14:textId="77777777" w:rsidR="005F7B26" w:rsidRPr="004A082E" w:rsidRDefault="005F7B26" w:rsidP="005A7275">
                  <w:pPr>
                    <w:jc w:val="center"/>
                    <w:rPr>
                      <w:rFonts w:cstheme="minorHAnsi"/>
                      <w:b/>
                    </w:rPr>
                  </w:pPr>
                  <w:r>
                    <w:rPr>
                      <w:rFonts w:cstheme="minorHAnsi"/>
                      <w:b/>
                    </w:rPr>
                    <w:t>TIME TAKEN FOR WEEDS TO DEVELOP RESISTANCE (years)</w:t>
                  </w:r>
                </w:p>
              </w:tc>
            </w:tr>
            <w:tr w:rsidR="005F7B26" w14:paraId="5A1B10AA" w14:textId="77777777" w:rsidTr="005A7275">
              <w:tc>
                <w:tcPr>
                  <w:tcW w:w="2718" w:type="dxa"/>
                </w:tcPr>
                <w:p w14:paraId="7C1D66A6" w14:textId="77777777" w:rsidR="005F7B26" w:rsidRDefault="005F7B26" w:rsidP="005A7275">
                  <w:pPr>
                    <w:jc w:val="center"/>
                    <w:rPr>
                      <w:rFonts w:cstheme="minorHAnsi"/>
                    </w:rPr>
                  </w:pPr>
                  <w:r>
                    <w:rPr>
                      <w:rFonts w:cstheme="minorHAnsi"/>
                    </w:rPr>
                    <w:t>2,4-D</w:t>
                  </w:r>
                </w:p>
              </w:tc>
              <w:tc>
                <w:tcPr>
                  <w:tcW w:w="6858" w:type="dxa"/>
                </w:tcPr>
                <w:p w14:paraId="0EF7F913" w14:textId="77777777" w:rsidR="005F7B26" w:rsidRDefault="005F7B26" w:rsidP="005A7275">
                  <w:pPr>
                    <w:jc w:val="center"/>
                    <w:rPr>
                      <w:rFonts w:cstheme="minorHAnsi"/>
                    </w:rPr>
                  </w:pPr>
                  <w:r>
                    <w:rPr>
                      <w:rFonts w:cstheme="minorHAnsi"/>
                    </w:rPr>
                    <w:t>9</w:t>
                  </w:r>
                </w:p>
              </w:tc>
            </w:tr>
            <w:tr w:rsidR="005F7B26" w14:paraId="018AF3DD" w14:textId="77777777" w:rsidTr="005A7275">
              <w:tc>
                <w:tcPr>
                  <w:tcW w:w="2718" w:type="dxa"/>
                </w:tcPr>
                <w:p w14:paraId="5B5B1D87" w14:textId="77777777" w:rsidR="005F7B26" w:rsidRDefault="005F7B26" w:rsidP="005A7275">
                  <w:pPr>
                    <w:jc w:val="center"/>
                    <w:rPr>
                      <w:rFonts w:cstheme="minorHAnsi"/>
                    </w:rPr>
                  </w:pPr>
                  <w:proofErr w:type="spellStart"/>
                  <w:r>
                    <w:rPr>
                      <w:rFonts w:cstheme="minorHAnsi"/>
                    </w:rPr>
                    <w:t>Dalapon</w:t>
                  </w:r>
                  <w:proofErr w:type="spellEnd"/>
                </w:p>
              </w:tc>
              <w:tc>
                <w:tcPr>
                  <w:tcW w:w="6858" w:type="dxa"/>
                </w:tcPr>
                <w:p w14:paraId="5188A0BB" w14:textId="77777777" w:rsidR="005F7B26" w:rsidRDefault="005F7B26" w:rsidP="005A7275">
                  <w:pPr>
                    <w:jc w:val="center"/>
                    <w:rPr>
                      <w:rFonts w:cstheme="minorHAnsi"/>
                    </w:rPr>
                  </w:pPr>
                  <w:r>
                    <w:rPr>
                      <w:rFonts w:cstheme="minorHAnsi"/>
                    </w:rPr>
                    <w:t>9</w:t>
                  </w:r>
                </w:p>
              </w:tc>
            </w:tr>
            <w:tr w:rsidR="005F7B26" w14:paraId="018325B2" w14:textId="77777777" w:rsidTr="005A7275">
              <w:tc>
                <w:tcPr>
                  <w:tcW w:w="2718" w:type="dxa"/>
                </w:tcPr>
                <w:p w14:paraId="4ABA152A" w14:textId="77777777" w:rsidR="005F7B26" w:rsidRDefault="005F7B26" w:rsidP="005A7275">
                  <w:pPr>
                    <w:jc w:val="center"/>
                    <w:rPr>
                      <w:rFonts w:cstheme="minorHAnsi"/>
                    </w:rPr>
                  </w:pPr>
                  <w:r>
                    <w:rPr>
                      <w:rFonts w:cstheme="minorHAnsi"/>
                    </w:rPr>
                    <w:t>Picloran</w:t>
                  </w:r>
                </w:p>
              </w:tc>
              <w:tc>
                <w:tcPr>
                  <w:tcW w:w="6858" w:type="dxa"/>
                </w:tcPr>
                <w:p w14:paraId="5FCAC8B8" w14:textId="77777777" w:rsidR="005F7B26" w:rsidRDefault="005F7B26" w:rsidP="005A7275">
                  <w:pPr>
                    <w:jc w:val="center"/>
                    <w:rPr>
                      <w:rFonts w:cstheme="minorHAnsi"/>
                    </w:rPr>
                  </w:pPr>
                  <w:r>
                    <w:rPr>
                      <w:rFonts w:cstheme="minorHAnsi"/>
                    </w:rPr>
                    <w:t>25</w:t>
                  </w:r>
                </w:p>
              </w:tc>
            </w:tr>
            <w:tr w:rsidR="005F7B26" w14:paraId="72CD848B" w14:textId="77777777" w:rsidTr="005A7275">
              <w:tc>
                <w:tcPr>
                  <w:tcW w:w="2718" w:type="dxa"/>
                </w:tcPr>
                <w:p w14:paraId="1F49D1E4" w14:textId="77777777" w:rsidR="005F7B26" w:rsidRDefault="005F7B26" w:rsidP="005A7275">
                  <w:pPr>
                    <w:jc w:val="center"/>
                    <w:rPr>
                      <w:rFonts w:cstheme="minorHAnsi"/>
                    </w:rPr>
                  </w:pPr>
                  <w:proofErr w:type="spellStart"/>
                  <w:r>
                    <w:rPr>
                      <w:rFonts w:cstheme="minorHAnsi"/>
                    </w:rPr>
                    <w:t>Dicloflop</w:t>
                  </w:r>
                  <w:proofErr w:type="spellEnd"/>
                </w:p>
              </w:tc>
              <w:tc>
                <w:tcPr>
                  <w:tcW w:w="6858" w:type="dxa"/>
                </w:tcPr>
                <w:p w14:paraId="6E05E275" w14:textId="77777777" w:rsidR="005F7B26" w:rsidRDefault="005F7B26" w:rsidP="005A7275">
                  <w:pPr>
                    <w:jc w:val="center"/>
                    <w:rPr>
                      <w:rFonts w:cstheme="minorHAnsi"/>
                    </w:rPr>
                  </w:pPr>
                  <w:r>
                    <w:rPr>
                      <w:rFonts w:cstheme="minorHAnsi"/>
                    </w:rPr>
                    <w:t>7</w:t>
                  </w:r>
                </w:p>
              </w:tc>
            </w:tr>
            <w:tr w:rsidR="005F7B26" w14:paraId="086E363B" w14:textId="77777777" w:rsidTr="005A7275">
              <w:tc>
                <w:tcPr>
                  <w:tcW w:w="2718" w:type="dxa"/>
                </w:tcPr>
                <w:p w14:paraId="5162CF97" w14:textId="77777777" w:rsidR="005F7B26" w:rsidRDefault="005F7B26" w:rsidP="005A7275">
                  <w:pPr>
                    <w:jc w:val="center"/>
                    <w:rPr>
                      <w:rFonts w:cstheme="minorHAnsi"/>
                    </w:rPr>
                  </w:pPr>
                  <w:proofErr w:type="spellStart"/>
                  <w:r>
                    <w:rPr>
                      <w:rFonts w:cstheme="minorHAnsi"/>
                    </w:rPr>
                    <w:t>Triflularin</w:t>
                  </w:r>
                  <w:proofErr w:type="spellEnd"/>
                </w:p>
              </w:tc>
              <w:tc>
                <w:tcPr>
                  <w:tcW w:w="6858" w:type="dxa"/>
                </w:tcPr>
                <w:p w14:paraId="56C2C0E0" w14:textId="77777777" w:rsidR="005F7B26" w:rsidRDefault="005F7B26" w:rsidP="005A7275">
                  <w:pPr>
                    <w:jc w:val="center"/>
                    <w:rPr>
                      <w:rFonts w:cstheme="minorHAnsi"/>
                    </w:rPr>
                  </w:pPr>
                  <w:r>
                    <w:rPr>
                      <w:rFonts w:cstheme="minorHAnsi"/>
                    </w:rPr>
                    <w:t>26</w:t>
                  </w:r>
                </w:p>
              </w:tc>
            </w:tr>
          </w:tbl>
          <w:p w14:paraId="07233BA5" w14:textId="77777777" w:rsidR="005F7B26" w:rsidRDefault="005F7B26" w:rsidP="005A7275">
            <w:pPr>
              <w:rPr>
                <w:rFonts w:cstheme="minorHAnsi"/>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371"/>
              <w:gridCol w:w="236"/>
              <w:gridCol w:w="898"/>
            </w:tblGrid>
            <w:tr w:rsidR="005F7B26" w:rsidRPr="00CB6F93" w14:paraId="6475B136" w14:textId="77777777" w:rsidTr="005A7275">
              <w:tc>
                <w:tcPr>
                  <w:tcW w:w="1134" w:type="dxa"/>
                  <w:shd w:val="clear" w:color="auto" w:fill="auto"/>
                </w:tcPr>
                <w:p w14:paraId="6DB3E3FC" w14:textId="77777777" w:rsidR="005F7B26" w:rsidRPr="00CB6F93" w:rsidRDefault="005F7B26" w:rsidP="005A7275">
                  <w:pPr>
                    <w:pStyle w:val="Header"/>
                    <w:jc w:val="both"/>
                    <w:rPr>
                      <w:rFonts w:ascii="Calibri" w:hAnsi="Calibri"/>
                      <w:bCs/>
                    </w:rPr>
                  </w:pPr>
                  <w:r>
                    <w:rPr>
                      <w:rFonts w:ascii="Calibri" w:hAnsi="Calibri"/>
                      <w:bCs/>
                    </w:rPr>
                    <w:t>4.1</w:t>
                  </w:r>
                </w:p>
              </w:tc>
              <w:tc>
                <w:tcPr>
                  <w:tcW w:w="7371" w:type="dxa"/>
                  <w:shd w:val="clear" w:color="auto" w:fill="auto"/>
                </w:tcPr>
                <w:p w14:paraId="293E197C" w14:textId="77777777" w:rsidR="005F7B26" w:rsidRPr="00CB6F93" w:rsidRDefault="005F7B26" w:rsidP="005A7275">
                  <w:pPr>
                    <w:pStyle w:val="Header"/>
                    <w:tabs>
                      <w:tab w:val="left" w:pos="3436"/>
                      <w:tab w:val="right" w:pos="7155"/>
                    </w:tabs>
                    <w:jc w:val="both"/>
                    <w:rPr>
                      <w:rFonts w:ascii="Calibri" w:hAnsi="Calibri"/>
                      <w:bCs/>
                    </w:rPr>
                  </w:pPr>
                  <w:r>
                    <w:rPr>
                      <w:rFonts w:ascii="Calibri" w:hAnsi="Calibri"/>
                      <w:bCs/>
                    </w:rPr>
                    <w:t>Refer to the passage above and state how weeds act to reduce crop yield.</w:t>
                  </w:r>
                </w:p>
              </w:tc>
              <w:tc>
                <w:tcPr>
                  <w:tcW w:w="236" w:type="dxa"/>
                  <w:shd w:val="clear" w:color="auto" w:fill="auto"/>
                </w:tcPr>
                <w:p w14:paraId="4E6462EB" w14:textId="77777777" w:rsidR="005F7B26" w:rsidRPr="00CB6F93" w:rsidRDefault="005F7B26" w:rsidP="005A7275">
                  <w:pPr>
                    <w:pStyle w:val="Header"/>
                    <w:jc w:val="both"/>
                    <w:rPr>
                      <w:rFonts w:ascii="Calibri" w:hAnsi="Calibri"/>
                      <w:bCs/>
                    </w:rPr>
                  </w:pPr>
                </w:p>
              </w:tc>
              <w:tc>
                <w:tcPr>
                  <w:tcW w:w="898" w:type="dxa"/>
                  <w:shd w:val="clear" w:color="auto" w:fill="auto"/>
                </w:tcPr>
                <w:p w14:paraId="7C33A609" w14:textId="77777777" w:rsidR="005F7B26" w:rsidRPr="00CB6F93" w:rsidRDefault="005F7B26" w:rsidP="005A7275">
                  <w:pPr>
                    <w:pStyle w:val="Header"/>
                    <w:jc w:val="both"/>
                    <w:rPr>
                      <w:rFonts w:ascii="Calibri" w:hAnsi="Calibri"/>
                      <w:bCs/>
                    </w:rPr>
                  </w:pPr>
                </w:p>
              </w:tc>
            </w:tr>
            <w:tr w:rsidR="005F7B26" w:rsidRPr="00CB6F93" w14:paraId="1CCFD17E" w14:textId="77777777" w:rsidTr="005A7275">
              <w:tc>
                <w:tcPr>
                  <w:tcW w:w="1134" w:type="dxa"/>
                  <w:shd w:val="clear" w:color="auto" w:fill="auto"/>
                </w:tcPr>
                <w:p w14:paraId="121C4DE5" w14:textId="77777777" w:rsidR="005F7B26" w:rsidRDefault="005F7B26" w:rsidP="005A7275">
                  <w:pPr>
                    <w:pStyle w:val="Header"/>
                    <w:jc w:val="both"/>
                    <w:rPr>
                      <w:rFonts w:ascii="Calibri" w:hAnsi="Calibri"/>
                      <w:bCs/>
                    </w:rPr>
                  </w:pPr>
                  <w:r>
                    <w:rPr>
                      <w:rFonts w:ascii="Calibri" w:hAnsi="Calibri"/>
                      <w:bCs/>
                    </w:rPr>
                    <w:t>4.2</w:t>
                  </w:r>
                </w:p>
              </w:tc>
              <w:tc>
                <w:tcPr>
                  <w:tcW w:w="7371" w:type="dxa"/>
                  <w:shd w:val="clear" w:color="auto" w:fill="auto"/>
                </w:tcPr>
                <w:p w14:paraId="62E50588" w14:textId="77777777" w:rsidR="005F7B26" w:rsidRDefault="005F7B26" w:rsidP="005A7275">
                  <w:pPr>
                    <w:pStyle w:val="Header"/>
                    <w:tabs>
                      <w:tab w:val="left" w:pos="3436"/>
                      <w:tab w:val="right" w:pos="7155"/>
                    </w:tabs>
                    <w:jc w:val="both"/>
                    <w:rPr>
                      <w:rFonts w:ascii="Calibri" w:hAnsi="Calibri"/>
                      <w:bCs/>
                    </w:rPr>
                  </w:pPr>
                  <w:r>
                    <w:rPr>
                      <w:rFonts w:ascii="Calibri" w:hAnsi="Calibri"/>
                      <w:bCs/>
                    </w:rPr>
                    <w:t>Identify the:</w:t>
                  </w:r>
                </w:p>
                <w:p w14:paraId="07122D38" w14:textId="77777777" w:rsidR="005F7B26" w:rsidRDefault="005F7B26" w:rsidP="005A7275">
                  <w:pPr>
                    <w:pStyle w:val="Header"/>
                    <w:numPr>
                      <w:ilvl w:val="0"/>
                      <w:numId w:val="8"/>
                    </w:numPr>
                    <w:tabs>
                      <w:tab w:val="clear" w:pos="4513"/>
                      <w:tab w:val="clear" w:pos="9026"/>
                      <w:tab w:val="left" w:pos="3436"/>
                      <w:tab w:val="right" w:pos="7155"/>
                    </w:tabs>
                    <w:jc w:val="both"/>
                    <w:rPr>
                      <w:rFonts w:ascii="Calibri" w:hAnsi="Calibri"/>
                      <w:bCs/>
                    </w:rPr>
                  </w:pPr>
                  <w:r>
                    <w:rPr>
                      <w:rFonts w:ascii="Calibri" w:hAnsi="Calibri"/>
                      <w:bCs/>
                    </w:rPr>
                    <w:t>Independent variable</w:t>
                  </w:r>
                </w:p>
                <w:p w14:paraId="5F5D65A7" w14:textId="77777777" w:rsidR="005F7B26" w:rsidRPr="00D440C4" w:rsidRDefault="005F7B26" w:rsidP="005A7275">
                  <w:pPr>
                    <w:pStyle w:val="Header"/>
                    <w:numPr>
                      <w:ilvl w:val="0"/>
                      <w:numId w:val="8"/>
                    </w:numPr>
                    <w:tabs>
                      <w:tab w:val="clear" w:pos="4513"/>
                      <w:tab w:val="clear" w:pos="9026"/>
                      <w:tab w:val="left" w:pos="3436"/>
                      <w:tab w:val="right" w:pos="7155"/>
                    </w:tabs>
                    <w:jc w:val="both"/>
                    <w:rPr>
                      <w:rFonts w:ascii="Calibri" w:hAnsi="Calibri"/>
                      <w:bCs/>
                    </w:rPr>
                  </w:pPr>
                  <w:r>
                    <w:rPr>
                      <w:rFonts w:ascii="Calibri" w:hAnsi="Calibri"/>
                      <w:bCs/>
                    </w:rPr>
                    <w:lastRenderedPageBreak/>
                    <w:t>Dependent variable</w:t>
                  </w:r>
                </w:p>
              </w:tc>
              <w:tc>
                <w:tcPr>
                  <w:tcW w:w="236" w:type="dxa"/>
                  <w:shd w:val="clear" w:color="auto" w:fill="auto"/>
                </w:tcPr>
                <w:p w14:paraId="1D11AD3C" w14:textId="77777777" w:rsidR="005F7B26" w:rsidRPr="00CB6F93" w:rsidRDefault="005F7B26" w:rsidP="005A7275">
                  <w:pPr>
                    <w:pStyle w:val="Header"/>
                    <w:jc w:val="both"/>
                    <w:rPr>
                      <w:rFonts w:ascii="Calibri" w:hAnsi="Calibri"/>
                      <w:bCs/>
                    </w:rPr>
                  </w:pPr>
                </w:p>
              </w:tc>
              <w:tc>
                <w:tcPr>
                  <w:tcW w:w="898" w:type="dxa"/>
                  <w:shd w:val="clear" w:color="auto" w:fill="auto"/>
                </w:tcPr>
                <w:p w14:paraId="4A2F8A0C" w14:textId="77777777" w:rsidR="005F7B26" w:rsidRPr="00CB6F93" w:rsidRDefault="005F7B26" w:rsidP="005A7275">
                  <w:pPr>
                    <w:pStyle w:val="Header"/>
                    <w:jc w:val="both"/>
                    <w:rPr>
                      <w:rFonts w:ascii="Calibri" w:hAnsi="Calibri"/>
                      <w:bCs/>
                    </w:rPr>
                  </w:pPr>
                </w:p>
              </w:tc>
            </w:tr>
            <w:tr w:rsidR="005F7B26" w:rsidRPr="00CB6F93" w14:paraId="26369283" w14:textId="77777777" w:rsidTr="005A7275">
              <w:tc>
                <w:tcPr>
                  <w:tcW w:w="1134" w:type="dxa"/>
                  <w:shd w:val="clear" w:color="auto" w:fill="auto"/>
                </w:tcPr>
                <w:p w14:paraId="6BA48E29" w14:textId="77777777" w:rsidR="005F7B26" w:rsidRDefault="005F7B26" w:rsidP="005A7275">
                  <w:pPr>
                    <w:pStyle w:val="Header"/>
                    <w:jc w:val="both"/>
                    <w:rPr>
                      <w:rFonts w:ascii="Calibri" w:hAnsi="Calibri"/>
                      <w:bCs/>
                    </w:rPr>
                  </w:pPr>
                </w:p>
              </w:tc>
              <w:tc>
                <w:tcPr>
                  <w:tcW w:w="7371" w:type="dxa"/>
                  <w:shd w:val="clear" w:color="auto" w:fill="auto"/>
                </w:tcPr>
                <w:p w14:paraId="22EEAE5C" w14:textId="77777777" w:rsidR="005F7B26" w:rsidRDefault="005F7B26" w:rsidP="005A7275">
                  <w:pPr>
                    <w:pStyle w:val="Header"/>
                    <w:tabs>
                      <w:tab w:val="left" w:pos="3436"/>
                      <w:tab w:val="right" w:pos="7155"/>
                    </w:tabs>
                    <w:jc w:val="both"/>
                    <w:rPr>
                      <w:rFonts w:ascii="Calibri" w:hAnsi="Calibri"/>
                      <w:bCs/>
                    </w:rPr>
                  </w:pPr>
                </w:p>
              </w:tc>
              <w:tc>
                <w:tcPr>
                  <w:tcW w:w="236" w:type="dxa"/>
                  <w:shd w:val="clear" w:color="auto" w:fill="auto"/>
                </w:tcPr>
                <w:p w14:paraId="39A3D5D1" w14:textId="77777777" w:rsidR="005F7B26" w:rsidRPr="00CB6F93" w:rsidRDefault="005F7B26" w:rsidP="005A7275">
                  <w:pPr>
                    <w:pStyle w:val="Header"/>
                    <w:jc w:val="both"/>
                    <w:rPr>
                      <w:rFonts w:ascii="Calibri" w:hAnsi="Calibri"/>
                      <w:bCs/>
                    </w:rPr>
                  </w:pPr>
                </w:p>
              </w:tc>
              <w:tc>
                <w:tcPr>
                  <w:tcW w:w="898" w:type="dxa"/>
                  <w:shd w:val="clear" w:color="auto" w:fill="auto"/>
                </w:tcPr>
                <w:p w14:paraId="5D4E76F6" w14:textId="77777777" w:rsidR="005F7B26" w:rsidRPr="00CB6F93" w:rsidRDefault="005F7B26" w:rsidP="005A7275">
                  <w:pPr>
                    <w:pStyle w:val="Header"/>
                    <w:jc w:val="both"/>
                    <w:rPr>
                      <w:rFonts w:ascii="Calibri" w:hAnsi="Calibri"/>
                      <w:bCs/>
                    </w:rPr>
                  </w:pPr>
                </w:p>
              </w:tc>
            </w:tr>
            <w:tr w:rsidR="005F7B26" w:rsidRPr="00CB6F93" w14:paraId="5DC17485" w14:textId="77777777" w:rsidTr="005A7275">
              <w:tc>
                <w:tcPr>
                  <w:tcW w:w="1134" w:type="dxa"/>
                  <w:shd w:val="clear" w:color="auto" w:fill="auto"/>
                </w:tcPr>
                <w:p w14:paraId="169F6896" w14:textId="77777777" w:rsidR="005F7B26" w:rsidRDefault="005F7B26" w:rsidP="005A7275">
                  <w:pPr>
                    <w:pStyle w:val="Header"/>
                    <w:jc w:val="both"/>
                    <w:rPr>
                      <w:rFonts w:ascii="Calibri" w:hAnsi="Calibri"/>
                      <w:bCs/>
                    </w:rPr>
                  </w:pPr>
                  <w:r>
                    <w:rPr>
                      <w:rFonts w:ascii="Calibri" w:hAnsi="Calibri"/>
                      <w:bCs/>
                    </w:rPr>
                    <w:t>4.3</w:t>
                  </w:r>
                </w:p>
              </w:tc>
              <w:tc>
                <w:tcPr>
                  <w:tcW w:w="7371" w:type="dxa"/>
                  <w:shd w:val="clear" w:color="auto" w:fill="auto"/>
                </w:tcPr>
                <w:p w14:paraId="7C7BF06B" w14:textId="77777777" w:rsidR="005F7B26" w:rsidRDefault="005F7B26" w:rsidP="005A7275">
                  <w:pPr>
                    <w:pStyle w:val="Header"/>
                    <w:tabs>
                      <w:tab w:val="left" w:pos="3436"/>
                      <w:tab w:val="right" w:pos="7155"/>
                    </w:tabs>
                    <w:jc w:val="both"/>
                    <w:rPr>
                      <w:rFonts w:ascii="Calibri" w:hAnsi="Calibri"/>
                      <w:bCs/>
                    </w:rPr>
                  </w:pPr>
                  <w:r>
                    <w:rPr>
                      <w:rFonts w:ascii="Calibri" w:hAnsi="Calibri"/>
                      <w:bCs/>
                    </w:rPr>
                    <w:t>Name the herbicide:</w:t>
                  </w:r>
                </w:p>
                <w:p w14:paraId="39C34656" w14:textId="77777777" w:rsidR="005F7B26" w:rsidRDefault="005F7B26" w:rsidP="005A7275">
                  <w:pPr>
                    <w:pStyle w:val="Header"/>
                    <w:numPr>
                      <w:ilvl w:val="0"/>
                      <w:numId w:val="9"/>
                    </w:numPr>
                    <w:tabs>
                      <w:tab w:val="clear" w:pos="4513"/>
                      <w:tab w:val="clear" w:pos="9026"/>
                      <w:tab w:val="left" w:pos="3436"/>
                      <w:tab w:val="right" w:pos="7155"/>
                    </w:tabs>
                    <w:jc w:val="both"/>
                    <w:rPr>
                      <w:rFonts w:ascii="Calibri" w:hAnsi="Calibri"/>
                      <w:bCs/>
                    </w:rPr>
                  </w:pPr>
                  <w:r>
                    <w:rPr>
                      <w:rFonts w:ascii="Calibri" w:hAnsi="Calibri"/>
                      <w:bCs/>
                    </w:rPr>
                    <w:t>To which the weeds developed resistance the fastest</w:t>
                  </w:r>
                </w:p>
                <w:p w14:paraId="136E28B0" w14:textId="77777777" w:rsidR="005F7B26" w:rsidRDefault="005F7B26" w:rsidP="005A7275">
                  <w:pPr>
                    <w:pStyle w:val="Header"/>
                    <w:numPr>
                      <w:ilvl w:val="0"/>
                      <w:numId w:val="9"/>
                    </w:numPr>
                    <w:tabs>
                      <w:tab w:val="clear" w:pos="4513"/>
                      <w:tab w:val="clear" w:pos="9026"/>
                      <w:tab w:val="left" w:pos="3436"/>
                      <w:tab w:val="right" w:pos="7155"/>
                    </w:tabs>
                    <w:jc w:val="both"/>
                    <w:rPr>
                      <w:rFonts w:ascii="Calibri" w:hAnsi="Calibri"/>
                      <w:bCs/>
                    </w:rPr>
                  </w:pPr>
                  <w:r>
                    <w:rPr>
                      <w:rFonts w:ascii="Calibri" w:hAnsi="Calibri"/>
                      <w:bCs/>
                    </w:rPr>
                    <w:t xml:space="preserve">That remained effective for the longest </w:t>
                  </w:r>
                  <w:proofErr w:type="gramStart"/>
                  <w:r>
                    <w:rPr>
                      <w:rFonts w:ascii="Calibri" w:hAnsi="Calibri"/>
                      <w:bCs/>
                    </w:rPr>
                    <w:t>period of time</w:t>
                  </w:r>
                  <w:proofErr w:type="gramEnd"/>
                </w:p>
              </w:tc>
              <w:tc>
                <w:tcPr>
                  <w:tcW w:w="236" w:type="dxa"/>
                  <w:shd w:val="clear" w:color="auto" w:fill="auto"/>
                </w:tcPr>
                <w:p w14:paraId="041B9A71" w14:textId="77777777" w:rsidR="005F7B26" w:rsidRPr="00CB6F93" w:rsidRDefault="005F7B26" w:rsidP="005A7275">
                  <w:pPr>
                    <w:pStyle w:val="Header"/>
                    <w:jc w:val="both"/>
                    <w:rPr>
                      <w:rFonts w:ascii="Calibri" w:hAnsi="Calibri"/>
                      <w:bCs/>
                    </w:rPr>
                  </w:pPr>
                </w:p>
              </w:tc>
              <w:tc>
                <w:tcPr>
                  <w:tcW w:w="898" w:type="dxa"/>
                  <w:shd w:val="clear" w:color="auto" w:fill="auto"/>
                </w:tcPr>
                <w:p w14:paraId="3200A4DD" w14:textId="77777777" w:rsidR="005F7B26" w:rsidRPr="00CB6F93" w:rsidRDefault="005F7B26" w:rsidP="005A7275">
                  <w:pPr>
                    <w:pStyle w:val="Header"/>
                    <w:jc w:val="both"/>
                    <w:rPr>
                      <w:rFonts w:ascii="Calibri" w:hAnsi="Calibri"/>
                      <w:bCs/>
                    </w:rPr>
                  </w:pPr>
                </w:p>
              </w:tc>
            </w:tr>
            <w:tr w:rsidR="005F7B26" w:rsidRPr="00CB6F93" w14:paraId="145DDB1B" w14:textId="77777777" w:rsidTr="005A7275">
              <w:tc>
                <w:tcPr>
                  <w:tcW w:w="1134" w:type="dxa"/>
                  <w:shd w:val="clear" w:color="auto" w:fill="auto"/>
                </w:tcPr>
                <w:p w14:paraId="61A00208" w14:textId="77777777" w:rsidR="005F7B26" w:rsidRDefault="005F7B26" w:rsidP="005A7275">
                  <w:pPr>
                    <w:pStyle w:val="Header"/>
                    <w:jc w:val="both"/>
                    <w:rPr>
                      <w:rFonts w:ascii="Calibri" w:hAnsi="Calibri"/>
                      <w:bCs/>
                    </w:rPr>
                  </w:pPr>
                </w:p>
              </w:tc>
              <w:tc>
                <w:tcPr>
                  <w:tcW w:w="7371" w:type="dxa"/>
                  <w:shd w:val="clear" w:color="auto" w:fill="auto"/>
                </w:tcPr>
                <w:p w14:paraId="527AE670" w14:textId="77777777" w:rsidR="005F7B26" w:rsidRDefault="005F7B26" w:rsidP="005A7275">
                  <w:pPr>
                    <w:pStyle w:val="Header"/>
                    <w:tabs>
                      <w:tab w:val="left" w:pos="3436"/>
                      <w:tab w:val="right" w:pos="7155"/>
                    </w:tabs>
                    <w:jc w:val="both"/>
                    <w:rPr>
                      <w:rFonts w:ascii="Calibri" w:hAnsi="Calibri"/>
                      <w:bCs/>
                    </w:rPr>
                  </w:pPr>
                </w:p>
              </w:tc>
              <w:tc>
                <w:tcPr>
                  <w:tcW w:w="236" w:type="dxa"/>
                  <w:shd w:val="clear" w:color="auto" w:fill="auto"/>
                </w:tcPr>
                <w:p w14:paraId="4FE7485A" w14:textId="77777777" w:rsidR="005F7B26" w:rsidRPr="00CB6F93" w:rsidRDefault="005F7B26" w:rsidP="005A7275">
                  <w:pPr>
                    <w:pStyle w:val="Header"/>
                    <w:jc w:val="both"/>
                    <w:rPr>
                      <w:rFonts w:ascii="Calibri" w:hAnsi="Calibri"/>
                      <w:bCs/>
                    </w:rPr>
                  </w:pPr>
                </w:p>
              </w:tc>
              <w:tc>
                <w:tcPr>
                  <w:tcW w:w="898" w:type="dxa"/>
                  <w:shd w:val="clear" w:color="auto" w:fill="auto"/>
                </w:tcPr>
                <w:p w14:paraId="76CF9396" w14:textId="77777777" w:rsidR="005F7B26" w:rsidRPr="00CB6F93" w:rsidRDefault="005F7B26" w:rsidP="005A7275">
                  <w:pPr>
                    <w:pStyle w:val="Header"/>
                    <w:jc w:val="both"/>
                    <w:rPr>
                      <w:rFonts w:ascii="Calibri" w:hAnsi="Calibri"/>
                      <w:bCs/>
                    </w:rPr>
                  </w:pPr>
                </w:p>
              </w:tc>
            </w:tr>
            <w:tr w:rsidR="005F7B26" w:rsidRPr="00CB6F93" w14:paraId="143CB3AC" w14:textId="77777777" w:rsidTr="005A7275">
              <w:tc>
                <w:tcPr>
                  <w:tcW w:w="1134" w:type="dxa"/>
                  <w:shd w:val="clear" w:color="auto" w:fill="auto"/>
                </w:tcPr>
                <w:p w14:paraId="6FAB46CA" w14:textId="77777777" w:rsidR="005F7B26" w:rsidRDefault="005F7B26" w:rsidP="005A7275">
                  <w:pPr>
                    <w:pStyle w:val="Header"/>
                    <w:jc w:val="both"/>
                    <w:rPr>
                      <w:rFonts w:ascii="Calibri" w:hAnsi="Calibri"/>
                      <w:bCs/>
                    </w:rPr>
                  </w:pPr>
                  <w:r>
                    <w:rPr>
                      <w:rFonts w:ascii="Calibri" w:hAnsi="Calibri"/>
                      <w:bCs/>
                    </w:rPr>
                    <w:t>4.4</w:t>
                  </w:r>
                </w:p>
              </w:tc>
              <w:tc>
                <w:tcPr>
                  <w:tcW w:w="7371" w:type="dxa"/>
                  <w:shd w:val="clear" w:color="auto" w:fill="auto"/>
                </w:tcPr>
                <w:p w14:paraId="18C7A520" w14:textId="77777777" w:rsidR="005F7B26" w:rsidRDefault="005F7B26" w:rsidP="005A7275">
                  <w:pPr>
                    <w:pStyle w:val="Header"/>
                    <w:tabs>
                      <w:tab w:val="left" w:pos="3436"/>
                      <w:tab w:val="right" w:pos="7155"/>
                    </w:tabs>
                    <w:jc w:val="both"/>
                    <w:rPr>
                      <w:rFonts w:ascii="Calibri" w:hAnsi="Calibri"/>
                      <w:bCs/>
                    </w:rPr>
                  </w:pPr>
                  <w:r>
                    <w:rPr>
                      <w:rFonts w:ascii="Calibri" w:hAnsi="Calibri"/>
                      <w:bCs/>
                    </w:rPr>
                    <w:t>The scientists used the same weed species when investigating resistance to the different herbicides.</w:t>
                  </w:r>
                </w:p>
                <w:p w14:paraId="3E168C46" w14:textId="77777777" w:rsidR="005F7B26" w:rsidRDefault="005F7B26" w:rsidP="005A7275">
                  <w:pPr>
                    <w:pStyle w:val="Header"/>
                    <w:numPr>
                      <w:ilvl w:val="0"/>
                      <w:numId w:val="10"/>
                    </w:numPr>
                    <w:tabs>
                      <w:tab w:val="clear" w:pos="4513"/>
                      <w:tab w:val="clear" w:pos="9026"/>
                      <w:tab w:val="left" w:pos="3436"/>
                      <w:tab w:val="right" w:pos="7155"/>
                    </w:tabs>
                    <w:jc w:val="both"/>
                    <w:rPr>
                      <w:rFonts w:ascii="Calibri" w:hAnsi="Calibri"/>
                      <w:bCs/>
                    </w:rPr>
                  </w:pPr>
                  <w:r>
                    <w:rPr>
                      <w:rFonts w:ascii="Calibri" w:hAnsi="Calibri"/>
                      <w:bCs/>
                    </w:rPr>
                    <w:t>Describe how the scientists would have determined the resistance of the weeds to the herbicides.</w:t>
                  </w:r>
                </w:p>
                <w:p w14:paraId="0210367F" w14:textId="77777777" w:rsidR="005F7B26" w:rsidRPr="00D440C4" w:rsidRDefault="005F7B26" w:rsidP="005A7275">
                  <w:pPr>
                    <w:pStyle w:val="Header"/>
                    <w:numPr>
                      <w:ilvl w:val="0"/>
                      <w:numId w:val="10"/>
                    </w:numPr>
                    <w:tabs>
                      <w:tab w:val="clear" w:pos="4513"/>
                      <w:tab w:val="clear" w:pos="9026"/>
                      <w:tab w:val="left" w:pos="3436"/>
                      <w:tab w:val="right" w:pos="7155"/>
                    </w:tabs>
                    <w:jc w:val="both"/>
                    <w:rPr>
                      <w:rFonts w:ascii="Calibri" w:hAnsi="Calibri"/>
                      <w:bCs/>
                    </w:rPr>
                  </w:pPr>
                  <w:r>
                    <w:rPr>
                      <w:rFonts w:ascii="Calibri" w:hAnsi="Calibri"/>
                      <w:bCs/>
                    </w:rPr>
                    <w:t>Explain how the use of the same weed species improved the validity of the investigation.</w:t>
                  </w:r>
                </w:p>
              </w:tc>
              <w:tc>
                <w:tcPr>
                  <w:tcW w:w="236" w:type="dxa"/>
                  <w:shd w:val="clear" w:color="auto" w:fill="auto"/>
                </w:tcPr>
                <w:p w14:paraId="43074A2D" w14:textId="77777777" w:rsidR="005F7B26" w:rsidRPr="00CB6F93" w:rsidRDefault="005F7B26" w:rsidP="005A7275">
                  <w:pPr>
                    <w:pStyle w:val="Header"/>
                    <w:jc w:val="both"/>
                    <w:rPr>
                      <w:rFonts w:ascii="Calibri" w:hAnsi="Calibri"/>
                      <w:bCs/>
                    </w:rPr>
                  </w:pPr>
                </w:p>
              </w:tc>
              <w:tc>
                <w:tcPr>
                  <w:tcW w:w="898" w:type="dxa"/>
                  <w:shd w:val="clear" w:color="auto" w:fill="auto"/>
                </w:tcPr>
                <w:p w14:paraId="09B5885B" w14:textId="77777777" w:rsidR="005F7B26" w:rsidRPr="00CB6F93" w:rsidRDefault="005F7B26" w:rsidP="005A7275">
                  <w:pPr>
                    <w:pStyle w:val="Header"/>
                    <w:jc w:val="both"/>
                    <w:rPr>
                      <w:rFonts w:ascii="Calibri" w:hAnsi="Calibri"/>
                      <w:bCs/>
                    </w:rPr>
                  </w:pPr>
                </w:p>
              </w:tc>
            </w:tr>
            <w:tr w:rsidR="005F7B26" w:rsidRPr="00CB6F93" w14:paraId="7DB9F045" w14:textId="77777777" w:rsidTr="005A7275">
              <w:tc>
                <w:tcPr>
                  <w:tcW w:w="1134" w:type="dxa"/>
                  <w:shd w:val="clear" w:color="auto" w:fill="auto"/>
                </w:tcPr>
                <w:p w14:paraId="77C59231" w14:textId="77777777" w:rsidR="005F7B26" w:rsidRDefault="005F7B26" w:rsidP="005A7275">
                  <w:pPr>
                    <w:pStyle w:val="Header"/>
                    <w:jc w:val="both"/>
                    <w:rPr>
                      <w:rFonts w:ascii="Calibri" w:hAnsi="Calibri"/>
                      <w:bCs/>
                    </w:rPr>
                  </w:pPr>
                </w:p>
              </w:tc>
              <w:tc>
                <w:tcPr>
                  <w:tcW w:w="7371" w:type="dxa"/>
                  <w:shd w:val="clear" w:color="auto" w:fill="auto"/>
                </w:tcPr>
                <w:p w14:paraId="7186514B" w14:textId="77777777" w:rsidR="005F7B26" w:rsidRDefault="005F7B26" w:rsidP="005A7275">
                  <w:pPr>
                    <w:pStyle w:val="Header"/>
                    <w:tabs>
                      <w:tab w:val="left" w:pos="3436"/>
                      <w:tab w:val="right" w:pos="7155"/>
                    </w:tabs>
                    <w:jc w:val="both"/>
                    <w:rPr>
                      <w:rFonts w:ascii="Calibri" w:hAnsi="Calibri"/>
                      <w:bCs/>
                    </w:rPr>
                  </w:pPr>
                </w:p>
              </w:tc>
              <w:tc>
                <w:tcPr>
                  <w:tcW w:w="236" w:type="dxa"/>
                  <w:shd w:val="clear" w:color="auto" w:fill="auto"/>
                </w:tcPr>
                <w:p w14:paraId="48E98EE0" w14:textId="77777777" w:rsidR="005F7B26" w:rsidRPr="00CB6F93" w:rsidRDefault="005F7B26" w:rsidP="005A7275">
                  <w:pPr>
                    <w:pStyle w:val="Header"/>
                    <w:jc w:val="both"/>
                    <w:rPr>
                      <w:rFonts w:ascii="Calibri" w:hAnsi="Calibri"/>
                      <w:bCs/>
                    </w:rPr>
                  </w:pPr>
                </w:p>
              </w:tc>
              <w:tc>
                <w:tcPr>
                  <w:tcW w:w="898" w:type="dxa"/>
                  <w:shd w:val="clear" w:color="auto" w:fill="auto"/>
                </w:tcPr>
                <w:p w14:paraId="431AFF1E" w14:textId="77777777" w:rsidR="005F7B26" w:rsidRPr="00CB6F93" w:rsidRDefault="005F7B26" w:rsidP="005A7275">
                  <w:pPr>
                    <w:pStyle w:val="Header"/>
                    <w:jc w:val="both"/>
                    <w:rPr>
                      <w:rFonts w:ascii="Calibri" w:hAnsi="Calibri"/>
                      <w:bCs/>
                    </w:rPr>
                  </w:pPr>
                </w:p>
              </w:tc>
            </w:tr>
            <w:tr w:rsidR="005F7B26" w:rsidRPr="00CB6F93" w14:paraId="2D0D2292" w14:textId="77777777" w:rsidTr="005A7275">
              <w:tc>
                <w:tcPr>
                  <w:tcW w:w="1134" w:type="dxa"/>
                  <w:shd w:val="clear" w:color="auto" w:fill="auto"/>
                </w:tcPr>
                <w:p w14:paraId="6143871E" w14:textId="77777777" w:rsidR="005F7B26" w:rsidRDefault="005F7B26" w:rsidP="005A7275">
                  <w:pPr>
                    <w:pStyle w:val="Header"/>
                    <w:jc w:val="both"/>
                    <w:rPr>
                      <w:rFonts w:ascii="Calibri" w:hAnsi="Calibri"/>
                      <w:bCs/>
                    </w:rPr>
                  </w:pPr>
                  <w:r>
                    <w:rPr>
                      <w:rFonts w:ascii="Calibri" w:hAnsi="Calibri"/>
                      <w:bCs/>
                    </w:rPr>
                    <w:t>4.5</w:t>
                  </w:r>
                </w:p>
              </w:tc>
              <w:tc>
                <w:tcPr>
                  <w:tcW w:w="7371" w:type="dxa"/>
                  <w:shd w:val="clear" w:color="auto" w:fill="auto"/>
                </w:tcPr>
                <w:p w14:paraId="76A37412" w14:textId="77777777" w:rsidR="005F7B26" w:rsidRDefault="005F7B26" w:rsidP="005A7275">
                  <w:pPr>
                    <w:pStyle w:val="Header"/>
                    <w:tabs>
                      <w:tab w:val="left" w:pos="3436"/>
                      <w:tab w:val="right" w:pos="7155"/>
                    </w:tabs>
                    <w:jc w:val="both"/>
                    <w:rPr>
                      <w:rFonts w:ascii="Calibri" w:hAnsi="Calibri"/>
                      <w:bCs/>
                    </w:rPr>
                  </w:pPr>
                  <w:r>
                    <w:rPr>
                      <w:rFonts w:ascii="Calibri" w:hAnsi="Calibri"/>
                      <w:bCs/>
                    </w:rPr>
                    <w:t xml:space="preserve">Draw a bar graph to show the time taken for the evolution of resistance to the herbicides. </w:t>
                  </w:r>
                </w:p>
              </w:tc>
              <w:tc>
                <w:tcPr>
                  <w:tcW w:w="236" w:type="dxa"/>
                  <w:shd w:val="clear" w:color="auto" w:fill="auto"/>
                </w:tcPr>
                <w:p w14:paraId="77A8BF23" w14:textId="77777777" w:rsidR="005F7B26" w:rsidRPr="00CB6F93" w:rsidRDefault="005F7B26" w:rsidP="005A7275">
                  <w:pPr>
                    <w:pStyle w:val="Header"/>
                    <w:jc w:val="both"/>
                    <w:rPr>
                      <w:rFonts w:ascii="Calibri" w:hAnsi="Calibri"/>
                      <w:bCs/>
                    </w:rPr>
                  </w:pPr>
                </w:p>
              </w:tc>
              <w:tc>
                <w:tcPr>
                  <w:tcW w:w="898" w:type="dxa"/>
                  <w:shd w:val="clear" w:color="auto" w:fill="auto"/>
                </w:tcPr>
                <w:p w14:paraId="1FB9916F" w14:textId="77777777" w:rsidR="005F7B26" w:rsidRPr="00CB6F93" w:rsidRDefault="005F7B26" w:rsidP="005A7275">
                  <w:pPr>
                    <w:pStyle w:val="Header"/>
                    <w:jc w:val="both"/>
                    <w:rPr>
                      <w:rFonts w:ascii="Calibri" w:hAnsi="Calibri"/>
                      <w:bCs/>
                    </w:rPr>
                  </w:pPr>
                </w:p>
              </w:tc>
            </w:tr>
          </w:tbl>
          <w:p w14:paraId="6BF40D4F" w14:textId="77777777" w:rsidR="005F7B26" w:rsidRDefault="005F7B26" w:rsidP="005A7275">
            <w:pPr>
              <w:rPr>
                <w:rFonts w:cstheme="minorHAnsi"/>
                <w:b/>
              </w:rPr>
            </w:pPr>
          </w:p>
          <w:p w14:paraId="0CAF7A7A" w14:textId="77777777" w:rsidR="005F7B26" w:rsidRDefault="005F7B26" w:rsidP="005A7275">
            <w:pPr>
              <w:rPr>
                <w:rFonts w:cstheme="minorHAnsi"/>
              </w:rPr>
            </w:pPr>
            <w:r>
              <w:rPr>
                <w:rFonts w:cstheme="minorHAnsi"/>
                <w:b/>
              </w:rPr>
              <w:t xml:space="preserve">Question 5  </w:t>
            </w:r>
            <w:proofErr w:type="gramStart"/>
            <w:r>
              <w:rPr>
                <w:rFonts w:cstheme="minorHAnsi"/>
                <w:b/>
              </w:rPr>
              <w:t xml:space="preserve">   </w:t>
            </w:r>
            <w:r>
              <w:rPr>
                <w:rFonts w:cstheme="minorHAnsi"/>
              </w:rPr>
              <w:t>(</w:t>
            </w:r>
            <w:proofErr w:type="gramEnd"/>
            <w:r>
              <w:rPr>
                <w:rFonts w:cstheme="minorHAnsi"/>
              </w:rPr>
              <w:t>Taken from Life Sciences P2 DBE/Nov 2013)</w:t>
            </w:r>
          </w:p>
          <w:p w14:paraId="42FA47A7" w14:textId="77777777" w:rsidR="005F7B26" w:rsidRDefault="005F7B26" w:rsidP="005A7275">
            <w:pPr>
              <w:rPr>
                <w:rFonts w:cstheme="minorHAnsi"/>
              </w:rPr>
            </w:pPr>
          </w:p>
          <w:p w14:paraId="169BA764" w14:textId="77777777" w:rsidR="005F7B26" w:rsidRDefault="005F7B26" w:rsidP="005A7275">
            <w:pPr>
              <w:spacing w:line="276" w:lineRule="auto"/>
              <w:jc w:val="both"/>
              <w:rPr>
                <w:rFonts w:cstheme="minorHAnsi"/>
              </w:rPr>
            </w:pPr>
            <w:r>
              <w:rPr>
                <w:rFonts w:cstheme="minorHAnsi"/>
              </w:rPr>
              <w:t xml:space="preserve">A learner investigated the effects of two plant growth substances, </w:t>
            </w:r>
            <w:proofErr w:type="gramStart"/>
            <w:r>
              <w:rPr>
                <w:rFonts w:cstheme="minorHAnsi"/>
              </w:rPr>
              <w:t>gibberellins</w:t>
            </w:r>
            <w:proofErr w:type="gramEnd"/>
            <w:r>
              <w:rPr>
                <w:rFonts w:cstheme="minorHAnsi"/>
              </w:rPr>
              <w:t xml:space="preserve"> and auxins, on apical dominance.  The apical buds of nine pea plants of the same species, age and height were removed.  These plants were then divided equally into three groups. </w:t>
            </w:r>
          </w:p>
          <w:p w14:paraId="6C715302" w14:textId="77777777" w:rsidR="005F7B26" w:rsidRDefault="005F7B26" w:rsidP="005A7275">
            <w:pPr>
              <w:spacing w:line="276" w:lineRule="auto"/>
              <w:jc w:val="both"/>
              <w:rPr>
                <w:rFonts w:cstheme="minorHAnsi"/>
              </w:rPr>
            </w:pPr>
            <w:r>
              <w:rPr>
                <w:rFonts w:cstheme="minorHAnsi"/>
              </w:rPr>
              <w:t>In each group the cut surface of the remaining shoot (growing stem) of the pea plants was treated in one of the following ways:</w:t>
            </w:r>
          </w:p>
          <w:p w14:paraId="528A6FF5" w14:textId="77777777" w:rsidR="005F7B26" w:rsidRDefault="005F7B26" w:rsidP="005A7275">
            <w:pPr>
              <w:spacing w:line="276" w:lineRule="auto"/>
              <w:jc w:val="both"/>
              <w:rPr>
                <w:rFonts w:cstheme="minorHAnsi"/>
              </w:rPr>
            </w:pPr>
            <w:r>
              <w:rPr>
                <w:rFonts w:cstheme="minorHAnsi"/>
              </w:rPr>
              <w:t>Group 1:  Coated with a paste containing gibberellins of the same concentration.</w:t>
            </w:r>
          </w:p>
          <w:p w14:paraId="23F5EA24" w14:textId="77777777" w:rsidR="005F7B26" w:rsidRDefault="005F7B26" w:rsidP="005A7275">
            <w:pPr>
              <w:spacing w:line="276" w:lineRule="auto"/>
              <w:jc w:val="both"/>
              <w:rPr>
                <w:rFonts w:cstheme="minorHAnsi"/>
              </w:rPr>
            </w:pPr>
            <w:r>
              <w:rPr>
                <w:rFonts w:cstheme="minorHAnsi"/>
              </w:rPr>
              <w:t>Group 2:  Coated with a paste containing auxins of the same concentration.</w:t>
            </w:r>
          </w:p>
          <w:p w14:paraId="2C241C47" w14:textId="77777777" w:rsidR="005F7B26" w:rsidRDefault="005F7B26" w:rsidP="005A7275">
            <w:pPr>
              <w:spacing w:line="276" w:lineRule="auto"/>
              <w:jc w:val="both"/>
              <w:rPr>
                <w:rFonts w:cstheme="minorHAnsi"/>
              </w:rPr>
            </w:pPr>
            <w:r>
              <w:rPr>
                <w:rFonts w:cstheme="minorHAnsi"/>
              </w:rPr>
              <w:t>Group 3:  Coated with a paste only (containing no plant growth hormones)</w:t>
            </w:r>
          </w:p>
          <w:p w14:paraId="005DA84A" w14:textId="77777777" w:rsidR="005F7B26" w:rsidRDefault="005F7B26" w:rsidP="005A7275">
            <w:pPr>
              <w:spacing w:line="276" w:lineRule="auto"/>
              <w:jc w:val="both"/>
              <w:rPr>
                <w:rFonts w:cstheme="minorHAnsi"/>
              </w:rPr>
            </w:pPr>
          </w:p>
          <w:p w14:paraId="240DBFDA" w14:textId="77777777" w:rsidR="005F7B26" w:rsidRDefault="005F7B26" w:rsidP="005A7275">
            <w:pPr>
              <w:spacing w:line="276" w:lineRule="auto"/>
              <w:jc w:val="both"/>
              <w:rPr>
                <w:rFonts w:cstheme="minorHAnsi"/>
              </w:rPr>
            </w:pPr>
            <w:r>
              <w:rPr>
                <w:rFonts w:cstheme="minorHAnsi"/>
              </w:rPr>
              <w:t>The hormones diffuse into the plant until no more hormones remain in the paste.</w:t>
            </w:r>
          </w:p>
          <w:p w14:paraId="3E85E50A" w14:textId="77777777" w:rsidR="005F7B26" w:rsidRDefault="005F7B26" w:rsidP="005A7275">
            <w:pPr>
              <w:spacing w:line="276" w:lineRule="auto"/>
              <w:jc w:val="both"/>
              <w:rPr>
                <w:rFonts w:cstheme="minorHAnsi"/>
              </w:rPr>
            </w:pPr>
            <w:r>
              <w:rPr>
                <w:rFonts w:cstheme="minorHAnsi"/>
              </w:rPr>
              <w:t>The treated plants were all grown under the same conditions in the laboratory.  The length of the lateral branches of each plant was measured after every two days for a period of 12 days.  Measurements were taken at the same time for all treated plants and the average for each group was calculated.</w:t>
            </w:r>
          </w:p>
          <w:p w14:paraId="31B08680" w14:textId="77777777" w:rsidR="005F7B26" w:rsidRDefault="005F7B26" w:rsidP="005A7275">
            <w:pPr>
              <w:spacing w:line="276" w:lineRule="auto"/>
              <w:jc w:val="both"/>
              <w:rPr>
                <w:rFonts w:cstheme="minorHAnsi"/>
              </w:rPr>
            </w:pPr>
          </w:p>
          <w:p w14:paraId="5C24BC7B" w14:textId="77777777" w:rsidR="005F7B26" w:rsidRDefault="005F7B26" w:rsidP="005A7275">
            <w:pPr>
              <w:spacing w:line="276" w:lineRule="auto"/>
              <w:jc w:val="both"/>
              <w:rPr>
                <w:rFonts w:cstheme="minorHAnsi"/>
              </w:rPr>
            </w:pPr>
            <w:r>
              <w:rPr>
                <w:rFonts w:cstheme="minorHAnsi"/>
              </w:rPr>
              <w:t>The results of the investigation are shown in the graph below.</w:t>
            </w:r>
          </w:p>
          <w:p w14:paraId="085FAEAD" w14:textId="77777777" w:rsidR="005F7B26" w:rsidRDefault="005F7B26" w:rsidP="005A7275">
            <w:pPr>
              <w:jc w:val="center"/>
              <w:rPr>
                <w:rFonts w:cstheme="minorHAnsi"/>
              </w:rPr>
            </w:pPr>
            <w:r>
              <w:rPr>
                <w:rFonts w:cstheme="minorHAnsi"/>
                <w:noProof/>
                <w:lang w:val="en-GB" w:eastAsia="en-GB"/>
              </w:rPr>
              <w:drawing>
                <wp:inline distT="0" distB="0" distL="0" distR="0" wp14:anchorId="29E6F94E" wp14:editId="1CF6EE78">
                  <wp:extent cx="4591200" cy="2143125"/>
                  <wp:effectExtent l="0" t="0" r="0" b="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71273" cy="2180502"/>
                          </a:xfrm>
                          <a:prstGeom prst="rect">
                            <a:avLst/>
                          </a:prstGeom>
                          <a:noFill/>
                          <a:ln>
                            <a:noFill/>
                          </a:ln>
                        </pic:spPr>
                      </pic:pic>
                    </a:graphicData>
                  </a:graphic>
                </wp:inline>
              </w:drawing>
            </w:r>
          </w:p>
          <w:p w14:paraId="59BCDD37" w14:textId="77777777" w:rsidR="005F7B26" w:rsidRDefault="005F7B26" w:rsidP="005A7275">
            <w:pPr>
              <w:jc w:val="center"/>
              <w:rPr>
                <w:rFonts w:cstheme="minorHAnsi"/>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371"/>
              <w:gridCol w:w="236"/>
              <w:gridCol w:w="898"/>
            </w:tblGrid>
            <w:tr w:rsidR="005F7B26" w:rsidRPr="00CB6F93" w14:paraId="62BD5F3C" w14:textId="77777777" w:rsidTr="005A7275">
              <w:tc>
                <w:tcPr>
                  <w:tcW w:w="1134" w:type="dxa"/>
                  <w:shd w:val="clear" w:color="auto" w:fill="auto"/>
                </w:tcPr>
                <w:p w14:paraId="3D7F73ED" w14:textId="77777777" w:rsidR="005F7B26" w:rsidRPr="00CB6F93" w:rsidRDefault="005F7B26" w:rsidP="005A7275">
                  <w:pPr>
                    <w:pStyle w:val="Header"/>
                    <w:jc w:val="both"/>
                    <w:rPr>
                      <w:rFonts w:ascii="Calibri" w:hAnsi="Calibri"/>
                      <w:bCs/>
                    </w:rPr>
                  </w:pPr>
                  <w:r>
                    <w:rPr>
                      <w:rFonts w:ascii="Calibri" w:hAnsi="Calibri"/>
                      <w:bCs/>
                    </w:rPr>
                    <w:lastRenderedPageBreak/>
                    <w:t>5.1</w:t>
                  </w:r>
                </w:p>
              </w:tc>
              <w:tc>
                <w:tcPr>
                  <w:tcW w:w="7371" w:type="dxa"/>
                  <w:shd w:val="clear" w:color="auto" w:fill="auto"/>
                </w:tcPr>
                <w:p w14:paraId="5D8F28FB" w14:textId="77777777" w:rsidR="005F7B26" w:rsidRPr="00CB6F93" w:rsidRDefault="005F7B26" w:rsidP="005A7275">
                  <w:pPr>
                    <w:pStyle w:val="Header"/>
                    <w:tabs>
                      <w:tab w:val="left" w:pos="3436"/>
                      <w:tab w:val="right" w:pos="7155"/>
                    </w:tabs>
                    <w:spacing w:line="276" w:lineRule="auto"/>
                    <w:jc w:val="both"/>
                    <w:rPr>
                      <w:rFonts w:ascii="Calibri" w:hAnsi="Calibri"/>
                      <w:bCs/>
                    </w:rPr>
                  </w:pPr>
                  <w:r>
                    <w:rPr>
                      <w:rFonts w:ascii="Calibri" w:hAnsi="Calibri"/>
                      <w:bCs/>
                    </w:rPr>
                    <w:t>State ONE function of the gibberellins that led to the results obtained in the investigation.</w:t>
                  </w:r>
                </w:p>
              </w:tc>
              <w:tc>
                <w:tcPr>
                  <w:tcW w:w="236" w:type="dxa"/>
                  <w:shd w:val="clear" w:color="auto" w:fill="auto"/>
                </w:tcPr>
                <w:p w14:paraId="582415E0" w14:textId="77777777" w:rsidR="005F7B26" w:rsidRPr="00CB6F93" w:rsidRDefault="005F7B26" w:rsidP="005A7275">
                  <w:pPr>
                    <w:pStyle w:val="Header"/>
                    <w:jc w:val="both"/>
                    <w:rPr>
                      <w:rFonts w:ascii="Calibri" w:hAnsi="Calibri"/>
                      <w:bCs/>
                    </w:rPr>
                  </w:pPr>
                </w:p>
              </w:tc>
              <w:tc>
                <w:tcPr>
                  <w:tcW w:w="898" w:type="dxa"/>
                  <w:shd w:val="clear" w:color="auto" w:fill="auto"/>
                </w:tcPr>
                <w:p w14:paraId="7B681367" w14:textId="77777777" w:rsidR="005F7B26" w:rsidRPr="00CB6F93" w:rsidRDefault="005F7B26" w:rsidP="005A7275">
                  <w:pPr>
                    <w:pStyle w:val="Header"/>
                    <w:jc w:val="both"/>
                    <w:rPr>
                      <w:rFonts w:ascii="Calibri" w:hAnsi="Calibri"/>
                      <w:bCs/>
                    </w:rPr>
                  </w:pPr>
                </w:p>
              </w:tc>
            </w:tr>
            <w:tr w:rsidR="005F7B26" w:rsidRPr="00CB6F93" w14:paraId="2485A72F" w14:textId="77777777" w:rsidTr="005A7275">
              <w:tc>
                <w:tcPr>
                  <w:tcW w:w="1134" w:type="dxa"/>
                  <w:shd w:val="clear" w:color="auto" w:fill="auto"/>
                </w:tcPr>
                <w:p w14:paraId="15FB74B7" w14:textId="77777777" w:rsidR="005F7B26" w:rsidRDefault="005F7B26" w:rsidP="005A7275">
                  <w:pPr>
                    <w:pStyle w:val="Header"/>
                    <w:jc w:val="both"/>
                    <w:rPr>
                      <w:rFonts w:ascii="Calibri" w:hAnsi="Calibri"/>
                      <w:bCs/>
                    </w:rPr>
                  </w:pPr>
                </w:p>
              </w:tc>
              <w:tc>
                <w:tcPr>
                  <w:tcW w:w="7371" w:type="dxa"/>
                  <w:shd w:val="clear" w:color="auto" w:fill="auto"/>
                </w:tcPr>
                <w:p w14:paraId="6AB943E1" w14:textId="77777777" w:rsidR="005F7B26" w:rsidRDefault="005F7B26" w:rsidP="005A7275">
                  <w:pPr>
                    <w:pStyle w:val="Header"/>
                    <w:tabs>
                      <w:tab w:val="left" w:pos="3436"/>
                      <w:tab w:val="right" w:pos="7155"/>
                    </w:tabs>
                    <w:spacing w:line="276" w:lineRule="auto"/>
                    <w:jc w:val="both"/>
                    <w:rPr>
                      <w:rFonts w:ascii="Calibri" w:hAnsi="Calibri"/>
                      <w:bCs/>
                    </w:rPr>
                  </w:pPr>
                </w:p>
              </w:tc>
              <w:tc>
                <w:tcPr>
                  <w:tcW w:w="236" w:type="dxa"/>
                  <w:shd w:val="clear" w:color="auto" w:fill="auto"/>
                </w:tcPr>
                <w:p w14:paraId="606DFFCE" w14:textId="77777777" w:rsidR="005F7B26" w:rsidRPr="00CB6F93" w:rsidRDefault="005F7B26" w:rsidP="005A7275">
                  <w:pPr>
                    <w:pStyle w:val="Header"/>
                    <w:jc w:val="both"/>
                    <w:rPr>
                      <w:rFonts w:ascii="Calibri" w:hAnsi="Calibri"/>
                      <w:bCs/>
                    </w:rPr>
                  </w:pPr>
                </w:p>
              </w:tc>
              <w:tc>
                <w:tcPr>
                  <w:tcW w:w="898" w:type="dxa"/>
                  <w:shd w:val="clear" w:color="auto" w:fill="auto"/>
                </w:tcPr>
                <w:p w14:paraId="76FB5F58" w14:textId="77777777" w:rsidR="005F7B26" w:rsidRPr="00CB6F93" w:rsidRDefault="005F7B26" w:rsidP="005A7275">
                  <w:pPr>
                    <w:pStyle w:val="Header"/>
                    <w:jc w:val="both"/>
                    <w:rPr>
                      <w:rFonts w:ascii="Calibri" w:hAnsi="Calibri"/>
                      <w:bCs/>
                    </w:rPr>
                  </w:pPr>
                </w:p>
              </w:tc>
            </w:tr>
            <w:tr w:rsidR="005F7B26" w:rsidRPr="00CB6F93" w14:paraId="5FBF71BC" w14:textId="77777777" w:rsidTr="005A7275">
              <w:tc>
                <w:tcPr>
                  <w:tcW w:w="1134" w:type="dxa"/>
                  <w:shd w:val="clear" w:color="auto" w:fill="auto"/>
                </w:tcPr>
                <w:p w14:paraId="366B856D" w14:textId="77777777" w:rsidR="005F7B26" w:rsidRDefault="005F7B26" w:rsidP="005A7275">
                  <w:pPr>
                    <w:pStyle w:val="Header"/>
                    <w:jc w:val="both"/>
                    <w:rPr>
                      <w:rFonts w:ascii="Calibri" w:hAnsi="Calibri"/>
                      <w:bCs/>
                    </w:rPr>
                  </w:pPr>
                  <w:r>
                    <w:rPr>
                      <w:rFonts w:ascii="Calibri" w:hAnsi="Calibri"/>
                      <w:bCs/>
                    </w:rPr>
                    <w:t>5.2</w:t>
                  </w:r>
                </w:p>
              </w:tc>
              <w:tc>
                <w:tcPr>
                  <w:tcW w:w="7371" w:type="dxa"/>
                  <w:shd w:val="clear" w:color="auto" w:fill="auto"/>
                </w:tcPr>
                <w:p w14:paraId="55EA67C9" w14:textId="77777777" w:rsidR="005F7B26" w:rsidRDefault="005F7B26" w:rsidP="005A7275">
                  <w:pPr>
                    <w:pStyle w:val="Header"/>
                    <w:tabs>
                      <w:tab w:val="left" w:pos="3436"/>
                      <w:tab w:val="right" w:pos="7155"/>
                    </w:tabs>
                    <w:spacing w:line="276" w:lineRule="auto"/>
                    <w:jc w:val="both"/>
                    <w:rPr>
                      <w:rFonts w:ascii="Calibri" w:hAnsi="Calibri"/>
                      <w:bCs/>
                    </w:rPr>
                  </w:pPr>
                  <w:r>
                    <w:rPr>
                      <w:rFonts w:ascii="Calibri" w:hAnsi="Calibri"/>
                      <w:bCs/>
                    </w:rPr>
                    <w:t>Calculate the difference in the average length of the lateral branches between the plants treated with gibberellins and the plants treated with the paste only on the 8</w:t>
                  </w:r>
                  <w:r w:rsidRPr="00176617">
                    <w:rPr>
                      <w:rFonts w:ascii="Calibri" w:hAnsi="Calibri"/>
                      <w:bCs/>
                      <w:vertAlign w:val="superscript"/>
                    </w:rPr>
                    <w:t>th</w:t>
                  </w:r>
                  <w:r>
                    <w:rPr>
                      <w:rFonts w:ascii="Calibri" w:hAnsi="Calibri"/>
                      <w:bCs/>
                    </w:rPr>
                    <w:t xml:space="preserve"> day after the treatment.</w:t>
                  </w:r>
                </w:p>
                <w:p w14:paraId="1C9C64E9" w14:textId="77777777" w:rsidR="005F7B26" w:rsidRPr="00D440C4" w:rsidRDefault="005F7B26" w:rsidP="005A7275">
                  <w:pPr>
                    <w:pStyle w:val="Header"/>
                    <w:tabs>
                      <w:tab w:val="left" w:pos="3436"/>
                      <w:tab w:val="right" w:pos="7155"/>
                    </w:tabs>
                    <w:spacing w:line="276" w:lineRule="auto"/>
                    <w:jc w:val="both"/>
                    <w:rPr>
                      <w:rFonts w:ascii="Calibri" w:hAnsi="Calibri"/>
                      <w:bCs/>
                    </w:rPr>
                  </w:pPr>
                  <w:r>
                    <w:rPr>
                      <w:rFonts w:ascii="Calibri" w:hAnsi="Calibri"/>
                      <w:bCs/>
                    </w:rPr>
                    <w:t>Show ALL working.</w:t>
                  </w:r>
                </w:p>
              </w:tc>
              <w:tc>
                <w:tcPr>
                  <w:tcW w:w="236" w:type="dxa"/>
                  <w:shd w:val="clear" w:color="auto" w:fill="auto"/>
                </w:tcPr>
                <w:p w14:paraId="36D7FEC9" w14:textId="77777777" w:rsidR="005F7B26" w:rsidRPr="00CB6F93" w:rsidRDefault="005F7B26" w:rsidP="005A7275">
                  <w:pPr>
                    <w:pStyle w:val="Header"/>
                    <w:jc w:val="both"/>
                    <w:rPr>
                      <w:rFonts w:ascii="Calibri" w:hAnsi="Calibri"/>
                      <w:bCs/>
                    </w:rPr>
                  </w:pPr>
                </w:p>
              </w:tc>
              <w:tc>
                <w:tcPr>
                  <w:tcW w:w="898" w:type="dxa"/>
                  <w:shd w:val="clear" w:color="auto" w:fill="auto"/>
                </w:tcPr>
                <w:p w14:paraId="17562B15" w14:textId="77777777" w:rsidR="005F7B26" w:rsidRPr="00CB6F93" w:rsidRDefault="005F7B26" w:rsidP="005A7275">
                  <w:pPr>
                    <w:pStyle w:val="Header"/>
                    <w:jc w:val="both"/>
                    <w:rPr>
                      <w:rFonts w:ascii="Calibri" w:hAnsi="Calibri"/>
                      <w:bCs/>
                    </w:rPr>
                  </w:pPr>
                </w:p>
              </w:tc>
            </w:tr>
          </w:tbl>
          <w:p w14:paraId="4E7B2079" w14:textId="77777777" w:rsidR="005F7B26" w:rsidRDefault="005F7B26" w:rsidP="005A7275">
            <w:pPr>
              <w:rPr>
                <w:rFonts w:cstheme="minorHAnsi"/>
              </w:rPr>
            </w:pPr>
          </w:p>
          <w:p w14:paraId="6499A05D" w14:textId="77777777" w:rsidR="005F7B26" w:rsidRDefault="005F7B26" w:rsidP="005A7275">
            <w:pPr>
              <w:jc w:val="center"/>
              <w:rPr>
                <w:rFonts w:cstheme="minorHAnsi"/>
              </w:rPr>
            </w:pPr>
          </w:p>
        </w:tc>
      </w:tr>
    </w:tbl>
    <w:p w14:paraId="3A70B760" w14:textId="02F26EE4" w:rsidR="005F7B26" w:rsidRDefault="005F7B26" w:rsidP="005F7B26">
      <w:pPr>
        <w:rPr>
          <w:rFonts w:cstheme="minorHAnsi"/>
        </w:rPr>
      </w:pPr>
    </w:p>
    <w:p w14:paraId="2994C685" w14:textId="4B909DCE" w:rsidR="003706DB" w:rsidRDefault="003706DB" w:rsidP="005F7B26">
      <w:pPr>
        <w:rPr>
          <w:rFonts w:cstheme="minorHAnsi"/>
        </w:rPr>
      </w:pPr>
    </w:p>
    <w:p w14:paraId="0602CF3E" w14:textId="34D5241D" w:rsidR="003706DB" w:rsidRDefault="003706DB" w:rsidP="005F7B26">
      <w:pPr>
        <w:rPr>
          <w:rFonts w:cstheme="minorHAnsi"/>
        </w:rPr>
      </w:pPr>
    </w:p>
    <w:p w14:paraId="6FD734EA" w14:textId="2E15E0AE" w:rsidR="003706DB" w:rsidRDefault="003706DB" w:rsidP="005F7B26">
      <w:pPr>
        <w:rPr>
          <w:rFonts w:cstheme="minorHAnsi"/>
        </w:rPr>
      </w:pPr>
    </w:p>
    <w:p w14:paraId="18594DCD" w14:textId="350A7C1A" w:rsidR="003706DB" w:rsidRDefault="003706DB" w:rsidP="005F7B26">
      <w:pPr>
        <w:rPr>
          <w:rFonts w:cstheme="minorHAnsi"/>
        </w:rPr>
      </w:pPr>
    </w:p>
    <w:p w14:paraId="6E47C7FC" w14:textId="52D006E2" w:rsidR="003706DB" w:rsidRDefault="003706DB" w:rsidP="005F7B26">
      <w:pPr>
        <w:rPr>
          <w:rFonts w:cstheme="minorHAnsi"/>
        </w:rPr>
      </w:pPr>
    </w:p>
    <w:p w14:paraId="11A4DB27" w14:textId="7C7832D8" w:rsidR="003706DB" w:rsidRDefault="003706DB" w:rsidP="005F7B26">
      <w:pPr>
        <w:rPr>
          <w:rFonts w:cstheme="minorHAnsi"/>
        </w:rPr>
      </w:pPr>
    </w:p>
    <w:p w14:paraId="2A4373D8" w14:textId="78BFE42E" w:rsidR="003706DB" w:rsidRDefault="003706DB" w:rsidP="005F7B26">
      <w:pPr>
        <w:rPr>
          <w:rFonts w:cstheme="minorHAnsi"/>
        </w:rPr>
      </w:pPr>
    </w:p>
    <w:p w14:paraId="74A1BA2F" w14:textId="7B70987A" w:rsidR="003706DB" w:rsidRDefault="003706DB" w:rsidP="005F7B26">
      <w:pPr>
        <w:rPr>
          <w:rFonts w:cstheme="minorHAnsi"/>
        </w:rPr>
      </w:pPr>
    </w:p>
    <w:p w14:paraId="299686D1" w14:textId="0EBEDB91" w:rsidR="003706DB" w:rsidRDefault="003706DB" w:rsidP="005F7B26">
      <w:pPr>
        <w:rPr>
          <w:rFonts w:cstheme="minorHAnsi"/>
        </w:rPr>
      </w:pPr>
    </w:p>
    <w:p w14:paraId="4AFA02C5" w14:textId="74492923" w:rsidR="003706DB" w:rsidRDefault="003706DB" w:rsidP="005F7B26">
      <w:pPr>
        <w:rPr>
          <w:rFonts w:cstheme="minorHAnsi"/>
        </w:rPr>
      </w:pPr>
    </w:p>
    <w:p w14:paraId="35BC214C" w14:textId="0D562493" w:rsidR="003706DB" w:rsidRDefault="003706DB" w:rsidP="005F7B26">
      <w:pPr>
        <w:rPr>
          <w:rFonts w:cstheme="minorHAnsi"/>
        </w:rPr>
      </w:pPr>
    </w:p>
    <w:p w14:paraId="3CC5C536" w14:textId="0A2B9019" w:rsidR="003706DB" w:rsidRDefault="003706DB" w:rsidP="005F7B26">
      <w:pPr>
        <w:rPr>
          <w:rFonts w:cstheme="minorHAnsi"/>
        </w:rPr>
      </w:pPr>
    </w:p>
    <w:p w14:paraId="4443BCA3" w14:textId="75A8A3D6" w:rsidR="003706DB" w:rsidRDefault="003706DB" w:rsidP="005F7B26">
      <w:pPr>
        <w:rPr>
          <w:rFonts w:cstheme="minorHAnsi"/>
        </w:rPr>
      </w:pPr>
    </w:p>
    <w:p w14:paraId="61A234C9" w14:textId="26D00087" w:rsidR="003706DB" w:rsidRDefault="003706DB" w:rsidP="005F7B26">
      <w:pPr>
        <w:rPr>
          <w:rFonts w:cstheme="minorHAnsi"/>
        </w:rPr>
      </w:pPr>
    </w:p>
    <w:p w14:paraId="14B0F80A" w14:textId="64284590" w:rsidR="003706DB" w:rsidRDefault="003706DB" w:rsidP="005F7B26">
      <w:pPr>
        <w:rPr>
          <w:rFonts w:cstheme="minorHAnsi"/>
        </w:rPr>
      </w:pPr>
    </w:p>
    <w:p w14:paraId="78018C69" w14:textId="6E7495F2" w:rsidR="003706DB" w:rsidRDefault="003706DB" w:rsidP="005F7B26">
      <w:pPr>
        <w:rPr>
          <w:rFonts w:cstheme="minorHAnsi"/>
        </w:rPr>
      </w:pPr>
    </w:p>
    <w:p w14:paraId="09A96439" w14:textId="42768333" w:rsidR="003706DB" w:rsidRDefault="003706DB" w:rsidP="005F7B26">
      <w:pPr>
        <w:rPr>
          <w:rFonts w:cstheme="minorHAnsi"/>
        </w:rPr>
      </w:pPr>
    </w:p>
    <w:p w14:paraId="5794009C" w14:textId="63E84CA4" w:rsidR="003706DB" w:rsidRDefault="003706DB" w:rsidP="005F7B26">
      <w:pPr>
        <w:rPr>
          <w:rFonts w:cstheme="minorHAnsi"/>
        </w:rPr>
      </w:pPr>
    </w:p>
    <w:p w14:paraId="61D125F7" w14:textId="2FAA4E45" w:rsidR="003706DB" w:rsidRDefault="003706DB" w:rsidP="005F7B26">
      <w:pPr>
        <w:rPr>
          <w:rFonts w:cstheme="minorHAnsi"/>
        </w:rPr>
      </w:pPr>
    </w:p>
    <w:p w14:paraId="3389893B" w14:textId="3E625FF2" w:rsidR="003706DB" w:rsidRDefault="003706DB" w:rsidP="005F7B26">
      <w:pPr>
        <w:rPr>
          <w:rFonts w:cstheme="minorHAnsi"/>
        </w:rPr>
      </w:pPr>
    </w:p>
    <w:p w14:paraId="5F0793A4" w14:textId="40B7D46B" w:rsidR="003706DB" w:rsidRDefault="003706DB" w:rsidP="005F7B26">
      <w:pPr>
        <w:rPr>
          <w:rFonts w:cstheme="minorHAnsi"/>
        </w:rPr>
      </w:pPr>
    </w:p>
    <w:p w14:paraId="675CDE8A" w14:textId="70D253E2" w:rsidR="003706DB" w:rsidRDefault="003706DB" w:rsidP="005F7B26">
      <w:pPr>
        <w:rPr>
          <w:rFonts w:cstheme="minorHAnsi"/>
        </w:rPr>
      </w:pPr>
    </w:p>
    <w:p w14:paraId="4FE8F9B0" w14:textId="37BFC70E" w:rsidR="003706DB" w:rsidRDefault="003706DB" w:rsidP="005F7B26">
      <w:pPr>
        <w:rPr>
          <w:rFonts w:cstheme="minorHAnsi"/>
        </w:rPr>
      </w:pPr>
    </w:p>
    <w:p w14:paraId="53443010" w14:textId="79F4B6B1" w:rsidR="003706DB" w:rsidRDefault="003706DB" w:rsidP="005F7B26">
      <w:pPr>
        <w:rPr>
          <w:rFonts w:cstheme="minorHAnsi"/>
        </w:rPr>
      </w:pPr>
    </w:p>
    <w:p w14:paraId="3C119F2F" w14:textId="6CC1FAE0" w:rsidR="003706DB" w:rsidRDefault="003706DB" w:rsidP="005F7B26">
      <w:pPr>
        <w:rPr>
          <w:rFonts w:cstheme="minorHAnsi"/>
        </w:rPr>
      </w:pPr>
      <w:r>
        <w:rPr>
          <w:noProof/>
          <w:lang w:val="en-GB" w:eastAsia="en-GB"/>
        </w:rPr>
        <w:lastRenderedPageBreak/>
        <mc:AlternateContent>
          <mc:Choice Requires="wps">
            <w:drawing>
              <wp:anchor distT="0" distB="0" distL="114300" distR="114300" simplePos="0" relativeHeight="251671552" behindDoc="0" locked="0" layoutInCell="1" allowOverlap="1" wp14:anchorId="48272FDC" wp14:editId="6E960551">
                <wp:simplePos x="0" y="0"/>
                <wp:positionH relativeFrom="column">
                  <wp:posOffset>-342900</wp:posOffset>
                </wp:positionH>
                <wp:positionV relativeFrom="paragraph">
                  <wp:posOffset>247650</wp:posOffset>
                </wp:positionV>
                <wp:extent cx="6657975" cy="323850"/>
                <wp:effectExtent l="0" t="0" r="28575" b="19050"/>
                <wp:wrapNone/>
                <wp:docPr id="465" name="Flowchart: Process 465"/>
                <wp:cNvGraphicFramePr/>
                <a:graphic xmlns:a="http://schemas.openxmlformats.org/drawingml/2006/main">
                  <a:graphicData uri="http://schemas.microsoft.com/office/word/2010/wordprocessingShape">
                    <wps:wsp>
                      <wps:cNvSpPr/>
                      <wps:spPr>
                        <a:xfrm>
                          <a:off x="0" y="0"/>
                          <a:ext cx="6657975" cy="323850"/>
                        </a:xfrm>
                        <a:prstGeom prst="flowChartProcess">
                          <a:avLst/>
                        </a:prstGeom>
                        <a:ln/>
                      </wps:spPr>
                      <wps:style>
                        <a:lnRef idx="2">
                          <a:schemeClr val="accent1"/>
                        </a:lnRef>
                        <a:fillRef idx="1">
                          <a:schemeClr val="lt1"/>
                        </a:fillRef>
                        <a:effectRef idx="0">
                          <a:schemeClr val="accent1"/>
                        </a:effectRef>
                        <a:fontRef idx="minor">
                          <a:schemeClr val="dk1"/>
                        </a:fontRef>
                      </wps:style>
                      <wps:txbx>
                        <w:txbxContent>
                          <w:p w14:paraId="4E29F214" w14:textId="77777777" w:rsidR="005F7B26" w:rsidRPr="00A76833" w:rsidRDefault="005F7B26" w:rsidP="005F7B26">
                            <w:pPr>
                              <w:jc w:val="center"/>
                              <w:rPr>
                                <w:rFonts w:ascii="Cambria" w:hAnsi="Cambria"/>
                                <w:b/>
                                <w:sz w:val="24"/>
                                <w:szCs w:val="24"/>
                                <w14:props3d w14:extrusionH="57150" w14:contourW="0" w14:prstMaterial="warmMatte">
                                  <w14:bevelT w14:w="38100" w14:h="38100" w14:prst="circle"/>
                                </w14:props3d>
                              </w:rPr>
                            </w:pPr>
                            <w:r>
                              <w:rPr>
                                <w:rFonts w:ascii="Cambria" w:hAnsi="Cambria"/>
                                <w:b/>
                                <w:sz w:val="24"/>
                                <w:szCs w:val="24"/>
                                <w14:props3d w14:extrusionH="57150" w14:contourW="0" w14:prstMaterial="warmMatte">
                                  <w14:bevelT w14:w="38100" w14:h="38100" w14:prst="circle"/>
                                </w14:props3d>
                              </w:rPr>
                              <w:t xml:space="preserve">UNIT 4 - </w:t>
                            </w:r>
                            <w:r>
                              <w:rPr>
                                <w:rFonts w:eastAsia="Calibri" w:cstheme="minorHAnsi"/>
                                <w:b/>
                                <w:color w:val="000000" w:themeColor="text1"/>
                                <w:kern w:val="24"/>
                                <w:lang w:val="en-US"/>
                              </w:rPr>
                              <w:t>T</w:t>
                            </w:r>
                            <w:r w:rsidRPr="0069247B">
                              <w:rPr>
                                <w:rFonts w:eastAsia="Calibri" w:cstheme="minorHAnsi"/>
                                <w:b/>
                                <w:color w:val="000000" w:themeColor="text1"/>
                                <w:kern w:val="24"/>
                              </w:rPr>
                              <w:t xml:space="preserve">he </w:t>
                            </w:r>
                            <w:r>
                              <w:rPr>
                                <w:rFonts w:eastAsia="Calibri" w:cstheme="minorHAnsi"/>
                                <w:b/>
                                <w:color w:val="000000" w:themeColor="text1"/>
                                <w:kern w:val="24"/>
                              </w:rPr>
                              <w:t>role of chemicals and thorns in plant defence mechanisms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 w14:anchorId="48272FDC" id="Flowchart: Process 465" o:spid="_x0000_s1038" type="#_x0000_t109" style="position:absolute;margin-left:-27pt;margin-top:19.5pt;width:524.25pt;height: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" fillcolor="white [3201]" strokecolor="#4472c4 [3204]" strokeweight="1pt">
                <v:textbox>
                  <w:txbxContent>
                    <w:p w14:paraId="4E29F214" w14:textId="77777777" w:rsidR="005F7B26" w:rsidRPr="00A76833" w:rsidRDefault="005F7B26" w:rsidP="005F7B26">
                      <w:pPr>
                        <w:jc w:val="center"/>
                        <w:rPr>
                          <w:rFonts w:ascii="Cambria" w:hAnsi="Cambria"/>
                          <w:b/>
                          <w:sz w:val="24"/>
                          <w:szCs w:val="24"/>
                          <w14:props3d w14:extrusionH="57150" w14:contourW="0" w14:prstMaterial="warmMatte">
                            <w14:bevelT w14:w="38100" w14:h="38100" w14:prst="circle"/>
                          </w14:props3d>
                        </w:rPr>
                      </w:pPr>
                      <w:r>
                        <w:rPr>
                          <w:rFonts w:ascii="Cambria" w:hAnsi="Cambria"/>
                          <w:b/>
                          <w:sz w:val="24"/>
                          <w:szCs w:val="24"/>
                          <w14:props3d w14:extrusionH="57150" w14:contourW="0" w14:prstMaterial="warmMatte">
                            <w14:bevelT w14:w="38100" w14:h="38100" w14:prst="circle"/>
                          </w14:props3d>
                        </w:rPr>
                        <w:t xml:space="preserve">UNIT 4 - </w:t>
                      </w:r>
                      <w:r>
                        <w:rPr>
                          <w:rFonts w:eastAsia="Calibri" w:cstheme="minorHAnsi"/>
                          <w:b/>
                          <w:color w:val="000000" w:themeColor="text1"/>
                          <w:kern w:val="24"/>
                          <w:lang w:val="en-US"/>
                        </w:rPr>
                        <w:t>T</w:t>
                      </w:r>
                      <w:r w:rsidRPr="0069247B">
                        <w:rPr>
                          <w:rFonts w:eastAsia="Calibri" w:cstheme="minorHAnsi"/>
                          <w:b/>
                          <w:color w:val="000000" w:themeColor="text1"/>
                          <w:kern w:val="24"/>
                        </w:rPr>
                        <w:t xml:space="preserve">he </w:t>
                      </w:r>
                      <w:r>
                        <w:rPr>
                          <w:rFonts w:eastAsia="Calibri" w:cstheme="minorHAnsi"/>
                          <w:b/>
                          <w:color w:val="000000" w:themeColor="text1"/>
                          <w:kern w:val="24"/>
                        </w:rPr>
                        <w:t>role of chemicals and thorns in plant defence mechanisms</w:t>
                      </w:r>
                    </w:p>
                  </w:txbxContent>
                </v:textbox>
              </v:shape>
            </w:pict>
          </mc:Fallback>
        </mc:AlternateContent>
      </w:r>
    </w:p>
    <w:p w14:paraId="1137C31B" w14:textId="5C2E06A6" w:rsidR="005F7B26" w:rsidRDefault="005F7B26" w:rsidP="005F7B26">
      <w:pPr>
        <w:rPr>
          <w:rFonts w:cstheme="minorHAnsi"/>
        </w:rPr>
      </w:pPr>
    </w:p>
    <w:p w14:paraId="2344A57F" w14:textId="77777777" w:rsidR="005F7B26" w:rsidRDefault="005F7B26" w:rsidP="005F7B26">
      <w:pPr>
        <w:ind w:left="-567"/>
        <w:rPr>
          <w:rFonts w:ascii="Cambria" w:hAnsi="Cambria"/>
          <w:b/>
          <w:sz w:val="26"/>
          <w:szCs w:val="26"/>
        </w:rPr>
      </w:pPr>
      <w:r>
        <w:rPr>
          <w:rFonts w:ascii="Cambria" w:hAnsi="Cambria"/>
          <w:b/>
          <w:sz w:val="26"/>
          <w:szCs w:val="26"/>
        </w:rPr>
        <w:t xml:space="preserve">          </w:t>
      </w:r>
    </w:p>
    <w:p w14:paraId="1B8DC5F1" w14:textId="77777777" w:rsidR="005F7B26" w:rsidRDefault="005F7B26" w:rsidP="005F7B26">
      <w:pPr>
        <w:rPr>
          <w:rFonts w:ascii="Calibri" w:hAnsi="Calibri" w:cs="Arial"/>
        </w:rPr>
      </w:pPr>
      <w:r w:rsidRPr="00802EF8">
        <w:rPr>
          <w:rFonts w:ascii="Calibri" w:hAnsi="Calibri" w:cs="Arial"/>
        </w:rPr>
        <w:t xml:space="preserve">Plants have adapted to prevent herbivores from eating them.  </w:t>
      </w:r>
    </w:p>
    <w:p w14:paraId="28EF68FF" w14:textId="77777777" w:rsidR="005F7B26" w:rsidRDefault="005F7B26" w:rsidP="005F7B26">
      <w:pPr>
        <w:pStyle w:val="ListParagraph"/>
        <w:numPr>
          <w:ilvl w:val="0"/>
          <w:numId w:val="13"/>
        </w:numPr>
        <w:rPr>
          <w:rFonts w:ascii="Calibri" w:hAnsi="Calibri" w:cs="Arial"/>
        </w:rPr>
      </w:pPr>
      <w:r w:rsidRPr="00802EF8">
        <w:rPr>
          <w:rFonts w:ascii="Calibri" w:hAnsi="Calibri" w:cs="Arial"/>
          <w:b/>
          <w:bCs/>
        </w:rPr>
        <w:t>Chemical defences</w:t>
      </w:r>
      <w:r w:rsidRPr="00802EF8">
        <w:rPr>
          <w:rFonts w:ascii="Calibri" w:hAnsi="Calibri" w:cs="Arial"/>
        </w:rPr>
        <w:t xml:space="preserve">:  plants produce chemicals called </w:t>
      </w:r>
      <w:proofErr w:type="spellStart"/>
      <w:r w:rsidRPr="00802EF8">
        <w:rPr>
          <w:rFonts w:ascii="Calibri" w:hAnsi="Calibri" w:cs="Arial"/>
        </w:rPr>
        <w:t>phytoecdysteroids</w:t>
      </w:r>
      <w:proofErr w:type="spellEnd"/>
      <w:r w:rsidRPr="00802EF8">
        <w:rPr>
          <w:rFonts w:ascii="Calibri" w:hAnsi="Calibri" w:cs="Arial"/>
        </w:rPr>
        <w:t xml:space="preserve"> to defend against insects. The chemicals cause insects to moult prematurely, lose weight and if enough is ingested, metabolic damage and death.  Cultivated tobacco plants produce nicotine.  The leaves are eaten by insects and kills them. The leaves of mopane trees contain high levels of tannins making the leaves distasteful to herbivores.  </w:t>
      </w:r>
    </w:p>
    <w:p w14:paraId="039BCC31" w14:textId="77777777" w:rsidR="005F7B26" w:rsidRDefault="005F7B26" w:rsidP="005F7B26">
      <w:pPr>
        <w:rPr>
          <w:rFonts w:ascii="Calibri" w:hAnsi="Calibri" w:cs="Arial"/>
        </w:rPr>
      </w:pPr>
      <w:r w:rsidRPr="00B63F44">
        <w:rPr>
          <w:rFonts w:ascii="Calibri" w:hAnsi="Calibri" w:cs="Arial"/>
          <w:noProof/>
        </w:rPr>
        <w:drawing>
          <wp:anchor distT="0" distB="0" distL="114300" distR="114300" simplePos="0" relativeHeight="251676672" behindDoc="1" locked="0" layoutInCell="1" allowOverlap="1" wp14:anchorId="6CF88242" wp14:editId="14AA2227">
            <wp:simplePos x="0" y="0"/>
            <wp:positionH relativeFrom="column">
              <wp:posOffset>546100</wp:posOffset>
            </wp:positionH>
            <wp:positionV relativeFrom="paragraph">
              <wp:posOffset>-1129</wp:posOffset>
            </wp:positionV>
            <wp:extent cx="1944000" cy="3456000"/>
            <wp:effectExtent l="0" t="0" r="0" b="0"/>
            <wp:wrapTight wrapText="bothSides">
              <wp:wrapPolygon edited="0">
                <wp:start x="0" y="0"/>
                <wp:lineTo x="0" y="21433"/>
                <wp:lineTo x="21381" y="21433"/>
                <wp:lineTo x="21381" y="0"/>
                <wp:lineTo x="0" y="0"/>
              </wp:wrapPolygon>
            </wp:wrapTight>
            <wp:docPr id="46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44000" cy="345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F52735" w14:textId="77777777" w:rsidR="005F7B26" w:rsidRDefault="005F7B26" w:rsidP="005F7B26">
      <w:pPr>
        <w:rPr>
          <w:rFonts w:ascii="Calibri" w:hAnsi="Calibri" w:cs="Arial"/>
        </w:rPr>
      </w:pPr>
      <w:r w:rsidRPr="00B63F44">
        <w:rPr>
          <w:rFonts w:ascii="Calibri" w:hAnsi="Calibri" w:cs="Arial"/>
          <w:noProof/>
        </w:rPr>
        <w:drawing>
          <wp:anchor distT="0" distB="0" distL="114300" distR="114300" simplePos="0" relativeHeight="251672576" behindDoc="1" locked="0" layoutInCell="1" allowOverlap="1" wp14:anchorId="5DECF587" wp14:editId="66942132">
            <wp:simplePos x="0" y="0"/>
            <wp:positionH relativeFrom="column">
              <wp:posOffset>2917825</wp:posOffset>
            </wp:positionH>
            <wp:positionV relativeFrom="paragraph">
              <wp:posOffset>85090</wp:posOffset>
            </wp:positionV>
            <wp:extent cx="3686400" cy="3056400"/>
            <wp:effectExtent l="0" t="0" r="9525" b="0"/>
            <wp:wrapTight wrapText="bothSides">
              <wp:wrapPolygon edited="0">
                <wp:start x="0" y="0"/>
                <wp:lineTo x="0" y="21407"/>
                <wp:lineTo x="21544" y="21407"/>
                <wp:lineTo x="21544" y="0"/>
                <wp:lineTo x="0" y="0"/>
              </wp:wrapPolygon>
            </wp:wrapTight>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86400" cy="305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EDC097" w14:textId="77777777" w:rsidR="005F7B26" w:rsidRDefault="005F7B26" w:rsidP="005F7B26">
      <w:pPr>
        <w:rPr>
          <w:rFonts w:ascii="Calibri" w:hAnsi="Calibri" w:cs="Arial"/>
        </w:rPr>
      </w:pPr>
    </w:p>
    <w:p w14:paraId="310264BB" w14:textId="77777777" w:rsidR="005F7B26" w:rsidRDefault="005F7B26" w:rsidP="005F7B26">
      <w:pPr>
        <w:rPr>
          <w:rFonts w:ascii="Calibri" w:hAnsi="Calibri" w:cs="Arial"/>
        </w:rPr>
      </w:pPr>
    </w:p>
    <w:p w14:paraId="43DF27C9" w14:textId="77777777" w:rsidR="005F7B26" w:rsidRDefault="005F7B26" w:rsidP="005F7B26">
      <w:pPr>
        <w:rPr>
          <w:rFonts w:ascii="Calibri" w:hAnsi="Calibri" w:cs="Arial"/>
        </w:rPr>
      </w:pPr>
    </w:p>
    <w:p w14:paraId="6306194B" w14:textId="77777777" w:rsidR="005F7B26" w:rsidRDefault="005F7B26" w:rsidP="005F7B26">
      <w:pPr>
        <w:rPr>
          <w:rFonts w:ascii="Calibri" w:hAnsi="Calibri" w:cs="Arial"/>
        </w:rPr>
      </w:pPr>
    </w:p>
    <w:p w14:paraId="7C0532D3" w14:textId="77777777" w:rsidR="005F7B26" w:rsidRDefault="005F7B26" w:rsidP="005F7B26">
      <w:pPr>
        <w:rPr>
          <w:rFonts w:ascii="Calibri" w:hAnsi="Calibri" w:cs="Arial"/>
        </w:rPr>
      </w:pPr>
    </w:p>
    <w:p w14:paraId="6E7BCE06" w14:textId="77777777" w:rsidR="005F7B26" w:rsidRDefault="005F7B26" w:rsidP="005F7B26">
      <w:pPr>
        <w:rPr>
          <w:rFonts w:ascii="Calibri" w:hAnsi="Calibri" w:cs="Arial"/>
        </w:rPr>
      </w:pPr>
    </w:p>
    <w:p w14:paraId="1E9BA24F" w14:textId="77777777" w:rsidR="005F7B26" w:rsidRDefault="005F7B26" w:rsidP="005F7B26">
      <w:pPr>
        <w:rPr>
          <w:rFonts w:ascii="Calibri" w:hAnsi="Calibri" w:cs="Arial"/>
        </w:rPr>
      </w:pPr>
    </w:p>
    <w:p w14:paraId="53AE7A5A" w14:textId="77777777" w:rsidR="005F7B26" w:rsidRDefault="005F7B26" w:rsidP="005F7B26">
      <w:pPr>
        <w:rPr>
          <w:rFonts w:ascii="Calibri" w:hAnsi="Calibri" w:cs="Arial"/>
        </w:rPr>
      </w:pPr>
    </w:p>
    <w:p w14:paraId="6798BDBD" w14:textId="77777777" w:rsidR="005F7B26" w:rsidRDefault="005F7B26" w:rsidP="005F7B26">
      <w:pPr>
        <w:pStyle w:val="ListParagraph"/>
        <w:numPr>
          <w:ilvl w:val="0"/>
          <w:numId w:val="13"/>
        </w:numPr>
        <w:rPr>
          <w:rFonts w:ascii="Calibri" w:hAnsi="Calibri" w:cs="Arial"/>
        </w:rPr>
      </w:pPr>
      <w:r w:rsidRPr="00802EF8">
        <w:rPr>
          <w:rFonts w:ascii="Calibri" w:hAnsi="Calibri" w:cs="Arial"/>
          <w:b/>
          <w:bCs/>
        </w:rPr>
        <w:t>Thorns:</w:t>
      </w:r>
      <w:r w:rsidRPr="00802EF8">
        <w:rPr>
          <w:rFonts w:ascii="Calibri" w:hAnsi="Calibri" w:cs="Arial"/>
        </w:rPr>
        <w:t xml:space="preserve"> this is a common term for a sharp structure found on plants for protection against herbivores. There are various types of sharp structures: </w:t>
      </w:r>
    </w:p>
    <w:p w14:paraId="69B3DCD7" w14:textId="77777777" w:rsidR="005F7B26" w:rsidRDefault="005F7B26" w:rsidP="005F7B26">
      <w:pPr>
        <w:pStyle w:val="ListParagraph"/>
        <w:rPr>
          <w:rFonts w:ascii="Calibri" w:hAnsi="Calibri" w:cs="Arial"/>
        </w:rPr>
      </w:pPr>
      <w:r w:rsidRPr="00802EF8">
        <w:rPr>
          <w:rFonts w:ascii="Calibri" w:hAnsi="Calibri" w:cs="Arial"/>
        </w:rPr>
        <w:t xml:space="preserve">o </w:t>
      </w:r>
      <w:r w:rsidRPr="00802EF8">
        <w:rPr>
          <w:rFonts w:ascii="Calibri" w:hAnsi="Calibri" w:cs="Arial"/>
          <w:b/>
          <w:bCs/>
          <w:i/>
          <w:iCs/>
        </w:rPr>
        <w:t>Prickles</w:t>
      </w:r>
      <w:r w:rsidRPr="00802EF8">
        <w:rPr>
          <w:rFonts w:ascii="Calibri" w:hAnsi="Calibri" w:cs="Arial"/>
        </w:rPr>
        <w:t xml:space="preserve"> are modified extensions of the cortex and epidermis of a plant that shape into a sharp, needle-like structure, for example rose bushes. </w:t>
      </w:r>
    </w:p>
    <w:p w14:paraId="342C1480" w14:textId="77777777" w:rsidR="005F7B26" w:rsidRDefault="005F7B26" w:rsidP="005F7B26">
      <w:pPr>
        <w:pStyle w:val="ListParagraph"/>
        <w:rPr>
          <w:rFonts w:ascii="Calibri" w:hAnsi="Calibri" w:cs="Arial"/>
        </w:rPr>
      </w:pPr>
      <w:r w:rsidRPr="00802EF8">
        <w:rPr>
          <w:rFonts w:ascii="Calibri" w:hAnsi="Calibri" w:cs="Arial"/>
        </w:rPr>
        <w:t xml:space="preserve">o </w:t>
      </w:r>
      <w:r w:rsidRPr="00802EF8">
        <w:rPr>
          <w:rFonts w:ascii="Calibri" w:hAnsi="Calibri" w:cs="Arial"/>
          <w:b/>
          <w:bCs/>
          <w:i/>
          <w:iCs/>
        </w:rPr>
        <w:t>Thorns</w:t>
      </w:r>
      <w:r w:rsidRPr="00802EF8">
        <w:rPr>
          <w:rFonts w:ascii="Calibri" w:hAnsi="Calibri" w:cs="Arial"/>
        </w:rPr>
        <w:t xml:space="preserve"> are modified branches or stems that form hard, </w:t>
      </w:r>
      <w:proofErr w:type="gramStart"/>
      <w:r w:rsidRPr="00802EF8">
        <w:rPr>
          <w:rFonts w:ascii="Calibri" w:hAnsi="Calibri" w:cs="Arial"/>
        </w:rPr>
        <w:t>pointed</w:t>
      </w:r>
      <w:proofErr w:type="gramEnd"/>
      <w:r w:rsidRPr="00802EF8">
        <w:rPr>
          <w:rFonts w:ascii="Calibri" w:hAnsi="Calibri" w:cs="Arial"/>
        </w:rPr>
        <w:t xml:space="preserve"> and sharp ends that can pierce the skin of herbivores. Examples are acacia trees, </w:t>
      </w:r>
      <w:proofErr w:type="spellStart"/>
      <w:r w:rsidRPr="00802EF8">
        <w:rPr>
          <w:rFonts w:ascii="Calibri" w:hAnsi="Calibri" w:cs="Arial"/>
        </w:rPr>
        <w:t>kei</w:t>
      </w:r>
      <w:proofErr w:type="spellEnd"/>
      <w:r w:rsidRPr="00802EF8">
        <w:rPr>
          <w:rFonts w:ascii="Calibri" w:hAnsi="Calibri" w:cs="Arial"/>
        </w:rPr>
        <w:t xml:space="preserve"> apples and lemon trees. </w:t>
      </w:r>
    </w:p>
    <w:p w14:paraId="1A1B37A9" w14:textId="77777777" w:rsidR="005F7B26" w:rsidRPr="00802EF8" w:rsidRDefault="005F7B26" w:rsidP="005F7B26">
      <w:pPr>
        <w:pStyle w:val="ListParagraph"/>
        <w:rPr>
          <w:rFonts w:ascii="Calibri" w:hAnsi="Calibri" w:cs="Arial"/>
        </w:rPr>
      </w:pPr>
      <w:r w:rsidRPr="00802EF8">
        <w:rPr>
          <w:rFonts w:ascii="Calibri" w:hAnsi="Calibri" w:cs="Arial"/>
        </w:rPr>
        <w:t xml:space="preserve">o </w:t>
      </w:r>
      <w:r w:rsidRPr="00802EF8">
        <w:rPr>
          <w:rFonts w:ascii="Calibri" w:hAnsi="Calibri" w:cs="Arial"/>
          <w:b/>
          <w:bCs/>
          <w:i/>
          <w:iCs/>
        </w:rPr>
        <w:t>Spines</w:t>
      </w:r>
      <w:r w:rsidRPr="00802EF8">
        <w:rPr>
          <w:rFonts w:ascii="Calibri" w:hAnsi="Calibri" w:cs="Arial"/>
        </w:rPr>
        <w:t xml:space="preserve"> are modified leaves that have a cylindrically shaped hard and sharp point, for example aloes and cacti.  Spines also reduce water loss by the plant. </w:t>
      </w:r>
    </w:p>
    <w:p w14:paraId="21331AF9" w14:textId="77777777" w:rsidR="005F7B26" w:rsidRDefault="005F7B26" w:rsidP="005F7B26">
      <w:pPr>
        <w:ind w:left="-567"/>
        <w:rPr>
          <w:rFonts w:ascii="Cambria" w:hAnsi="Cambria"/>
          <w:b/>
          <w:sz w:val="26"/>
          <w:szCs w:val="26"/>
        </w:rPr>
      </w:pPr>
    </w:p>
    <w:p w14:paraId="409E8E5C" w14:textId="77777777" w:rsidR="005F7B26" w:rsidRDefault="005F7B26" w:rsidP="005F7B26">
      <w:pPr>
        <w:ind w:left="-567"/>
        <w:rPr>
          <w:rFonts w:ascii="Cambria" w:hAnsi="Cambria"/>
          <w:b/>
          <w:sz w:val="26"/>
          <w:szCs w:val="26"/>
        </w:rPr>
      </w:pPr>
    </w:p>
    <w:p w14:paraId="1DC83957" w14:textId="77777777" w:rsidR="005F7B26" w:rsidRDefault="005F7B26" w:rsidP="005F7B26">
      <w:pPr>
        <w:ind w:left="-567"/>
        <w:rPr>
          <w:rFonts w:ascii="Cambria" w:hAnsi="Cambria"/>
          <w:b/>
          <w:sz w:val="26"/>
          <w:szCs w:val="26"/>
        </w:rPr>
      </w:pPr>
      <w:r w:rsidRPr="00B63F44">
        <w:rPr>
          <w:rFonts w:ascii="Cambria" w:hAnsi="Cambria"/>
          <w:b/>
          <w:noProof/>
          <w:sz w:val="26"/>
          <w:szCs w:val="26"/>
        </w:rPr>
        <w:lastRenderedPageBreak/>
        <w:drawing>
          <wp:anchor distT="0" distB="0" distL="114300" distR="114300" simplePos="0" relativeHeight="251674624" behindDoc="1" locked="0" layoutInCell="1" allowOverlap="1" wp14:anchorId="5BCA5D3E" wp14:editId="7D680ACE">
            <wp:simplePos x="0" y="0"/>
            <wp:positionH relativeFrom="column">
              <wp:posOffset>3917950</wp:posOffset>
            </wp:positionH>
            <wp:positionV relativeFrom="paragraph">
              <wp:posOffset>60960</wp:posOffset>
            </wp:positionV>
            <wp:extent cx="2523600" cy="2653200"/>
            <wp:effectExtent l="0" t="0" r="0" b="0"/>
            <wp:wrapTight wrapText="bothSides">
              <wp:wrapPolygon edited="0">
                <wp:start x="0" y="0"/>
                <wp:lineTo x="0" y="21404"/>
                <wp:lineTo x="21361" y="21404"/>
                <wp:lineTo x="21361" y="0"/>
                <wp:lineTo x="0" y="0"/>
              </wp:wrapPolygon>
            </wp:wrapTight>
            <wp:docPr id="4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23600" cy="265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3F44">
        <w:rPr>
          <w:rFonts w:ascii="Cambria" w:hAnsi="Cambria"/>
          <w:b/>
          <w:noProof/>
          <w:sz w:val="26"/>
          <w:szCs w:val="26"/>
        </w:rPr>
        <w:drawing>
          <wp:anchor distT="0" distB="0" distL="114300" distR="114300" simplePos="0" relativeHeight="251673600" behindDoc="1" locked="0" layoutInCell="1" allowOverlap="1" wp14:anchorId="1B7387A2" wp14:editId="3A272300">
            <wp:simplePos x="0" y="0"/>
            <wp:positionH relativeFrom="column">
              <wp:posOffset>765175</wp:posOffset>
            </wp:positionH>
            <wp:positionV relativeFrom="paragraph">
              <wp:posOffset>80010</wp:posOffset>
            </wp:positionV>
            <wp:extent cx="2941200" cy="2196000"/>
            <wp:effectExtent l="0" t="0" r="0" b="0"/>
            <wp:wrapTight wrapText="bothSides">
              <wp:wrapPolygon edited="0">
                <wp:start x="0" y="0"/>
                <wp:lineTo x="0" y="21363"/>
                <wp:lineTo x="21409" y="21363"/>
                <wp:lineTo x="21409" y="0"/>
                <wp:lineTo x="0" y="0"/>
              </wp:wrapPolygon>
            </wp:wrapTight>
            <wp:docPr id="4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41200" cy="219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4C70E2" w14:textId="77777777" w:rsidR="005F7B26" w:rsidRDefault="005F7B26" w:rsidP="005F7B26">
      <w:pPr>
        <w:ind w:left="-567"/>
        <w:rPr>
          <w:rFonts w:ascii="Cambria" w:hAnsi="Cambria"/>
          <w:b/>
          <w:sz w:val="26"/>
          <w:szCs w:val="26"/>
        </w:rPr>
      </w:pPr>
    </w:p>
    <w:p w14:paraId="00936360" w14:textId="77777777" w:rsidR="005F7B26" w:rsidRDefault="005F7B26" w:rsidP="005F7B26">
      <w:pPr>
        <w:ind w:left="-567"/>
        <w:rPr>
          <w:rFonts w:ascii="Cambria" w:hAnsi="Cambria"/>
          <w:b/>
          <w:sz w:val="26"/>
          <w:szCs w:val="26"/>
        </w:rPr>
      </w:pPr>
    </w:p>
    <w:p w14:paraId="3158021D" w14:textId="77777777" w:rsidR="005F7B26" w:rsidRDefault="005F7B26" w:rsidP="005F7B26">
      <w:pPr>
        <w:ind w:left="-567"/>
        <w:rPr>
          <w:rFonts w:ascii="Cambria" w:hAnsi="Cambria"/>
          <w:b/>
          <w:sz w:val="26"/>
          <w:szCs w:val="26"/>
        </w:rPr>
      </w:pPr>
    </w:p>
    <w:p w14:paraId="1855DAC5" w14:textId="77777777" w:rsidR="005F7B26" w:rsidRDefault="005F7B26" w:rsidP="005F7B26">
      <w:pPr>
        <w:ind w:left="-567"/>
        <w:rPr>
          <w:rFonts w:ascii="Cambria" w:hAnsi="Cambria"/>
          <w:b/>
          <w:sz w:val="26"/>
          <w:szCs w:val="26"/>
        </w:rPr>
      </w:pPr>
    </w:p>
    <w:p w14:paraId="30B67A71" w14:textId="77777777" w:rsidR="005F7B26" w:rsidRDefault="005F7B26" w:rsidP="005F7B26">
      <w:pPr>
        <w:ind w:left="-567"/>
        <w:rPr>
          <w:rFonts w:ascii="Cambria" w:hAnsi="Cambria"/>
          <w:b/>
          <w:sz w:val="26"/>
          <w:szCs w:val="26"/>
        </w:rPr>
      </w:pPr>
    </w:p>
    <w:p w14:paraId="63840C17" w14:textId="77777777" w:rsidR="005F7B26" w:rsidRDefault="005F7B26" w:rsidP="005F7B26">
      <w:pPr>
        <w:ind w:left="-567"/>
        <w:rPr>
          <w:rFonts w:ascii="Cambria" w:hAnsi="Cambria"/>
          <w:b/>
          <w:sz w:val="26"/>
          <w:szCs w:val="26"/>
        </w:rPr>
      </w:pPr>
    </w:p>
    <w:p w14:paraId="5BD0B80A" w14:textId="77777777" w:rsidR="005F7B26" w:rsidRDefault="005F7B26" w:rsidP="005F7B26">
      <w:pPr>
        <w:ind w:left="-567"/>
        <w:rPr>
          <w:rFonts w:ascii="Cambria" w:hAnsi="Cambria"/>
          <w:b/>
          <w:sz w:val="26"/>
          <w:szCs w:val="26"/>
        </w:rPr>
      </w:pPr>
    </w:p>
    <w:p w14:paraId="71314C85" w14:textId="77777777" w:rsidR="005F7B26" w:rsidRDefault="005F7B26" w:rsidP="005F7B26">
      <w:pPr>
        <w:ind w:left="-567"/>
        <w:rPr>
          <w:rFonts w:ascii="Cambria" w:hAnsi="Cambria"/>
          <w:b/>
          <w:sz w:val="26"/>
          <w:szCs w:val="26"/>
        </w:rPr>
      </w:pPr>
    </w:p>
    <w:p w14:paraId="0B5171F2" w14:textId="77777777" w:rsidR="005F7B26" w:rsidRDefault="005F7B26" w:rsidP="005F7B26">
      <w:pPr>
        <w:ind w:left="-567"/>
        <w:rPr>
          <w:rFonts w:ascii="Cambria" w:hAnsi="Cambria"/>
          <w:b/>
          <w:sz w:val="26"/>
          <w:szCs w:val="26"/>
        </w:rPr>
      </w:pPr>
      <w:r>
        <w:rPr>
          <w:noProof/>
        </w:rPr>
        <w:drawing>
          <wp:anchor distT="0" distB="0" distL="114300" distR="114300" simplePos="0" relativeHeight="251675648" behindDoc="1" locked="0" layoutInCell="1" allowOverlap="1" wp14:anchorId="0A7685FA" wp14:editId="7FFE8C87">
            <wp:simplePos x="0" y="0"/>
            <wp:positionH relativeFrom="column">
              <wp:posOffset>1165225</wp:posOffset>
            </wp:positionH>
            <wp:positionV relativeFrom="paragraph">
              <wp:posOffset>10160</wp:posOffset>
            </wp:positionV>
            <wp:extent cx="2047875" cy="3124200"/>
            <wp:effectExtent l="0" t="0" r="9525" b="0"/>
            <wp:wrapTight wrapText="bothSides">
              <wp:wrapPolygon edited="0">
                <wp:start x="0" y="0"/>
                <wp:lineTo x="0" y="21468"/>
                <wp:lineTo x="21500" y="21468"/>
                <wp:lineTo x="21500" y="0"/>
                <wp:lineTo x="0" y="0"/>
              </wp:wrapPolygon>
            </wp:wrapTight>
            <wp:docPr id="4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47875" cy="312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8D0C7B" w14:textId="77777777" w:rsidR="005F7B26" w:rsidRDefault="005F7B26" w:rsidP="005F7B26">
      <w:pPr>
        <w:ind w:left="-567"/>
        <w:rPr>
          <w:rFonts w:ascii="Cambria" w:hAnsi="Cambria"/>
          <w:b/>
          <w:sz w:val="26"/>
          <w:szCs w:val="26"/>
        </w:rPr>
      </w:pPr>
    </w:p>
    <w:p w14:paraId="1424B409" w14:textId="77777777" w:rsidR="005F7B26" w:rsidRDefault="005F7B26" w:rsidP="005F7B26">
      <w:pPr>
        <w:ind w:left="-567"/>
        <w:rPr>
          <w:rFonts w:ascii="Cambria" w:hAnsi="Cambria"/>
          <w:b/>
          <w:sz w:val="26"/>
          <w:szCs w:val="26"/>
        </w:rPr>
      </w:pPr>
    </w:p>
    <w:p w14:paraId="5F1B7F94" w14:textId="77777777" w:rsidR="005F7B26" w:rsidRDefault="005F7B26" w:rsidP="005F7B26">
      <w:pPr>
        <w:ind w:left="-567"/>
        <w:rPr>
          <w:rFonts w:ascii="Cambria" w:hAnsi="Cambria"/>
          <w:b/>
          <w:sz w:val="26"/>
          <w:szCs w:val="26"/>
        </w:rPr>
      </w:pPr>
    </w:p>
    <w:p w14:paraId="3CFA4774" w14:textId="77777777" w:rsidR="005F7B26" w:rsidRDefault="005F7B26" w:rsidP="005F7B26">
      <w:pPr>
        <w:ind w:left="-567"/>
        <w:rPr>
          <w:rFonts w:ascii="Cambria" w:hAnsi="Cambria"/>
          <w:b/>
          <w:sz w:val="26"/>
          <w:szCs w:val="26"/>
        </w:rPr>
      </w:pPr>
    </w:p>
    <w:p w14:paraId="6893FC30" w14:textId="77777777" w:rsidR="005F7B26" w:rsidRDefault="005F7B26" w:rsidP="005F7B26">
      <w:pPr>
        <w:ind w:left="-567"/>
        <w:rPr>
          <w:rFonts w:ascii="Cambria" w:hAnsi="Cambria"/>
          <w:b/>
          <w:sz w:val="26"/>
          <w:szCs w:val="26"/>
        </w:rPr>
      </w:pPr>
    </w:p>
    <w:p w14:paraId="103EAF7B" w14:textId="77777777" w:rsidR="005F7B26" w:rsidRDefault="005F7B26" w:rsidP="005F7B26">
      <w:pPr>
        <w:ind w:left="-567"/>
        <w:rPr>
          <w:rFonts w:ascii="Cambria" w:hAnsi="Cambria"/>
          <w:b/>
          <w:sz w:val="26"/>
          <w:szCs w:val="26"/>
        </w:rPr>
      </w:pPr>
    </w:p>
    <w:p w14:paraId="4FDEC6B1" w14:textId="77777777" w:rsidR="005F7B26" w:rsidRDefault="005F7B26" w:rsidP="005F7B26">
      <w:pPr>
        <w:ind w:left="-567"/>
        <w:rPr>
          <w:rFonts w:ascii="Cambria" w:hAnsi="Cambria"/>
          <w:b/>
          <w:sz w:val="26"/>
          <w:szCs w:val="26"/>
        </w:rPr>
      </w:pPr>
    </w:p>
    <w:p w14:paraId="3079594E" w14:textId="77777777" w:rsidR="005F7B26" w:rsidRDefault="005F7B26" w:rsidP="005F7B26">
      <w:pPr>
        <w:ind w:left="-567"/>
        <w:rPr>
          <w:rFonts w:ascii="Cambria" w:hAnsi="Cambria"/>
          <w:b/>
          <w:sz w:val="26"/>
          <w:szCs w:val="26"/>
        </w:rPr>
      </w:pPr>
    </w:p>
    <w:p w14:paraId="3A63D97B" w14:textId="77777777" w:rsidR="005F7B26" w:rsidRDefault="005F7B26" w:rsidP="005F7B26">
      <w:pPr>
        <w:ind w:left="-567"/>
        <w:rPr>
          <w:rFonts w:ascii="Cambria" w:hAnsi="Cambria"/>
          <w:b/>
          <w:sz w:val="26"/>
          <w:szCs w:val="26"/>
        </w:rPr>
      </w:pPr>
    </w:p>
    <w:p w14:paraId="239B1CDA" w14:textId="77777777" w:rsidR="005F7B26" w:rsidRDefault="005F7B26" w:rsidP="005F7B26">
      <w:pPr>
        <w:ind w:left="-567"/>
        <w:rPr>
          <w:rFonts w:ascii="Cambria" w:hAnsi="Cambria"/>
          <w:b/>
          <w:sz w:val="24"/>
          <w:szCs w:val="24"/>
        </w:rPr>
      </w:pPr>
    </w:p>
    <w:p w14:paraId="10AE9085" w14:textId="68C244C8" w:rsidR="005F7B26" w:rsidRDefault="005F7B26" w:rsidP="005F7B26">
      <w:pPr>
        <w:ind w:left="-567"/>
        <w:rPr>
          <w:rFonts w:ascii="Cambria" w:hAnsi="Cambria"/>
          <w:b/>
          <w:sz w:val="24"/>
          <w:szCs w:val="24"/>
        </w:rPr>
      </w:pPr>
    </w:p>
    <w:p w14:paraId="7FD58B96" w14:textId="7D6A3E67" w:rsidR="003706DB" w:rsidRDefault="003706DB" w:rsidP="005F7B26">
      <w:pPr>
        <w:ind w:left="-567"/>
        <w:rPr>
          <w:rFonts w:ascii="Cambria" w:hAnsi="Cambria"/>
          <w:b/>
          <w:sz w:val="24"/>
          <w:szCs w:val="24"/>
        </w:rPr>
      </w:pPr>
    </w:p>
    <w:p w14:paraId="6FE8E25C" w14:textId="5440E7D2" w:rsidR="003706DB" w:rsidRDefault="003706DB" w:rsidP="005F7B26">
      <w:pPr>
        <w:ind w:left="-567"/>
        <w:rPr>
          <w:rFonts w:ascii="Cambria" w:hAnsi="Cambria"/>
          <w:b/>
          <w:sz w:val="24"/>
          <w:szCs w:val="24"/>
        </w:rPr>
      </w:pPr>
    </w:p>
    <w:p w14:paraId="590A3BA1" w14:textId="789E6F3E" w:rsidR="003706DB" w:rsidRDefault="003706DB" w:rsidP="005F7B26">
      <w:pPr>
        <w:ind w:left="-567"/>
        <w:rPr>
          <w:rFonts w:ascii="Cambria" w:hAnsi="Cambria"/>
          <w:b/>
          <w:sz w:val="24"/>
          <w:szCs w:val="24"/>
        </w:rPr>
      </w:pPr>
    </w:p>
    <w:p w14:paraId="711EA2F8" w14:textId="3F5EF144" w:rsidR="003706DB" w:rsidRDefault="003706DB" w:rsidP="005F7B26">
      <w:pPr>
        <w:ind w:left="-567"/>
        <w:rPr>
          <w:rFonts w:ascii="Cambria" w:hAnsi="Cambria"/>
          <w:b/>
          <w:sz w:val="24"/>
          <w:szCs w:val="24"/>
        </w:rPr>
      </w:pPr>
    </w:p>
    <w:p w14:paraId="385A8A35" w14:textId="0474D831" w:rsidR="003706DB" w:rsidRDefault="003706DB" w:rsidP="005F7B26">
      <w:pPr>
        <w:ind w:left="-567"/>
        <w:rPr>
          <w:rFonts w:ascii="Cambria" w:hAnsi="Cambria"/>
          <w:b/>
          <w:sz w:val="24"/>
          <w:szCs w:val="24"/>
        </w:rPr>
      </w:pPr>
    </w:p>
    <w:p w14:paraId="1196877A" w14:textId="56D80539" w:rsidR="003706DB" w:rsidRDefault="003706DB" w:rsidP="005F7B26">
      <w:pPr>
        <w:ind w:left="-567"/>
        <w:rPr>
          <w:rFonts w:ascii="Cambria" w:hAnsi="Cambria"/>
          <w:b/>
          <w:sz w:val="24"/>
          <w:szCs w:val="24"/>
        </w:rPr>
      </w:pPr>
    </w:p>
    <w:p w14:paraId="384D347F" w14:textId="04E3CF59" w:rsidR="003706DB" w:rsidRDefault="003706DB" w:rsidP="005F7B26">
      <w:pPr>
        <w:ind w:left="-567"/>
        <w:rPr>
          <w:rFonts w:ascii="Cambria" w:hAnsi="Cambria"/>
          <w:b/>
          <w:sz w:val="24"/>
          <w:szCs w:val="24"/>
        </w:rPr>
      </w:pPr>
    </w:p>
    <w:p w14:paraId="32962954" w14:textId="45BC447F" w:rsidR="003706DB" w:rsidRDefault="003706DB" w:rsidP="005F7B26">
      <w:pPr>
        <w:ind w:left="-567"/>
        <w:rPr>
          <w:rFonts w:ascii="Cambria" w:hAnsi="Cambria"/>
          <w:b/>
          <w:sz w:val="24"/>
          <w:szCs w:val="24"/>
        </w:rPr>
      </w:pPr>
    </w:p>
    <w:p w14:paraId="629C92D4" w14:textId="77777777" w:rsidR="003706DB" w:rsidRDefault="003706DB" w:rsidP="005F7B26">
      <w:pPr>
        <w:ind w:left="-567"/>
        <w:rPr>
          <w:rFonts w:ascii="Cambria" w:hAnsi="Cambria"/>
          <w:b/>
          <w:sz w:val="24"/>
          <w:szCs w:val="24"/>
        </w:rPr>
      </w:pPr>
    </w:p>
    <w:p w14:paraId="13EAF012" w14:textId="77777777" w:rsidR="005F7B26" w:rsidRPr="00B63F44" w:rsidRDefault="005F7B26" w:rsidP="005F7B26">
      <w:pPr>
        <w:ind w:left="-567"/>
        <w:rPr>
          <w:rFonts w:cstheme="minorHAnsi"/>
          <w:sz w:val="24"/>
          <w:szCs w:val="24"/>
        </w:rPr>
      </w:pPr>
      <w:r>
        <w:rPr>
          <w:rFonts w:ascii="Cambria" w:hAnsi="Cambria"/>
          <w:b/>
          <w:sz w:val="24"/>
          <w:szCs w:val="24"/>
        </w:rPr>
        <w:t xml:space="preserve">          </w:t>
      </w:r>
      <w:r w:rsidRPr="00B63F44">
        <w:rPr>
          <w:rFonts w:ascii="Cambria" w:hAnsi="Cambria"/>
          <w:b/>
          <w:sz w:val="24"/>
          <w:szCs w:val="24"/>
        </w:rPr>
        <w:t>RESOURCES</w:t>
      </w:r>
      <w:r w:rsidRPr="00B63F44">
        <w:rPr>
          <w:rFonts w:cstheme="minorHAnsi"/>
          <w:sz w:val="24"/>
          <w:szCs w:val="24"/>
        </w:rPr>
        <w:t xml:space="preserve"> </w:t>
      </w:r>
    </w:p>
    <w:p w14:paraId="3708AD65" w14:textId="77777777" w:rsidR="005F7B26" w:rsidRPr="00AD3DF3" w:rsidRDefault="005F7B26" w:rsidP="005F7B26">
      <w:pPr>
        <w:rPr>
          <w:rFonts w:cstheme="minorHAnsi"/>
        </w:rPr>
      </w:pPr>
      <w:hyperlink r:id="rId31" w:history="1">
        <w:r w:rsidRPr="00AD3DF3">
          <w:rPr>
            <w:rStyle w:val="Hyperlink"/>
            <w:rFonts w:cstheme="minorHAnsi"/>
          </w:rPr>
          <w:t>http://www.scholastic.com/browse/article.jsp?id=3757140</w:t>
        </w:r>
      </w:hyperlink>
    </w:p>
    <w:p w14:paraId="62F0C0C6" w14:textId="77777777" w:rsidR="005F7B26" w:rsidRPr="00C14037" w:rsidRDefault="005F7B26" w:rsidP="005F7B26">
      <w:pPr>
        <w:pStyle w:val="NormalWeb"/>
        <w:rPr>
          <w:rFonts w:ascii="Calibri" w:hAnsi="Calibri"/>
          <w:color w:val="0070C0"/>
          <w:sz w:val="22"/>
          <w:szCs w:val="22"/>
        </w:rPr>
      </w:pPr>
      <w:r>
        <w:rPr>
          <w:rFonts w:ascii="Calibri" w:hAnsi="Calibri" w:cs="Arial"/>
          <w:color w:val="0070C0"/>
          <w:sz w:val="22"/>
          <w:szCs w:val="22"/>
        </w:rPr>
        <w:t> </w:t>
      </w:r>
      <w:hyperlink r:id="rId32" w:tgtFrame="_blank" w:history="1">
        <w:r w:rsidRPr="00C14037">
          <w:rPr>
            <w:rStyle w:val="Hyperlink"/>
            <w:rFonts w:ascii="Calibri" w:hAnsi="Calibri" w:cs="Arial"/>
            <w:b/>
            <w:bCs/>
            <w:color w:val="0070C0"/>
            <w:sz w:val="22"/>
            <w:szCs w:val="22"/>
          </w:rPr>
          <w:t>Life: The Science of Biology</w:t>
        </w:r>
      </w:hyperlink>
      <w:r w:rsidRPr="00C14037">
        <w:rPr>
          <w:rFonts w:ascii="Calibri" w:hAnsi="Calibri"/>
          <w:b/>
          <w:bCs/>
          <w:color w:val="0070C0"/>
          <w:sz w:val="22"/>
          <w:szCs w:val="22"/>
        </w:rPr>
        <w:t> -</w:t>
      </w:r>
      <w:r w:rsidRPr="00C14037">
        <w:rPr>
          <w:rFonts w:ascii="Calibri" w:hAnsi="Calibri" w:cs="Arial"/>
          <w:color w:val="0070C0"/>
          <w:sz w:val="22"/>
          <w:szCs w:val="22"/>
        </w:rPr>
        <w:t xml:space="preserve"> useful website with animated tutorials, activities, flash cards, self-quizzes, glossary </w:t>
      </w:r>
      <w:proofErr w:type="spellStart"/>
      <w:r w:rsidRPr="00C14037">
        <w:rPr>
          <w:rFonts w:ascii="Calibri" w:hAnsi="Calibri" w:cs="Arial"/>
          <w:color w:val="0070C0"/>
          <w:sz w:val="22"/>
          <w:szCs w:val="22"/>
        </w:rPr>
        <w:t>etc</w:t>
      </w:r>
      <w:proofErr w:type="spellEnd"/>
    </w:p>
    <w:p w14:paraId="492057E7" w14:textId="77777777" w:rsidR="005F7B26" w:rsidRDefault="005F7B26" w:rsidP="005F7B26">
      <w:pPr>
        <w:pStyle w:val="NormalWeb"/>
        <w:rPr>
          <w:rFonts w:ascii="Calibri" w:hAnsi="Calibri"/>
          <w:color w:val="0070C0"/>
          <w:sz w:val="22"/>
          <w:szCs w:val="22"/>
        </w:rPr>
      </w:pPr>
      <w:hyperlink r:id="rId33" w:tgtFrame="_blank" w:history="1">
        <w:r w:rsidRPr="00C14037">
          <w:rPr>
            <w:rStyle w:val="Hyperlink"/>
            <w:rFonts w:ascii="Calibri" w:hAnsi="Calibri" w:cs="Arial"/>
            <w:b/>
            <w:bCs/>
            <w:color w:val="0070C0"/>
            <w:sz w:val="22"/>
            <w:szCs w:val="22"/>
          </w:rPr>
          <w:t>Dr. Saul's Biology in Motion</w:t>
        </w:r>
      </w:hyperlink>
      <w:r w:rsidRPr="00C14037">
        <w:rPr>
          <w:rFonts w:ascii="Calibri" w:hAnsi="Calibri" w:cs="Arial"/>
          <w:color w:val="0070C0"/>
          <w:sz w:val="22"/>
          <w:szCs w:val="22"/>
        </w:rPr>
        <w:t> - original, entertaining, interactive biology learning activities</w:t>
      </w:r>
    </w:p>
    <w:p w14:paraId="78D908F0" w14:textId="77777777" w:rsidR="005F7B26" w:rsidRPr="00C14037" w:rsidRDefault="005F7B26" w:rsidP="005F7B26">
      <w:pPr>
        <w:pStyle w:val="NormalWeb"/>
        <w:rPr>
          <w:rFonts w:ascii="Calibri" w:hAnsi="Calibri"/>
          <w:color w:val="0070C0"/>
          <w:sz w:val="22"/>
          <w:szCs w:val="22"/>
        </w:rPr>
      </w:pPr>
      <w:r w:rsidRPr="00C14037">
        <w:rPr>
          <w:rFonts w:ascii="Calibri" w:hAnsi="Calibri" w:cs="Arial"/>
          <w:b/>
          <w:bCs/>
          <w:color w:val="0070C0"/>
          <w:sz w:val="22"/>
          <w:szCs w:val="22"/>
        </w:rPr>
        <w:t> </w:t>
      </w:r>
      <w:hyperlink r:id="rId34" w:tgtFrame="_blank" w:history="1">
        <w:r w:rsidRPr="00C14037">
          <w:rPr>
            <w:rStyle w:val="Hyperlink"/>
            <w:rFonts w:ascii="Calibri" w:hAnsi="Calibri" w:cs="Arial"/>
            <w:b/>
            <w:bCs/>
            <w:color w:val="0070C0"/>
            <w:sz w:val="22"/>
            <w:szCs w:val="22"/>
          </w:rPr>
          <w:t>Biology-Online</w:t>
        </w:r>
      </w:hyperlink>
      <w:r w:rsidRPr="00C14037">
        <w:rPr>
          <w:rFonts w:ascii="Calibri" w:hAnsi="Calibri"/>
          <w:b/>
          <w:bCs/>
          <w:color w:val="0070C0"/>
          <w:sz w:val="22"/>
          <w:szCs w:val="22"/>
        </w:rPr>
        <w:t> - </w:t>
      </w:r>
      <w:r w:rsidRPr="00C14037">
        <w:rPr>
          <w:rFonts w:ascii="Calibri" w:hAnsi="Calibri" w:cs="Arial"/>
          <w:color w:val="0070C0"/>
          <w:sz w:val="22"/>
          <w:szCs w:val="22"/>
        </w:rPr>
        <w:t>useful site for biological information, ideal for homework, research projects, and general interest             </w:t>
      </w:r>
    </w:p>
    <w:p w14:paraId="3938DF17" w14:textId="77777777" w:rsidR="005F7B26" w:rsidRPr="00C14037" w:rsidRDefault="005F7B26" w:rsidP="005F7B26">
      <w:pPr>
        <w:rPr>
          <w:rStyle w:val="Hyperlink"/>
          <w:rFonts w:cstheme="minorHAnsi"/>
        </w:rPr>
      </w:pPr>
      <w:hyperlink r:id="rId35" w:history="1">
        <w:r w:rsidRPr="00C14037">
          <w:rPr>
            <w:rStyle w:val="Hyperlink"/>
            <w:rFonts w:cstheme="minorHAnsi"/>
          </w:rPr>
          <w:t>www.biologymad.com/</w:t>
        </w:r>
      </w:hyperlink>
    </w:p>
    <w:p w14:paraId="55D35197" w14:textId="77777777" w:rsidR="005F7B26" w:rsidRPr="00C14037" w:rsidRDefault="005F7B26" w:rsidP="005F7B26">
      <w:pPr>
        <w:rPr>
          <w:rStyle w:val="Hyperlink"/>
          <w:rFonts w:cstheme="minorHAnsi"/>
        </w:rPr>
      </w:pPr>
      <w:r w:rsidRPr="00C14037">
        <w:rPr>
          <w:rStyle w:val="Hyperlink"/>
          <w:rFonts w:cstheme="minorHAnsi"/>
        </w:rPr>
        <w:t>https://www.khanacademy.org</w:t>
      </w:r>
    </w:p>
    <w:p w14:paraId="26EDFEB3" w14:textId="77777777" w:rsidR="005F7B26" w:rsidRDefault="005F7B26" w:rsidP="005F7B26">
      <w:pPr>
        <w:ind w:left="-567"/>
        <w:rPr>
          <w:rFonts w:ascii="Cambria" w:hAnsi="Cambria"/>
          <w:b/>
          <w:sz w:val="26"/>
          <w:szCs w:val="26"/>
        </w:rPr>
      </w:pPr>
      <w:r>
        <w:rPr>
          <w:rFonts w:ascii="Cambria" w:hAnsi="Cambria"/>
          <w:b/>
          <w:sz w:val="26"/>
          <w:szCs w:val="26"/>
        </w:rPr>
        <w:t xml:space="preserve">          </w:t>
      </w:r>
      <w:hyperlink r:id="rId36" w:history="1">
        <w:r>
          <w:rPr>
            <w:rStyle w:val="Hyperlink"/>
          </w:rPr>
          <w:t>https://www.youtube.com/channel/UCS3wWlfGUijnRIf745lRl2A</w:t>
        </w:r>
      </w:hyperlink>
      <w:r>
        <w:rPr>
          <w:rFonts w:ascii="Cambria" w:hAnsi="Cambria"/>
          <w:b/>
          <w:sz w:val="26"/>
          <w:szCs w:val="26"/>
        </w:rPr>
        <w:t xml:space="preserve">   </w:t>
      </w:r>
    </w:p>
    <w:p w14:paraId="1350E1A3" w14:textId="77777777" w:rsidR="005F7B26" w:rsidRDefault="005F7B26" w:rsidP="005F7B26">
      <w:pPr>
        <w:ind w:left="-567"/>
        <w:rPr>
          <w:rFonts w:ascii="Cambria" w:hAnsi="Cambria"/>
          <w:b/>
          <w:sz w:val="26"/>
          <w:szCs w:val="26"/>
        </w:rPr>
      </w:pPr>
      <w:r>
        <w:rPr>
          <w:rFonts w:ascii="Cambria" w:hAnsi="Cambria"/>
          <w:b/>
          <w:sz w:val="26"/>
          <w:szCs w:val="26"/>
        </w:rPr>
        <w:t xml:space="preserve">          </w:t>
      </w:r>
    </w:p>
    <w:p w14:paraId="20ECDE11" w14:textId="77777777" w:rsidR="005F7B26" w:rsidRPr="00B63F44" w:rsidRDefault="005F7B26" w:rsidP="005F7B26">
      <w:pPr>
        <w:ind w:left="-567"/>
        <w:rPr>
          <w:rFonts w:ascii="Cambria" w:hAnsi="Cambria"/>
          <w:b/>
          <w:sz w:val="24"/>
          <w:szCs w:val="24"/>
        </w:rPr>
      </w:pPr>
      <w:r>
        <w:rPr>
          <w:rFonts w:ascii="Cambria" w:hAnsi="Cambria"/>
          <w:b/>
          <w:sz w:val="26"/>
          <w:szCs w:val="26"/>
        </w:rPr>
        <w:t xml:space="preserve">          </w:t>
      </w:r>
      <w:r w:rsidRPr="00B63F44">
        <w:rPr>
          <w:rFonts w:ascii="Cambria" w:hAnsi="Cambria"/>
          <w:b/>
          <w:sz w:val="24"/>
          <w:szCs w:val="24"/>
        </w:rPr>
        <w:t>MODULE SUMMARY</w:t>
      </w:r>
    </w:p>
    <w:p w14:paraId="3A100054" w14:textId="77777777" w:rsidR="005F7B26" w:rsidRDefault="005F7B26" w:rsidP="005F7B26">
      <w:pPr>
        <w:jc w:val="both"/>
      </w:pPr>
      <w:r w:rsidRPr="00202D6B">
        <w:t xml:space="preserve">This module covers all the requirements for the DBE NSC exams </w:t>
      </w:r>
      <w:proofErr w:type="spellStart"/>
      <w:r w:rsidRPr="00202D6B">
        <w:t>w.r.t.</w:t>
      </w:r>
      <w:proofErr w:type="spellEnd"/>
      <w:r w:rsidRPr="00202D6B">
        <w:t xml:space="preserve"> the topic: </w:t>
      </w:r>
      <w:r>
        <w:t xml:space="preserve">plant responses to the environment.  It is important to use diagrams to explain observations made </w:t>
      </w:r>
      <w:proofErr w:type="spellStart"/>
      <w:r>
        <w:t>w.r.t.</w:t>
      </w:r>
      <w:proofErr w:type="spellEnd"/>
      <w:r>
        <w:t xml:space="preserve"> the response of a plant on an external stimulus.       </w:t>
      </w:r>
    </w:p>
    <w:p w14:paraId="12E95B4E" w14:textId="77777777" w:rsidR="005F7B26" w:rsidRDefault="005F7B26" w:rsidP="005F7B26">
      <w:pPr>
        <w:rPr>
          <w:rFonts w:ascii="Cambria" w:hAnsi="Cambria"/>
          <w:b/>
          <w:sz w:val="26"/>
          <w:szCs w:val="26"/>
        </w:rPr>
      </w:pPr>
    </w:p>
    <w:p w14:paraId="1D606913" w14:textId="77777777" w:rsidR="005F7B26" w:rsidRPr="00647060" w:rsidRDefault="005F7B26" w:rsidP="005F7B26">
      <w:pPr>
        <w:rPr>
          <w:rFonts w:ascii="Cambria" w:hAnsi="Cambria"/>
          <w:b/>
          <w:sz w:val="26"/>
          <w:szCs w:val="26"/>
        </w:rPr>
      </w:pPr>
      <w:r w:rsidRPr="00647060">
        <w:rPr>
          <w:rFonts w:ascii="Cambria" w:hAnsi="Cambria"/>
          <w:b/>
          <w:sz w:val="26"/>
          <w:szCs w:val="26"/>
        </w:rPr>
        <w:t xml:space="preserve">REFERENCES </w:t>
      </w:r>
    </w:p>
    <w:p w14:paraId="16ABB80D" w14:textId="77777777" w:rsidR="005F7B26" w:rsidRPr="00FD34D8" w:rsidRDefault="005F7B26" w:rsidP="005F7B26">
      <w:pPr>
        <w:pStyle w:val="ListParagraph"/>
        <w:numPr>
          <w:ilvl w:val="0"/>
          <w:numId w:val="1"/>
        </w:numPr>
        <w:rPr>
          <w:rFonts w:ascii="Calibri" w:hAnsi="Calibri"/>
        </w:rPr>
      </w:pPr>
      <w:r>
        <w:rPr>
          <w:rFonts w:ascii="Calibri" w:hAnsi="Calibri"/>
        </w:rPr>
        <w:t xml:space="preserve">DBE </w:t>
      </w:r>
      <w:r w:rsidRPr="00FD34D8">
        <w:rPr>
          <w:rFonts w:ascii="Calibri" w:hAnsi="Calibri"/>
        </w:rPr>
        <w:t xml:space="preserve">Exam guidelines for learners </w:t>
      </w:r>
    </w:p>
    <w:p w14:paraId="54C07C66" w14:textId="77777777" w:rsidR="005F7B26" w:rsidRPr="00FD34D8" w:rsidRDefault="005F7B26" w:rsidP="005F7B26">
      <w:pPr>
        <w:pStyle w:val="ListParagraph"/>
        <w:numPr>
          <w:ilvl w:val="0"/>
          <w:numId w:val="1"/>
        </w:numPr>
        <w:rPr>
          <w:rFonts w:ascii="Calibri" w:hAnsi="Calibri"/>
        </w:rPr>
      </w:pPr>
      <w:r>
        <w:rPr>
          <w:rFonts w:ascii="Calibri" w:hAnsi="Calibri"/>
        </w:rPr>
        <w:t xml:space="preserve">GDE </w:t>
      </w:r>
      <w:r w:rsidRPr="00FD34D8">
        <w:rPr>
          <w:rFonts w:ascii="Calibri" w:hAnsi="Calibri"/>
        </w:rPr>
        <w:t>ATP</w:t>
      </w:r>
    </w:p>
    <w:p w14:paraId="77713F4D" w14:textId="77777777" w:rsidR="005F7B26" w:rsidRPr="00FD34D8" w:rsidRDefault="005F7B26" w:rsidP="005F7B26">
      <w:pPr>
        <w:pStyle w:val="ListParagraph"/>
        <w:numPr>
          <w:ilvl w:val="0"/>
          <w:numId w:val="1"/>
        </w:numPr>
        <w:rPr>
          <w:rFonts w:ascii="Calibri" w:hAnsi="Calibri"/>
        </w:rPr>
      </w:pPr>
      <w:r w:rsidRPr="00FD34D8">
        <w:rPr>
          <w:rFonts w:ascii="Calibri" w:hAnsi="Calibri"/>
        </w:rPr>
        <w:t>201</w:t>
      </w:r>
      <w:r>
        <w:rPr>
          <w:rFonts w:ascii="Calibri" w:hAnsi="Calibri"/>
        </w:rPr>
        <w:t>3-2019</w:t>
      </w:r>
      <w:r w:rsidRPr="00FD34D8">
        <w:rPr>
          <w:rFonts w:ascii="Calibri" w:hAnsi="Calibri"/>
        </w:rPr>
        <w:t xml:space="preserve"> NSC past papers </w:t>
      </w:r>
    </w:p>
    <w:p w14:paraId="4E965C8A" w14:textId="77777777" w:rsidR="005F7B26" w:rsidRPr="00FD34D8" w:rsidRDefault="005F7B26" w:rsidP="005F7B26">
      <w:pPr>
        <w:pStyle w:val="ListParagraph"/>
        <w:numPr>
          <w:ilvl w:val="0"/>
          <w:numId w:val="1"/>
        </w:numPr>
        <w:rPr>
          <w:rFonts w:ascii="Calibri" w:hAnsi="Calibri"/>
        </w:rPr>
      </w:pPr>
      <w:r w:rsidRPr="00FD34D8">
        <w:rPr>
          <w:rFonts w:ascii="Calibri" w:hAnsi="Calibri"/>
        </w:rPr>
        <w:t>2014-201</w:t>
      </w:r>
      <w:r>
        <w:rPr>
          <w:rFonts w:ascii="Calibri" w:hAnsi="Calibri"/>
        </w:rPr>
        <w:t>9</w:t>
      </w:r>
      <w:r w:rsidRPr="00FD34D8">
        <w:rPr>
          <w:rFonts w:ascii="Calibri" w:hAnsi="Calibri"/>
        </w:rPr>
        <w:t xml:space="preserve"> national diagnostic report on learner performance </w:t>
      </w:r>
    </w:p>
    <w:p w14:paraId="796905CD" w14:textId="77777777" w:rsidR="005F7B26" w:rsidRPr="00FD34D8" w:rsidRDefault="005F7B26" w:rsidP="005F7B26">
      <w:pPr>
        <w:pStyle w:val="ListParagraph"/>
        <w:numPr>
          <w:ilvl w:val="0"/>
          <w:numId w:val="1"/>
        </w:numPr>
        <w:rPr>
          <w:rFonts w:ascii="Calibri" w:hAnsi="Calibri"/>
        </w:rPr>
      </w:pPr>
      <w:r w:rsidRPr="00FD34D8">
        <w:rPr>
          <w:rFonts w:ascii="Calibri" w:hAnsi="Calibri"/>
        </w:rPr>
        <w:t>Approved grade 12 national textbooks</w:t>
      </w:r>
    </w:p>
    <w:p w14:paraId="4D108A59" w14:textId="77777777" w:rsidR="005F7B26" w:rsidRDefault="005F7B26" w:rsidP="005F7B26">
      <w:pPr>
        <w:pStyle w:val="ListParagraph"/>
        <w:numPr>
          <w:ilvl w:val="0"/>
          <w:numId w:val="1"/>
        </w:numPr>
        <w:rPr>
          <w:rFonts w:ascii="Calibri" w:hAnsi="Calibri"/>
        </w:rPr>
      </w:pPr>
      <w:r>
        <w:rPr>
          <w:rFonts w:ascii="Calibri" w:hAnsi="Calibri"/>
        </w:rPr>
        <w:t xml:space="preserve">Internet </w:t>
      </w:r>
    </w:p>
    <w:p w14:paraId="0E98625C" w14:textId="77777777" w:rsidR="005F7B26" w:rsidRDefault="005F7B26" w:rsidP="005F7B26">
      <w:pPr>
        <w:pStyle w:val="ListParagraph"/>
        <w:numPr>
          <w:ilvl w:val="0"/>
          <w:numId w:val="1"/>
        </w:numPr>
        <w:rPr>
          <w:rFonts w:ascii="Calibri" w:hAnsi="Calibri"/>
        </w:rPr>
      </w:pPr>
      <w:r w:rsidRPr="00FD34D8">
        <w:rPr>
          <w:rFonts w:ascii="Calibri" w:hAnsi="Calibri"/>
        </w:rPr>
        <w:t xml:space="preserve">Gauteng grade 12 </w:t>
      </w:r>
      <w:r>
        <w:rPr>
          <w:rFonts w:ascii="Calibri" w:hAnsi="Calibri"/>
        </w:rPr>
        <w:t>Life Sciences Revision</w:t>
      </w:r>
      <w:r w:rsidRPr="00FD34D8">
        <w:rPr>
          <w:rFonts w:ascii="Calibri" w:hAnsi="Calibri"/>
        </w:rPr>
        <w:t xml:space="preserve"> booklet</w:t>
      </w:r>
    </w:p>
    <w:p w14:paraId="070217BA" w14:textId="77777777" w:rsidR="005F7B26" w:rsidRDefault="005F7B26" w:rsidP="005F7B26">
      <w:pPr>
        <w:rPr>
          <w:rFonts w:cstheme="minorHAnsi"/>
        </w:rPr>
      </w:pPr>
    </w:p>
    <w:p w14:paraId="7654E5CD" w14:textId="77777777" w:rsidR="005F7B26" w:rsidRDefault="005F7B26" w:rsidP="005F7B26">
      <w:pPr>
        <w:rPr>
          <w:rFonts w:cstheme="minorHAnsi"/>
        </w:rPr>
      </w:pPr>
    </w:p>
    <w:p w14:paraId="3200E242" w14:textId="77777777" w:rsidR="005F7B26" w:rsidRPr="006534EA" w:rsidRDefault="005F7B26" w:rsidP="005F7B26">
      <w:pPr>
        <w:rPr>
          <w:rFonts w:cstheme="minorHAnsi"/>
        </w:rPr>
      </w:pPr>
    </w:p>
    <w:p w14:paraId="66F4D052" w14:textId="77777777" w:rsidR="005F7B26" w:rsidRDefault="005F7B26" w:rsidP="005F7B26">
      <w:pPr>
        <w:ind w:left="-567"/>
      </w:pPr>
    </w:p>
    <w:p w14:paraId="58E8CB87" w14:textId="77777777" w:rsidR="00D10E15" w:rsidRDefault="00D10E15"/>
    <w:sectPr w:rsidR="00D10E15">
      <w:headerReference w:type="default" r:id="rId37"/>
      <w:footerReference w:type="defaul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3A8154" w14:textId="77777777" w:rsidR="009B7872" w:rsidRDefault="009B7872" w:rsidP="005F7B26">
      <w:pPr>
        <w:spacing w:after="0" w:line="240" w:lineRule="auto"/>
      </w:pPr>
      <w:r>
        <w:separator/>
      </w:r>
    </w:p>
  </w:endnote>
  <w:endnote w:type="continuationSeparator" w:id="0">
    <w:p w14:paraId="191ED980" w14:textId="77777777" w:rsidR="009B7872" w:rsidRDefault="009B7872" w:rsidP="005F7B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60657002"/>
      <w:docPartObj>
        <w:docPartGallery w:val="Page Numbers (Bottom of Page)"/>
        <w:docPartUnique/>
      </w:docPartObj>
    </w:sdtPr>
    <w:sdtEndPr>
      <w:rPr>
        <w:noProof/>
      </w:rPr>
    </w:sdtEndPr>
    <w:sdtContent>
      <w:p w14:paraId="50A200D1" w14:textId="715C94C9" w:rsidR="005F7B26" w:rsidRDefault="005F7B2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27AA6D5" w14:textId="77777777" w:rsidR="005F7B26" w:rsidRDefault="005F7B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7E4224" w14:textId="77777777" w:rsidR="009B7872" w:rsidRDefault="009B7872" w:rsidP="005F7B26">
      <w:pPr>
        <w:spacing w:after="0" w:line="240" w:lineRule="auto"/>
      </w:pPr>
      <w:r>
        <w:separator/>
      </w:r>
    </w:p>
  </w:footnote>
  <w:footnote w:type="continuationSeparator" w:id="0">
    <w:p w14:paraId="02D43399" w14:textId="77777777" w:rsidR="009B7872" w:rsidRDefault="009B7872" w:rsidP="005F7B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8BE802" w14:textId="4F168C78" w:rsidR="005F7B26" w:rsidRDefault="005F7B26">
    <w:pPr>
      <w:pStyle w:val="Header"/>
    </w:pPr>
    <w:r>
      <w:rPr>
        <w:noProof/>
        <w:lang w:val="en-US"/>
      </w:rPr>
      <w:drawing>
        <wp:anchor distT="0" distB="0" distL="114300" distR="114300" simplePos="0" relativeHeight="251661312" behindDoc="0" locked="0" layoutInCell="1" allowOverlap="1" wp14:anchorId="2F17BDCC" wp14:editId="480D5E6D">
          <wp:simplePos x="0" y="0"/>
          <wp:positionH relativeFrom="margin">
            <wp:align>right</wp:align>
          </wp:positionH>
          <wp:positionV relativeFrom="paragraph">
            <wp:posOffset>-350520</wp:posOffset>
          </wp:positionV>
          <wp:extent cx="987425" cy="815975"/>
          <wp:effectExtent l="0" t="0" r="3175"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7425" cy="81597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9264" behindDoc="0" locked="0" layoutInCell="1" allowOverlap="1" wp14:anchorId="5E1E7D11" wp14:editId="330D4F0A">
          <wp:simplePos x="0" y="0"/>
          <wp:positionH relativeFrom="margin">
            <wp:align>left</wp:align>
          </wp:positionH>
          <wp:positionV relativeFrom="paragraph">
            <wp:posOffset>-162560</wp:posOffset>
          </wp:positionV>
          <wp:extent cx="1448410" cy="62951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48410" cy="629510"/>
                  </a:xfrm>
                  <a:prstGeom prst="rect">
                    <a:avLst/>
                  </a:prstGeom>
                  <a:noFill/>
                </pic:spPr>
              </pic:pic>
            </a:graphicData>
          </a:graphic>
          <wp14:sizeRelH relativeFrom="page">
            <wp14:pctWidth>0</wp14:pctWidth>
          </wp14:sizeRelH>
          <wp14:sizeRelV relativeFrom="page">
            <wp14:pctHeight>0</wp14:pctHeight>
          </wp14:sizeRelV>
        </wp:anchor>
      </w:drawing>
    </w:r>
  </w:p>
  <w:p w14:paraId="57673609" w14:textId="77777777" w:rsidR="005F7B26" w:rsidRDefault="005F7B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C818EE"/>
    <w:multiLevelType w:val="hybridMultilevel"/>
    <w:tmpl w:val="186C534E"/>
    <w:lvl w:ilvl="0" w:tplc="E500E412">
      <w:start w:val="1"/>
      <w:numFmt w:val="bullet"/>
      <w:lvlText w:val="–"/>
      <w:lvlJc w:val="left"/>
      <w:pPr>
        <w:tabs>
          <w:tab w:val="num" w:pos="720"/>
        </w:tabs>
        <w:ind w:left="720" w:hanging="360"/>
      </w:pPr>
      <w:rPr>
        <w:rFonts w:ascii="Arial" w:hAnsi="Arial" w:hint="default"/>
      </w:rPr>
    </w:lvl>
    <w:lvl w:ilvl="1" w:tplc="4C608DD2">
      <w:start w:val="1"/>
      <w:numFmt w:val="bullet"/>
      <w:lvlText w:val="•"/>
      <w:lvlJc w:val="left"/>
      <w:pPr>
        <w:tabs>
          <w:tab w:val="num" w:pos="1440"/>
        </w:tabs>
        <w:ind w:left="1440" w:hanging="360"/>
      </w:pPr>
      <w:rPr>
        <w:rFonts w:ascii="Arial" w:hAnsi="Arial" w:hint="default"/>
      </w:rPr>
    </w:lvl>
    <w:lvl w:ilvl="2" w:tplc="E4C61ACA" w:tentative="1">
      <w:start w:val="1"/>
      <w:numFmt w:val="bullet"/>
      <w:lvlText w:val="–"/>
      <w:lvlJc w:val="left"/>
      <w:pPr>
        <w:tabs>
          <w:tab w:val="num" w:pos="2160"/>
        </w:tabs>
        <w:ind w:left="2160" w:hanging="360"/>
      </w:pPr>
      <w:rPr>
        <w:rFonts w:ascii="Arial" w:hAnsi="Arial" w:hint="default"/>
      </w:rPr>
    </w:lvl>
    <w:lvl w:ilvl="3" w:tplc="0CB26514" w:tentative="1">
      <w:start w:val="1"/>
      <w:numFmt w:val="bullet"/>
      <w:lvlText w:val="–"/>
      <w:lvlJc w:val="left"/>
      <w:pPr>
        <w:tabs>
          <w:tab w:val="num" w:pos="2880"/>
        </w:tabs>
        <w:ind w:left="2880" w:hanging="360"/>
      </w:pPr>
      <w:rPr>
        <w:rFonts w:ascii="Arial" w:hAnsi="Arial" w:hint="default"/>
      </w:rPr>
    </w:lvl>
    <w:lvl w:ilvl="4" w:tplc="18340C48" w:tentative="1">
      <w:start w:val="1"/>
      <w:numFmt w:val="bullet"/>
      <w:lvlText w:val="–"/>
      <w:lvlJc w:val="left"/>
      <w:pPr>
        <w:tabs>
          <w:tab w:val="num" w:pos="3600"/>
        </w:tabs>
        <w:ind w:left="3600" w:hanging="360"/>
      </w:pPr>
      <w:rPr>
        <w:rFonts w:ascii="Arial" w:hAnsi="Arial" w:hint="default"/>
      </w:rPr>
    </w:lvl>
    <w:lvl w:ilvl="5" w:tplc="8B70E49C" w:tentative="1">
      <w:start w:val="1"/>
      <w:numFmt w:val="bullet"/>
      <w:lvlText w:val="–"/>
      <w:lvlJc w:val="left"/>
      <w:pPr>
        <w:tabs>
          <w:tab w:val="num" w:pos="4320"/>
        </w:tabs>
        <w:ind w:left="4320" w:hanging="360"/>
      </w:pPr>
      <w:rPr>
        <w:rFonts w:ascii="Arial" w:hAnsi="Arial" w:hint="default"/>
      </w:rPr>
    </w:lvl>
    <w:lvl w:ilvl="6" w:tplc="F21A5B68" w:tentative="1">
      <w:start w:val="1"/>
      <w:numFmt w:val="bullet"/>
      <w:lvlText w:val="–"/>
      <w:lvlJc w:val="left"/>
      <w:pPr>
        <w:tabs>
          <w:tab w:val="num" w:pos="5040"/>
        </w:tabs>
        <w:ind w:left="5040" w:hanging="360"/>
      </w:pPr>
      <w:rPr>
        <w:rFonts w:ascii="Arial" w:hAnsi="Arial" w:hint="default"/>
      </w:rPr>
    </w:lvl>
    <w:lvl w:ilvl="7" w:tplc="008AEA2C" w:tentative="1">
      <w:start w:val="1"/>
      <w:numFmt w:val="bullet"/>
      <w:lvlText w:val="–"/>
      <w:lvlJc w:val="left"/>
      <w:pPr>
        <w:tabs>
          <w:tab w:val="num" w:pos="5760"/>
        </w:tabs>
        <w:ind w:left="5760" w:hanging="360"/>
      </w:pPr>
      <w:rPr>
        <w:rFonts w:ascii="Arial" w:hAnsi="Arial" w:hint="default"/>
      </w:rPr>
    </w:lvl>
    <w:lvl w:ilvl="8" w:tplc="511ADB5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3971F44"/>
    <w:multiLevelType w:val="hybridMultilevel"/>
    <w:tmpl w:val="90E662CA"/>
    <w:lvl w:ilvl="0" w:tplc="18F00C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2B5EA8"/>
    <w:multiLevelType w:val="hybridMultilevel"/>
    <w:tmpl w:val="2FE6FD2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2E6773CA"/>
    <w:multiLevelType w:val="hybridMultilevel"/>
    <w:tmpl w:val="902C9336"/>
    <w:lvl w:ilvl="0" w:tplc="25D83CA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0C33658"/>
    <w:multiLevelType w:val="hybridMultilevel"/>
    <w:tmpl w:val="379E2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C306DD"/>
    <w:multiLevelType w:val="hybridMultilevel"/>
    <w:tmpl w:val="D610DE14"/>
    <w:lvl w:ilvl="0" w:tplc="4C608DD2">
      <w:start w:val="1"/>
      <w:numFmt w:val="bullet"/>
      <w:lvlText w:val="•"/>
      <w:lvlJc w:val="left"/>
      <w:pPr>
        <w:tabs>
          <w:tab w:val="num" w:pos="720"/>
        </w:tabs>
        <w:ind w:left="720" w:hanging="360"/>
      </w:pPr>
      <w:rPr>
        <w:rFonts w:ascii="Arial" w:hAnsi="Arial" w:hint="default"/>
      </w:rPr>
    </w:lvl>
    <w:lvl w:ilvl="1" w:tplc="4E5CA45C">
      <w:start w:val="146"/>
      <w:numFmt w:val="bullet"/>
      <w:lvlText w:val="–"/>
      <w:lvlJc w:val="left"/>
      <w:pPr>
        <w:tabs>
          <w:tab w:val="num" w:pos="1440"/>
        </w:tabs>
        <w:ind w:left="1440" w:hanging="360"/>
      </w:pPr>
      <w:rPr>
        <w:rFonts w:ascii="Arial" w:hAnsi="Arial" w:hint="default"/>
      </w:rPr>
    </w:lvl>
    <w:lvl w:ilvl="2" w:tplc="0DF83340" w:tentative="1">
      <w:start w:val="1"/>
      <w:numFmt w:val="bullet"/>
      <w:lvlText w:val="•"/>
      <w:lvlJc w:val="left"/>
      <w:pPr>
        <w:tabs>
          <w:tab w:val="num" w:pos="2160"/>
        </w:tabs>
        <w:ind w:left="2160" w:hanging="360"/>
      </w:pPr>
      <w:rPr>
        <w:rFonts w:ascii="Arial" w:hAnsi="Arial" w:hint="default"/>
      </w:rPr>
    </w:lvl>
    <w:lvl w:ilvl="3" w:tplc="847605F0" w:tentative="1">
      <w:start w:val="1"/>
      <w:numFmt w:val="bullet"/>
      <w:lvlText w:val="•"/>
      <w:lvlJc w:val="left"/>
      <w:pPr>
        <w:tabs>
          <w:tab w:val="num" w:pos="2880"/>
        </w:tabs>
        <w:ind w:left="2880" w:hanging="360"/>
      </w:pPr>
      <w:rPr>
        <w:rFonts w:ascii="Arial" w:hAnsi="Arial" w:hint="default"/>
      </w:rPr>
    </w:lvl>
    <w:lvl w:ilvl="4" w:tplc="3B708D1A" w:tentative="1">
      <w:start w:val="1"/>
      <w:numFmt w:val="bullet"/>
      <w:lvlText w:val="•"/>
      <w:lvlJc w:val="left"/>
      <w:pPr>
        <w:tabs>
          <w:tab w:val="num" w:pos="3600"/>
        </w:tabs>
        <w:ind w:left="3600" w:hanging="360"/>
      </w:pPr>
      <w:rPr>
        <w:rFonts w:ascii="Arial" w:hAnsi="Arial" w:hint="default"/>
      </w:rPr>
    </w:lvl>
    <w:lvl w:ilvl="5" w:tplc="AE269C50" w:tentative="1">
      <w:start w:val="1"/>
      <w:numFmt w:val="bullet"/>
      <w:lvlText w:val="•"/>
      <w:lvlJc w:val="left"/>
      <w:pPr>
        <w:tabs>
          <w:tab w:val="num" w:pos="4320"/>
        </w:tabs>
        <w:ind w:left="4320" w:hanging="360"/>
      </w:pPr>
      <w:rPr>
        <w:rFonts w:ascii="Arial" w:hAnsi="Arial" w:hint="default"/>
      </w:rPr>
    </w:lvl>
    <w:lvl w:ilvl="6" w:tplc="451EE016" w:tentative="1">
      <w:start w:val="1"/>
      <w:numFmt w:val="bullet"/>
      <w:lvlText w:val="•"/>
      <w:lvlJc w:val="left"/>
      <w:pPr>
        <w:tabs>
          <w:tab w:val="num" w:pos="5040"/>
        </w:tabs>
        <w:ind w:left="5040" w:hanging="360"/>
      </w:pPr>
      <w:rPr>
        <w:rFonts w:ascii="Arial" w:hAnsi="Arial" w:hint="default"/>
      </w:rPr>
    </w:lvl>
    <w:lvl w:ilvl="7" w:tplc="5802D9B6" w:tentative="1">
      <w:start w:val="1"/>
      <w:numFmt w:val="bullet"/>
      <w:lvlText w:val="•"/>
      <w:lvlJc w:val="left"/>
      <w:pPr>
        <w:tabs>
          <w:tab w:val="num" w:pos="5760"/>
        </w:tabs>
        <w:ind w:left="5760" w:hanging="360"/>
      </w:pPr>
      <w:rPr>
        <w:rFonts w:ascii="Arial" w:hAnsi="Arial" w:hint="default"/>
      </w:rPr>
    </w:lvl>
    <w:lvl w:ilvl="8" w:tplc="C6B00AD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2C24C60"/>
    <w:multiLevelType w:val="hybridMultilevel"/>
    <w:tmpl w:val="95D6BCD4"/>
    <w:lvl w:ilvl="0" w:tplc="4C608DD2">
      <w:start w:val="1"/>
      <w:numFmt w:val="bullet"/>
      <w:lvlText w:val="•"/>
      <w:lvlJc w:val="left"/>
      <w:pPr>
        <w:ind w:left="720" w:hanging="360"/>
      </w:pPr>
      <w:rPr>
        <w:rFonts w:ascii="Arial" w:hAnsi="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5EEF53E8"/>
    <w:multiLevelType w:val="hybridMultilevel"/>
    <w:tmpl w:val="696A7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5A00313"/>
    <w:multiLevelType w:val="hybridMultilevel"/>
    <w:tmpl w:val="27601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8C06E01"/>
    <w:multiLevelType w:val="hybridMultilevel"/>
    <w:tmpl w:val="F1560B8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68F12A91"/>
    <w:multiLevelType w:val="hybridMultilevel"/>
    <w:tmpl w:val="64BE68E0"/>
    <w:lvl w:ilvl="0" w:tplc="BB729FB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A031110"/>
    <w:multiLevelType w:val="hybridMultilevel"/>
    <w:tmpl w:val="729647A8"/>
    <w:lvl w:ilvl="0" w:tplc="08090001">
      <w:start w:val="1"/>
      <w:numFmt w:val="bullet"/>
      <w:lvlText w:val=""/>
      <w:lvlJc w:val="left"/>
      <w:pPr>
        <w:ind w:left="720" w:hanging="360"/>
      </w:pPr>
      <w:rPr>
        <w:rFonts w:ascii="Symbol" w:hAnsi="Symbol" w:hint="default"/>
      </w:rPr>
    </w:lvl>
    <w:lvl w:ilvl="1" w:tplc="4C608DD2">
      <w:start w:val="1"/>
      <w:numFmt w:val="bullet"/>
      <w:lvlText w:val="•"/>
      <w:lvlJc w:val="left"/>
      <w:pPr>
        <w:ind w:left="1440" w:hanging="360"/>
      </w:pPr>
      <w:rPr>
        <w:rFonts w:ascii="Arial"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A154C42"/>
    <w:multiLevelType w:val="hybridMultilevel"/>
    <w:tmpl w:val="02DC0B18"/>
    <w:lvl w:ilvl="0" w:tplc="C5D86C8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11"/>
  </w:num>
  <w:num w:numId="4">
    <w:abstractNumId w:val="7"/>
  </w:num>
  <w:num w:numId="5">
    <w:abstractNumId w:val="8"/>
  </w:num>
  <w:num w:numId="6">
    <w:abstractNumId w:val="4"/>
  </w:num>
  <w:num w:numId="7">
    <w:abstractNumId w:val="12"/>
  </w:num>
  <w:num w:numId="8">
    <w:abstractNumId w:val="10"/>
  </w:num>
  <w:num w:numId="9">
    <w:abstractNumId w:val="1"/>
  </w:num>
  <w:num w:numId="10">
    <w:abstractNumId w:val="3"/>
  </w:num>
  <w:num w:numId="11">
    <w:abstractNumId w:val="0"/>
  </w:num>
  <w:num w:numId="12">
    <w:abstractNumId w:val="6"/>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7B26"/>
    <w:rsid w:val="003706DB"/>
    <w:rsid w:val="005F7B26"/>
    <w:rsid w:val="009B7872"/>
    <w:rsid w:val="00D10E1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3F31CF"/>
  <w15:chartTrackingRefBased/>
  <w15:docId w15:val="{338A5DC8-8958-4577-A587-DC4F3122E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7B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F7B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Table of contents numbered,Bullet List,List Paragraph 1,Recommendation,List Paragraph1,References,Heading1,Indent Paragraph"/>
    <w:basedOn w:val="Normal"/>
    <w:link w:val="ListParagraphChar"/>
    <w:uiPriority w:val="34"/>
    <w:qFormat/>
    <w:rsid w:val="005F7B26"/>
    <w:pPr>
      <w:ind w:left="720"/>
      <w:contextualSpacing/>
    </w:pPr>
  </w:style>
  <w:style w:type="paragraph" w:styleId="Header">
    <w:name w:val="header"/>
    <w:aliases w:val=" Char,Char"/>
    <w:basedOn w:val="Normal"/>
    <w:link w:val="HeaderChar"/>
    <w:uiPriority w:val="99"/>
    <w:unhideWhenUsed/>
    <w:rsid w:val="005F7B26"/>
    <w:pPr>
      <w:tabs>
        <w:tab w:val="center" w:pos="4513"/>
        <w:tab w:val="right" w:pos="9026"/>
      </w:tabs>
      <w:spacing w:after="0" w:line="240" w:lineRule="auto"/>
    </w:pPr>
  </w:style>
  <w:style w:type="character" w:customStyle="1" w:styleId="HeaderChar">
    <w:name w:val="Header Char"/>
    <w:aliases w:val=" Char Char,Char Char"/>
    <w:basedOn w:val="DefaultParagraphFont"/>
    <w:link w:val="Header"/>
    <w:uiPriority w:val="99"/>
    <w:rsid w:val="005F7B26"/>
  </w:style>
  <w:style w:type="paragraph" w:styleId="NormalWeb">
    <w:name w:val="Normal (Web)"/>
    <w:basedOn w:val="Normal"/>
    <w:uiPriority w:val="99"/>
    <w:unhideWhenUsed/>
    <w:rsid w:val="005F7B26"/>
    <w:pPr>
      <w:spacing w:before="100" w:beforeAutospacing="1" w:after="100" w:afterAutospacing="1" w:line="240" w:lineRule="auto"/>
    </w:pPr>
    <w:rPr>
      <w:rFonts w:ascii="Times" w:eastAsia="MS Mincho" w:hAnsi="Times" w:cs="Times New Roman"/>
      <w:sz w:val="20"/>
      <w:szCs w:val="20"/>
      <w:lang w:val="en-US"/>
    </w:rPr>
  </w:style>
  <w:style w:type="character" w:styleId="Strong">
    <w:name w:val="Strong"/>
    <w:basedOn w:val="DefaultParagraphFont"/>
    <w:uiPriority w:val="22"/>
    <w:qFormat/>
    <w:rsid w:val="005F7B26"/>
    <w:rPr>
      <w:b/>
      <w:bCs/>
    </w:rPr>
  </w:style>
  <w:style w:type="character" w:customStyle="1" w:styleId="ListParagraphChar">
    <w:name w:val="List Paragraph Char"/>
    <w:aliases w:val="Table of contents numbered Char,Bullet List Char,List Paragraph 1 Char,Recommendation Char,List Paragraph1 Char,References Char,Heading1 Char,Indent Paragraph Char"/>
    <w:basedOn w:val="DefaultParagraphFont"/>
    <w:link w:val="ListParagraph"/>
    <w:uiPriority w:val="34"/>
    <w:rsid w:val="005F7B26"/>
  </w:style>
  <w:style w:type="character" w:styleId="Hyperlink">
    <w:name w:val="Hyperlink"/>
    <w:basedOn w:val="DefaultParagraphFont"/>
    <w:uiPriority w:val="99"/>
    <w:unhideWhenUsed/>
    <w:rsid w:val="005F7B26"/>
    <w:rPr>
      <w:color w:val="0563C1" w:themeColor="hyperlink"/>
      <w:u w:val="single"/>
    </w:rPr>
  </w:style>
  <w:style w:type="paragraph" w:styleId="Footer">
    <w:name w:val="footer"/>
    <w:basedOn w:val="Normal"/>
    <w:link w:val="FooterChar"/>
    <w:uiPriority w:val="99"/>
    <w:unhideWhenUsed/>
    <w:rsid w:val="005F7B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7B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hyperlink" Target="https://www.youtube.com/watch?v=TTLgTIipmA8" TargetMode="External"/><Relationship Id="rId26" Type="http://schemas.openxmlformats.org/officeDocument/2006/relationships/image" Target="media/image16.png"/><Relationship Id="rId39" Type="http://schemas.openxmlformats.org/officeDocument/2006/relationships/fontTable" Target="fontTable.xml"/><Relationship Id="rId21" Type="http://schemas.microsoft.com/office/2007/relationships/hdphoto" Target="media/hdphoto1.wdp"/><Relationship Id="rId34" Type="http://schemas.openxmlformats.org/officeDocument/2006/relationships/hyperlink" Target="http://www.biology-online.org/" TargetMode="External"/><Relationship Id="rId7" Type="http://schemas.openxmlformats.org/officeDocument/2006/relationships/image" Target="media/image1.jpeg"/><Relationship Id="rId12" Type="http://schemas.openxmlformats.org/officeDocument/2006/relationships/hyperlink" Target="https://www.youtube.com/watch?v=EZ5tU45Ti_g&amp;t=29s" TargetMode="External"/><Relationship Id="rId17" Type="http://schemas.openxmlformats.org/officeDocument/2006/relationships/image" Target="media/image9.jpeg"/><Relationship Id="rId25" Type="http://schemas.openxmlformats.org/officeDocument/2006/relationships/image" Target="media/image15.png"/><Relationship Id="rId33" Type="http://schemas.openxmlformats.org/officeDocument/2006/relationships/hyperlink" Target="http://www.biologyinmotion.com/"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image" Target="media/image14.png"/><Relationship Id="rId32" Type="http://schemas.openxmlformats.org/officeDocument/2006/relationships/hyperlink" Target="http://www.thelifewire.com/"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www.youtube.com/channel/UCS3wWlfGUijnRIf745lRl2A"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www.scholastic.com/browse/article.jsp?id=3757140" TargetMode="External"/><Relationship Id="rId4" Type="http://schemas.openxmlformats.org/officeDocument/2006/relationships/webSettings" Target="webSettings.xml"/><Relationship Id="rId9" Type="http://schemas.openxmlformats.org/officeDocument/2006/relationships/image" Target="media/image2.gif"/><Relationship Id="rId14" Type="http://schemas.openxmlformats.org/officeDocument/2006/relationships/image" Target="media/image6.jp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www.biologymad.com/" TargetMode="External"/><Relationship Id="rId8" Type="http://schemas.openxmlformats.org/officeDocument/2006/relationships/hyperlink" Target="https://www.youtube.com/watch?v=PxSkuyjZ3MM"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16</Pages>
  <Words>2378</Words>
  <Characters>13560</Characters>
  <Application>Microsoft Office Word</Application>
  <DocSecurity>0</DocSecurity>
  <Lines>113</Lines>
  <Paragraphs>31</Paragraphs>
  <ScaleCrop>false</ScaleCrop>
  <Company/>
  <LinksUpToDate>false</LinksUpToDate>
  <CharactersWithSpaces>15907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Deryn Moore</dc:creator>
  <cp:keywords/>
  <dc:description/>
  <cp:lastModifiedBy>Deryn Moore</cp:lastModifiedBy>
  <cp:revision>2</cp:revision>
  <dcterms:created xsi:type="dcterms:W3CDTF">2021-03-25T10:02:00Z</dcterms:created>
  <dcterms:modified xsi:type="dcterms:W3CDTF">2021-03-25T10:08:00Z</dcterms:modified>
</cp:coreProperties>
</file>