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4EF25" w14:textId="77777777" w:rsidR="006806AB" w:rsidRDefault="006806AB" w:rsidP="006806AB">
      <w:pPr>
        <w:spacing w:line="276" w:lineRule="auto"/>
        <w:rPr>
          <w:rFonts w:cstheme="minorHAnsi"/>
          <w:b/>
        </w:rPr>
      </w:pPr>
      <w:r>
        <w:rPr>
          <w:rFonts w:cstheme="minorHAnsi"/>
          <w:b/>
        </w:rPr>
        <w:t xml:space="preserve">MODULE 1: FINANCE PART ONE </w:t>
      </w:r>
    </w:p>
    <w:p w14:paraId="7DB72C70" w14:textId="77777777" w:rsidR="006806AB" w:rsidRPr="00A65137" w:rsidRDefault="006806AB" w:rsidP="006806AB">
      <w:pPr>
        <w:spacing w:line="276" w:lineRule="auto"/>
        <w:rPr>
          <w:rFonts w:cstheme="minorHAnsi"/>
          <w:b/>
        </w:rPr>
      </w:pPr>
      <w:r w:rsidRPr="00A65137">
        <w:rPr>
          <w:rFonts w:cstheme="minorHAnsi"/>
          <w:b/>
        </w:rPr>
        <w:t>INTRODUCTION</w:t>
      </w:r>
    </w:p>
    <w:p w14:paraId="7730C842" w14:textId="77777777" w:rsidR="006806AB" w:rsidRPr="00A65137" w:rsidRDefault="006806AB" w:rsidP="006806AB">
      <w:pPr>
        <w:spacing w:line="276" w:lineRule="auto"/>
        <w:rPr>
          <w:rFonts w:cstheme="minorHAnsi"/>
        </w:rPr>
      </w:pPr>
      <w:r w:rsidRPr="00A65137">
        <w:rPr>
          <w:rFonts w:cstheme="minorHAnsi"/>
        </w:rPr>
        <w:t>In this module you will look at the concept of finance</w:t>
      </w:r>
      <w:r>
        <w:rPr>
          <w:rFonts w:cstheme="minorHAnsi"/>
        </w:rPr>
        <w:t xml:space="preserve"> with specific focus on Financial Documents, Taxation, Tariff Systems, Income/Expenditure, Cost Price/Selling Price and </w:t>
      </w:r>
      <w:proofErr w:type="gramStart"/>
      <w:r>
        <w:rPr>
          <w:rFonts w:cstheme="minorHAnsi"/>
        </w:rPr>
        <w:t>Break Even</w:t>
      </w:r>
      <w:proofErr w:type="gramEnd"/>
      <w:r>
        <w:rPr>
          <w:rFonts w:cstheme="minorHAnsi"/>
        </w:rPr>
        <w:t xml:space="preserve"> Analysis.</w:t>
      </w:r>
    </w:p>
    <w:p w14:paraId="257F8AAF" w14:textId="77777777" w:rsidR="006806AB" w:rsidRPr="00A65137" w:rsidRDefault="006806AB" w:rsidP="006806AB">
      <w:pPr>
        <w:spacing w:line="276" w:lineRule="auto"/>
        <w:rPr>
          <w:rStyle w:val="Strong"/>
          <w:rFonts w:cstheme="minorHAnsi"/>
          <w:b w:val="0"/>
          <w:bCs w:val="0"/>
        </w:rPr>
      </w:pPr>
      <w:r w:rsidRPr="00A65137">
        <w:rPr>
          <w:rFonts w:cstheme="minorHAnsi"/>
          <w:b/>
        </w:rPr>
        <w:t>OVERVIEW</w:t>
      </w:r>
    </w:p>
    <w:p w14:paraId="28F8150C" w14:textId="77777777" w:rsidR="006806AB" w:rsidRPr="00A65137" w:rsidRDefault="006806AB" w:rsidP="006806AB">
      <w:pPr>
        <w:spacing w:line="276" w:lineRule="auto"/>
        <w:rPr>
          <w:rFonts w:cstheme="minorHAnsi"/>
          <w:b/>
        </w:rPr>
      </w:pPr>
      <w:r w:rsidRPr="00A65137">
        <w:rPr>
          <w:rStyle w:val="Strong"/>
          <w:rFonts w:cstheme="minorHAnsi"/>
        </w:rPr>
        <w:t xml:space="preserve">In this topic, you will work with complex projects in familiar and unfamiliar </w:t>
      </w:r>
      <w:proofErr w:type="gramStart"/>
      <w:r w:rsidRPr="00A65137">
        <w:rPr>
          <w:rStyle w:val="Strong"/>
          <w:rFonts w:cstheme="minorHAnsi"/>
        </w:rPr>
        <w:t>contexts</w:t>
      </w:r>
      <w:proofErr w:type="gramEnd"/>
    </w:p>
    <w:p w14:paraId="504C2D0C" w14:textId="77777777" w:rsidR="006806AB" w:rsidRPr="00A65137" w:rsidRDefault="006806AB" w:rsidP="006806AB">
      <w:pPr>
        <w:spacing w:line="276" w:lineRule="auto"/>
        <w:rPr>
          <w:rFonts w:cstheme="minorHAnsi"/>
          <w:b/>
        </w:rPr>
      </w:pPr>
      <w:r w:rsidRPr="00A65137">
        <w:rPr>
          <w:rFonts w:cstheme="minorHAnsi"/>
          <w:b/>
        </w:rPr>
        <w:t xml:space="preserve">SPECIFIC OBJECTIVES </w:t>
      </w:r>
    </w:p>
    <w:p w14:paraId="15690E56" w14:textId="77777777" w:rsidR="006806AB" w:rsidRPr="000318FD" w:rsidRDefault="006806AB" w:rsidP="006806AB">
      <w:pPr>
        <w:spacing w:line="276" w:lineRule="auto"/>
        <w:rPr>
          <w:rFonts w:cstheme="minorHAnsi"/>
        </w:rPr>
      </w:pPr>
      <w:r w:rsidRPr="000318FD">
        <w:rPr>
          <w:rFonts w:cstheme="minorHAnsi"/>
        </w:rPr>
        <w:t xml:space="preserve">At the end of this </w:t>
      </w:r>
      <w:proofErr w:type="gramStart"/>
      <w:r w:rsidRPr="000318FD">
        <w:rPr>
          <w:rFonts w:cstheme="minorHAnsi"/>
        </w:rPr>
        <w:t>module</w:t>
      </w:r>
      <w:proofErr w:type="gramEnd"/>
      <w:r w:rsidRPr="000318FD">
        <w:rPr>
          <w:rFonts w:cstheme="minorHAnsi"/>
        </w:rPr>
        <w:t xml:space="preserve"> you will be able to:</w:t>
      </w:r>
    </w:p>
    <w:p w14:paraId="7A57BF12" w14:textId="77777777" w:rsidR="006806AB"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Pr>
          <w:rFonts w:eastAsia="Times New Roman" w:cstheme="minorHAnsi"/>
          <w:color w:val="333333"/>
          <w:lang w:eastAsia="en-ZA"/>
        </w:rPr>
        <w:t>Work with Financial documents relating to personal/household/</w:t>
      </w:r>
      <w:proofErr w:type="gramStart"/>
      <w:r>
        <w:rPr>
          <w:rFonts w:eastAsia="Times New Roman" w:cstheme="minorHAnsi"/>
          <w:color w:val="333333"/>
          <w:lang w:eastAsia="en-ZA"/>
        </w:rPr>
        <w:t>work place</w:t>
      </w:r>
      <w:proofErr w:type="gramEnd"/>
      <w:r>
        <w:rPr>
          <w:rFonts w:eastAsia="Times New Roman" w:cstheme="minorHAnsi"/>
          <w:color w:val="333333"/>
          <w:lang w:eastAsia="en-ZA"/>
        </w:rPr>
        <w:t>/business</w:t>
      </w:r>
    </w:p>
    <w:p w14:paraId="134A20D5" w14:textId="77777777" w:rsidR="006806AB"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Pr>
          <w:rFonts w:eastAsia="Times New Roman" w:cstheme="minorHAnsi"/>
          <w:color w:val="333333"/>
          <w:lang w:eastAsia="en-ZA"/>
        </w:rPr>
        <w:t xml:space="preserve">Work with tariff systems </w:t>
      </w:r>
    </w:p>
    <w:p w14:paraId="1DDA58A2" w14:textId="77777777" w:rsidR="006806AB" w:rsidRPr="00684078"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sidRPr="00684078">
        <w:rPr>
          <w:rFonts w:ascii="Calibri" w:eastAsia="Times New Roman" w:hAnsi="Calibri" w:cs="Times New Roman"/>
          <w:color w:val="333333"/>
          <w:sz w:val="24"/>
          <w:szCs w:val="24"/>
          <w:lang w:eastAsia="en-ZA"/>
        </w:rPr>
        <w:t xml:space="preserve">Identify and perform calculations involving income, expenditure, profit and loss </w:t>
      </w:r>
      <w:proofErr w:type="gramStart"/>
      <w:r w:rsidRPr="00684078">
        <w:rPr>
          <w:rFonts w:ascii="Calibri" w:eastAsia="Times New Roman" w:hAnsi="Calibri" w:cs="Times New Roman"/>
          <w:color w:val="333333"/>
          <w:sz w:val="24"/>
          <w:szCs w:val="24"/>
          <w:lang w:eastAsia="en-ZA"/>
        </w:rPr>
        <w:t>values</w:t>
      </w:r>
      <w:proofErr w:type="gramEnd"/>
    </w:p>
    <w:p w14:paraId="5C86FCBE" w14:textId="77777777" w:rsidR="006806AB" w:rsidRPr="00684078"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sidRPr="00684078">
        <w:rPr>
          <w:rFonts w:ascii="Calibri" w:eastAsia="Times New Roman" w:hAnsi="Calibri" w:cs="Times New Roman"/>
          <w:color w:val="333333"/>
          <w:sz w:val="24"/>
          <w:szCs w:val="24"/>
          <w:lang w:eastAsia="en-ZA"/>
        </w:rPr>
        <w:t xml:space="preserve">Determine </w:t>
      </w:r>
      <w:r>
        <w:rPr>
          <w:rFonts w:ascii="Calibri" w:eastAsia="Times New Roman" w:hAnsi="Calibri" w:cs="Times New Roman"/>
          <w:color w:val="333333"/>
          <w:sz w:val="24"/>
          <w:szCs w:val="24"/>
          <w:lang w:eastAsia="en-ZA"/>
        </w:rPr>
        <w:t xml:space="preserve">and work with </w:t>
      </w:r>
      <w:r w:rsidRPr="00684078">
        <w:rPr>
          <w:rFonts w:ascii="Calibri" w:eastAsia="Times New Roman" w:hAnsi="Calibri" w:cs="Times New Roman"/>
          <w:color w:val="333333"/>
          <w:sz w:val="24"/>
          <w:szCs w:val="24"/>
          <w:lang w:eastAsia="en-ZA"/>
        </w:rPr>
        <w:t xml:space="preserve">break-even </w:t>
      </w:r>
      <w:proofErr w:type="gramStart"/>
      <w:r>
        <w:rPr>
          <w:rFonts w:ascii="Calibri" w:eastAsia="Times New Roman" w:hAnsi="Calibri" w:cs="Times New Roman"/>
          <w:color w:val="333333"/>
          <w:sz w:val="24"/>
          <w:szCs w:val="24"/>
          <w:lang w:eastAsia="en-ZA"/>
        </w:rPr>
        <w:t>analysis</w:t>
      </w:r>
      <w:proofErr w:type="gramEnd"/>
    </w:p>
    <w:p w14:paraId="419AE036" w14:textId="77777777" w:rsidR="006806AB" w:rsidRPr="00A65137" w:rsidRDefault="006806AB" w:rsidP="006806AB">
      <w:pPr>
        <w:shd w:val="clear" w:color="auto" w:fill="FFFFFF"/>
        <w:spacing w:after="0" w:line="276" w:lineRule="auto"/>
        <w:rPr>
          <w:rFonts w:eastAsia="Times New Roman" w:cstheme="minorHAnsi"/>
          <w:b/>
          <w:color w:val="333333"/>
          <w:lang w:eastAsia="en-ZA"/>
        </w:rPr>
      </w:pPr>
    </w:p>
    <w:p w14:paraId="6D9853A0" w14:textId="77777777" w:rsidR="006806AB" w:rsidRPr="00A65137" w:rsidRDefault="006806AB" w:rsidP="006806AB">
      <w:pPr>
        <w:shd w:val="clear" w:color="auto" w:fill="FFFFFF"/>
        <w:spacing w:after="0" w:line="276" w:lineRule="auto"/>
        <w:rPr>
          <w:rFonts w:eastAsia="Times New Roman" w:cstheme="minorHAnsi"/>
          <w:b/>
          <w:color w:val="333333"/>
          <w:lang w:eastAsia="en-ZA"/>
        </w:rPr>
      </w:pPr>
      <w:r w:rsidRPr="00A65137">
        <w:rPr>
          <w:rFonts w:eastAsia="Times New Roman" w:cstheme="minorHAnsi"/>
          <w:b/>
          <w:color w:val="333333"/>
          <w:lang w:eastAsia="en-ZA"/>
        </w:rPr>
        <w:t>GLOSSARY OF TERMS</w:t>
      </w:r>
    </w:p>
    <w:tbl>
      <w:tblPr>
        <w:tblStyle w:val="TableGrid"/>
        <w:tblW w:w="9209" w:type="dxa"/>
        <w:tblLook w:val="04A0" w:firstRow="1" w:lastRow="0" w:firstColumn="1" w:lastColumn="0" w:noHBand="0" w:noVBand="1"/>
      </w:tblPr>
      <w:tblGrid>
        <w:gridCol w:w="1555"/>
        <w:gridCol w:w="7654"/>
      </w:tblGrid>
      <w:tr w:rsidR="006806AB" w:rsidRPr="002F47AE" w14:paraId="78E130A2" w14:textId="77777777" w:rsidTr="00E26319">
        <w:tc>
          <w:tcPr>
            <w:tcW w:w="1555" w:type="dxa"/>
          </w:tcPr>
          <w:p w14:paraId="07CD236E" w14:textId="77777777" w:rsidR="006806AB" w:rsidRPr="002F47AE" w:rsidRDefault="006806AB" w:rsidP="00E26319">
            <w:pPr>
              <w:rPr>
                <w:rFonts w:ascii="Calibri" w:hAnsi="Calibri" w:cs="Arial"/>
                <w:b/>
              </w:rPr>
            </w:pPr>
            <w:r w:rsidRPr="002F47AE">
              <w:rPr>
                <w:rFonts w:ascii="Calibri" w:hAnsi="Calibri" w:cs="Arial"/>
                <w:b/>
              </w:rPr>
              <w:t>Account</w:t>
            </w:r>
          </w:p>
        </w:tc>
        <w:tc>
          <w:tcPr>
            <w:tcW w:w="7654" w:type="dxa"/>
          </w:tcPr>
          <w:p w14:paraId="63D4E1A4" w14:textId="77777777" w:rsidR="006806AB" w:rsidRPr="002F47AE" w:rsidRDefault="006806AB" w:rsidP="00E26319">
            <w:pPr>
              <w:rPr>
                <w:rFonts w:ascii="Calibri" w:hAnsi="Calibri" w:cs="Arial"/>
              </w:rPr>
            </w:pPr>
            <w:r w:rsidRPr="002F47AE">
              <w:rPr>
                <w:rFonts w:ascii="Calibri" w:hAnsi="Calibri" w:cs="Arial"/>
              </w:rPr>
              <w:t>A record of income and expenditure.</w:t>
            </w:r>
          </w:p>
        </w:tc>
      </w:tr>
      <w:tr w:rsidR="006806AB" w:rsidRPr="002F47AE" w14:paraId="27A88878" w14:textId="77777777" w:rsidTr="00E26319">
        <w:tc>
          <w:tcPr>
            <w:tcW w:w="1555" w:type="dxa"/>
          </w:tcPr>
          <w:p w14:paraId="7213B1CE" w14:textId="77777777" w:rsidR="006806AB" w:rsidRPr="002F47AE" w:rsidRDefault="006806AB" w:rsidP="00E26319">
            <w:pPr>
              <w:rPr>
                <w:rFonts w:ascii="Calibri" w:hAnsi="Calibri" w:cs="Arial"/>
                <w:b/>
              </w:rPr>
            </w:pPr>
            <w:r w:rsidRPr="002F47AE">
              <w:rPr>
                <w:rFonts w:ascii="Calibri" w:hAnsi="Calibri" w:cs="Arial"/>
                <w:b/>
              </w:rPr>
              <w:t xml:space="preserve">Balance </w:t>
            </w:r>
          </w:p>
        </w:tc>
        <w:tc>
          <w:tcPr>
            <w:tcW w:w="7654" w:type="dxa"/>
          </w:tcPr>
          <w:p w14:paraId="78992EE2" w14:textId="77777777" w:rsidR="006806AB" w:rsidRPr="002F47AE" w:rsidRDefault="006806AB" w:rsidP="00E26319">
            <w:pPr>
              <w:rPr>
                <w:rFonts w:ascii="Calibri" w:hAnsi="Calibri" w:cs="Arial"/>
              </w:rPr>
            </w:pPr>
            <w:r w:rsidRPr="002F47AE">
              <w:rPr>
                <w:rFonts w:ascii="Calibri" w:hAnsi="Calibri" w:cs="Arial"/>
              </w:rPr>
              <w:t>This is the difference between debits and credits.</w:t>
            </w:r>
          </w:p>
        </w:tc>
      </w:tr>
      <w:tr w:rsidR="006806AB" w:rsidRPr="002F47AE" w14:paraId="19CBFAFB" w14:textId="77777777" w:rsidTr="00E26319">
        <w:tc>
          <w:tcPr>
            <w:tcW w:w="1555" w:type="dxa"/>
          </w:tcPr>
          <w:p w14:paraId="07881A85" w14:textId="77777777" w:rsidR="006806AB" w:rsidRPr="002F47AE" w:rsidRDefault="006806AB" w:rsidP="00E26319">
            <w:pPr>
              <w:rPr>
                <w:rFonts w:ascii="Calibri" w:hAnsi="Calibri" w:cs="Arial"/>
                <w:b/>
              </w:rPr>
            </w:pPr>
            <w:r w:rsidRPr="002F47AE">
              <w:rPr>
                <w:rFonts w:ascii="Calibri" w:hAnsi="Calibri" w:cs="Arial"/>
                <w:b/>
              </w:rPr>
              <w:t>Bank statement</w:t>
            </w:r>
          </w:p>
        </w:tc>
        <w:tc>
          <w:tcPr>
            <w:tcW w:w="7654" w:type="dxa"/>
          </w:tcPr>
          <w:p w14:paraId="0B6E1944" w14:textId="77777777" w:rsidR="006806AB" w:rsidRPr="002F47AE" w:rsidRDefault="006806AB" w:rsidP="00E26319">
            <w:pPr>
              <w:rPr>
                <w:rFonts w:ascii="Calibri" w:hAnsi="Calibri" w:cs="Arial"/>
              </w:rPr>
            </w:pPr>
            <w:r w:rsidRPr="002F47AE">
              <w:rPr>
                <w:rFonts w:ascii="Calibri" w:hAnsi="Calibri" w:cs="Arial"/>
              </w:rPr>
              <w:t xml:space="preserve">The details of all the transactions made from one bank account </w:t>
            </w:r>
            <w:proofErr w:type="gramStart"/>
            <w:r w:rsidRPr="002F47AE">
              <w:rPr>
                <w:rFonts w:ascii="Calibri" w:hAnsi="Calibri" w:cs="Arial"/>
              </w:rPr>
              <w:t>in a given</w:t>
            </w:r>
            <w:proofErr w:type="gramEnd"/>
            <w:r w:rsidRPr="002F47AE">
              <w:rPr>
                <w:rFonts w:ascii="Calibri" w:hAnsi="Calibri" w:cs="Arial"/>
              </w:rPr>
              <w:t xml:space="preserve"> time period.</w:t>
            </w:r>
          </w:p>
        </w:tc>
      </w:tr>
      <w:tr w:rsidR="006806AB" w:rsidRPr="002F47AE" w14:paraId="09E68E5E" w14:textId="77777777" w:rsidTr="00E26319">
        <w:tc>
          <w:tcPr>
            <w:tcW w:w="1555" w:type="dxa"/>
          </w:tcPr>
          <w:p w14:paraId="41682847" w14:textId="77777777" w:rsidR="006806AB" w:rsidRPr="002F47AE" w:rsidRDefault="006806AB" w:rsidP="00E26319">
            <w:pPr>
              <w:rPr>
                <w:rFonts w:ascii="Calibri" w:hAnsi="Calibri" w:cs="Arial"/>
                <w:b/>
              </w:rPr>
            </w:pPr>
            <w:r w:rsidRPr="002F47AE">
              <w:rPr>
                <w:rFonts w:ascii="Calibri" w:hAnsi="Calibri" w:cs="Arial"/>
                <w:b/>
              </w:rPr>
              <w:t>Break-even point</w:t>
            </w:r>
          </w:p>
        </w:tc>
        <w:tc>
          <w:tcPr>
            <w:tcW w:w="7654" w:type="dxa"/>
          </w:tcPr>
          <w:p w14:paraId="53DE155E" w14:textId="77777777" w:rsidR="006806AB" w:rsidRPr="002F47AE" w:rsidRDefault="006806AB" w:rsidP="00E26319">
            <w:pPr>
              <w:rPr>
                <w:rFonts w:ascii="Calibri" w:hAnsi="Calibri" w:cs="Arial"/>
              </w:rPr>
            </w:pPr>
            <w:r w:rsidRPr="002F47AE">
              <w:rPr>
                <w:rFonts w:ascii="Calibri" w:hAnsi="Calibri" w:cs="Arial"/>
              </w:rPr>
              <w:t xml:space="preserve">Break-even point is where the business is at an activity level (doing business) at which </w:t>
            </w:r>
            <w:r w:rsidRPr="002F47AE">
              <w:rPr>
                <w:rFonts w:ascii="Calibri" w:hAnsi="Calibri" w:cs="Arial"/>
                <w:b/>
              </w:rPr>
              <w:t>total cost = total sales,</w:t>
            </w:r>
            <w:r w:rsidRPr="002F47AE">
              <w:rPr>
                <w:rFonts w:ascii="Calibri" w:hAnsi="Calibri" w:cs="Arial"/>
              </w:rPr>
              <w:t xml:space="preserve"> </w:t>
            </w:r>
            <w:proofErr w:type="gramStart"/>
            <w:r w:rsidRPr="002F47AE">
              <w:rPr>
                <w:rFonts w:ascii="Calibri" w:hAnsi="Calibri" w:cs="Arial"/>
              </w:rPr>
              <w:t>i.e.</w:t>
            </w:r>
            <w:proofErr w:type="gramEnd"/>
            <w:r w:rsidRPr="002F47AE">
              <w:rPr>
                <w:rFonts w:ascii="Calibri" w:hAnsi="Calibri" w:cs="Arial"/>
              </w:rPr>
              <w:t xml:space="preserve"> you have made enough income to cover the costs. At the break-even point, you are making neither a profit nor a loss; from that point on you will be making a profit with each sale (until new costs are incurred).</w:t>
            </w:r>
          </w:p>
        </w:tc>
      </w:tr>
      <w:tr w:rsidR="006806AB" w:rsidRPr="002F47AE" w14:paraId="120BC199" w14:textId="77777777" w:rsidTr="00E26319">
        <w:tc>
          <w:tcPr>
            <w:tcW w:w="1555" w:type="dxa"/>
          </w:tcPr>
          <w:p w14:paraId="6CF0701B" w14:textId="77777777" w:rsidR="006806AB" w:rsidRPr="002F47AE" w:rsidRDefault="006806AB" w:rsidP="00E26319">
            <w:pPr>
              <w:rPr>
                <w:rFonts w:ascii="Calibri" w:hAnsi="Calibri" w:cs="Arial"/>
                <w:b/>
              </w:rPr>
            </w:pPr>
            <w:r w:rsidRPr="002F47AE">
              <w:rPr>
                <w:rFonts w:ascii="Calibri" w:hAnsi="Calibri" w:cs="Arial"/>
                <w:b/>
              </w:rPr>
              <w:t>Consumption rate</w:t>
            </w:r>
          </w:p>
        </w:tc>
        <w:tc>
          <w:tcPr>
            <w:tcW w:w="7654" w:type="dxa"/>
          </w:tcPr>
          <w:p w14:paraId="5F09B258" w14:textId="77777777" w:rsidR="006806AB" w:rsidRPr="002F47AE" w:rsidRDefault="006806AB" w:rsidP="00E26319">
            <w:pPr>
              <w:rPr>
                <w:rFonts w:ascii="Calibri" w:hAnsi="Calibri" w:cs="Arial"/>
              </w:rPr>
            </w:pPr>
            <w:r w:rsidRPr="002F47AE">
              <w:rPr>
                <w:rFonts w:ascii="Calibri" w:hAnsi="Calibri" w:cs="Arial"/>
              </w:rPr>
              <w:t xml:space="preserve">The rate at which a commodity, such as water, </w:t>
            </w:r>
            <w:proofErr w:type="gramStart"/>
            <w:r w:rsidRPr="002F47AE">
              <w:rPr>
                <w:rFonts w:ascii="Calibri" w:hAnsi="Calibri" w:cs="Arial"/>
              </w:rPr>
              <w:t>electricity</w:t>
            </w:r>
            <w:proofErr w:type="gramEnd"/>
            <w:r w:rsidRPr="002F47AE">
              <w:rPr>
                <w:rFonts w:ascii="Calibri" w:hAnsi="Calibri" w:cs="Arial"/>
              </w:rPr>
              <w:t xml:space="preserve"> or fuel, is consumed.</w:t>
            </w:r>
          </w:p>
        </w:tc>
      </w:tr>
      <w:tr w:rsidR="006806AB" w:rsidRPr="002F47AE" w14:paraId="1B581BF4" w14:textId="77777777" w:rsidTr="00E26319">
        <w:tc>
          <w:tcPr>
            <w:tcW w:w="1555" w:type="dxa"/>
          </w:tcPr>
          <w:p w14:paraId="680EC613" w14:textId="77777777" w:rsidR="006806AB" w:rsidRPr="002F47AE" w:rsidRDefault="006806AB" w:rsidP="00E26319">
            <w:pPr>
              <w:rPr>
                <w:rFonts w:ascii="Calibri" w:hAnsi="Calibri" w:cs="Arial"/>
                <w:b/>
              </w:rPr>
            </w:pPr>
            <w:r w:rsidRPr="002F47AE">
              <w:rPr>
                <w:rFonts w:ascii="Calibri" w:hAnsi="Calibri" w:cs="Arial"/>
                <w:b/>
              </w:rPr>
              <w:t>Cost-effective</w:t>
            </w:r>
          </w:p>
        </w:tc>
        <w:tc>
          <w:tcPr>
            <w:tcW w:w="7654" w:type="dxa"/>
          </w:tcPr>
          <w:p w14:paraId="19D1A949" w14:textId="77777777" w:rsidR="006806AB" w:rsidRPr="002F47AE" w:rsidRDefault="006806AB" w:rsidP="00E26319">
            <w:pPr>
              <w:rPr>
                <w:rFonts w:ascii="Calibri" w:hAnsi="Calibri" w:cs="Arial"/>
              </w:rPr>
            </w:pPr>
            <w:r w:rsidRPr="002F47AE">
              <w:rPr>
                <w:rFonts w:ascii="Calibri" w:hAnsi="Calibri" w:cs="Arial"/>
              </w:rPr>
              <w:t>Best value for money.</w:t>
            </w:r>
          </w:p>
        </w:tc>
      </w:tr>
      <w:tr w:rsidR="006806AB" w:rsidRPr="002F47AE" w14:paraId="4684E3E1" w14:textId="77777777" w:rsidTr="00E26319">
        <w:tc>
          <w:tcPr>
            <w:tcW w:w="1555" w:type="dxa"/>
          </w:tcPr>
          <w:p w14:paraId="1E352F97" w14:textId="77777777" w:rsidR="006806AB" w:rsidRPr="002F47AE" w:rsidRDefault="006806AB" w:rsidP="00E26319">
            <w:pPr>
              <w:rPr>
                <w:rFonts w:ascii="Calibri" w:hAnsi="Calibri" w:cs="Arial"/>
                <w:b/>
              </w:rPr>
            </w:pPr>
            <w:r w:rsidRPr="002F47AE">
              <w:rPr>
                <w:rFonts w:ascii="Calibri" w:hAnsi="Calibri" w:cs="Arial"/>
                <w:b/>
              </w:rPr>
              <w:t>Cost price</w:t>
            </w:r>
          </w:p>
        </w:tc>
        <w:tc>
          <w:tcPr>
            <w:tcW w:w="7654" w:type="dxa"/>
          </w:tcPr>
          <w:p w14:paraId="796F866C" w14:textId="77777777" w:rsidR="006806AB" w:rsidRPr="002F47AE" w:rsidRDefault="006806AB" w:rsidP="00E26319">
            <w:pPr>
              <w:rPr>
                <w:rFonts w:ascii="Calibri" w:hAnsi="Calibri" w:cs="Arial"/>
              </w:rPr>
            </w:pPr>
            <w:r w:rsidRPr="002F47AE">
              <w:rPr>
                <w:rFonts w:ascii="Calibri" w:hAnsi="Calibri" w:cs="Arial"/>
              </w:rPr>
              <w:t xml:space="preserve">This is the amount that it </w:t>
            </w:r>
            <w:r w:rsidRPr="002F47AE">
              <w:rPr>
                <w:rFonts w:ascii="Calibri" w:hAnsi="Calibri" w:cs="Arial"/>
                <w:b/>
              </w:rPr>
              <w:t xml:space="preserve">costs per unit </w:t>
            </w:r>
            <w:r w:rsidRPr="002F47AE">
              <w:rPr>
                <w:rFonts w:ascii="Calibri" w:hAnsi="Calibri" w:cs="Arial"/>
              </w:rPr>
              <w:t>to either manufacture or purchase an item or to prepare for a service that will be delivered. This amount is pure cost, no mark-up or profit has been added yet.</w:t>
            </w:r>
          </w:p>
        </w:tc>
      </w:tr>
      <w:tr w:rsidR="006806AB" w:rsidRPr="002F47AE" w14:paraId="50FE6A1E" w14:textId="77777777" w:rsidTr="00E26319">
        <w:tc>
          <w:tcPr>
            <w:tcW w:w="1555" w:type="dxa"/>
          </w:tcPr>
          <w:p w14:paraId="7327184F" w14:textId="77777777" w:rsidR="006806AB" w:rsidRPr="002F47AE" w:rsidRDefault="006806AB" w:rsidP="00E26319">
            <w:pPr>
              <w:rPr>
                <w:rFonts w:ascii="Calibri" w:hAnsi="Calibri" w:cs="Arial"/>
                <w:b/>
              </w:rPr>
            </w:pPr>
            <w:r w:rsidRPr="002F47AE">
              <w:rPr>
                <w:rFonts w:ascii="Calibri" w:hAnsi="Calibri" w:cs="Arial"/>
                <w:b/>
              </w:rPr>
              <w:t>Cost rate</w:t>
            </w:r>
          </w:p>
        </w:tc>
        <w:tc>
          <w:tcPr>
            <w:tcW w:w="7654" w:type="dxa"/>
          </w:tcPr>
          <w:p w14:paraId="3DDC8C48" w14:textId="77777777" w:rsidR="006806AB" w:rsidRPr="002F47AE" w:rsidRDefault="006806AB" w:rsidP="00E26319">
            <w:pPr>
              <w:rPr>
                <w:rFonts w:ascii="Calibri" w:hAnsi="Calibri" w:cs="Arial"/>
              </w:rPr>
            </w:pPr>
            <w:r w:rsidRPr="002F47AE">
              <w:rPr>
                <w:rFonts w:ascii="Calibri" w:hAnsi="Calibri" w:cs="Arial"/>
              </w:rPr>
              <w:t xml:space="preserve">The price of a product per mass, volume, </w:t>
            </w:r>
            <w:proofErr w:type="gramStart"/>
            <w:r w:rsidRPr="002F47AE">
              <w:rPr>
                <w:rFonts w:ascii="Calibri" w:hAnsi="Calibri" w:cs="Arial"/>
              </w:rPr>
              <w:t>length</w:t>
            </w:r>
            <w:proofErr w:type="gramEnd"/>
            <w:r w:rsidRPr="002F47AE">
              <w:rPr>
                <w:rFonts w:ascii="Calibri" w:hAnsi="Calibri" w:cs="Arial"/>
              </w:rPr>
              <w:t xml:space="preserve"> or time unit.</w:t>
            </w:r>
          </w:p>
        </w:tc>
      </w:tr>
      <w:tr w:rsidR="006806AB" w:rsidRPr="002F47AE" w14:paraId="6F46785F" w14:textId="77777777" w:rsidTr="00E26319">
        <w:tc>
          <w:tcPr>
            <w:tcW w:w="1555" w:type="dxa"/>
          </w:tcPr>
          <w:p w14:paraId="4B39D112" w14:textId="77777777" w:rsidR="006806AB" w:rsidRPr="002F47AE" w:rsidRDefault="006806AB" w:rsidP="00E26319">
            <w:pPr>
              <w:rPr>
                <w:rFonts w:ascii="Calibri" w:hAnsi="Calibri" w:cs="Arial"/>
                <w:b/>
              </w:rPr>
            </w:pPr>
            <w:r w:rsidRPr="002F47AE">
              <w:rPr>
                <w:rFonts w:ascii="Calibri" w:hAnsi="Calibri" w:cs="Arial"/>
                <w:b/>
              </w:rPr>
              <w:t>Credit</w:t>
            </w:r>
          </w:p>
        </w:tc>
        <w:tc>
          <w:tcPr>
            <w:tcW w:w="7654" w:type="dxa"/>
          </w:tcPr>
          <w:p w14:paraId="04168705" w14:textId="77777777" w:rsidR="006806AB" w:rsidRPr="002F47AE" w:rsidRDefault="006806AB" w:rsidP="00E26319">
            <w:pPr>
              <w:rPr>
                <w:rFonts w:ascii="Calibri" w:hAnsi="Calibri" w:cs="Arial"/>
              </w:rPr>
            </w:pPr>
            <w:r w:rsidRPr="002F47AE">
              <w:rPr>
                <w:rFonts w:ascii="Calibri" w:hAnsi="Calibri" w:cs="Arial"/>
              </w:rPr>
              <w:t>This is an entry in an account that shows a payment made into the account.</w:t>
            </w:r>
          </w:p>
        </w:tc>
      </w:tr>
      <w:tr w:rsidR="006806AB" w:rsidRPr="002F47AE" w14:paraId="2C7F6AFE" w14:textId="77777777" w:rsidTr="00E26319">
        <w:tc>
          <w:tcPr>
            <w:tcW w:w="1555" w:type="dxa"/>
          </w:tcPr>
          <w:p w14:paraId="7D84BF22" w14:textId="77777777" w:rsidR="006806AB" w:rsidRPr="002F47AE" w:rsidRDefault="006806AB" w:rsidP="00E26319">
            <w:pPr>
              <w:rPr>
                <w:rFonts w:ascii="Calibri" w:hAnsi="Calibri" w:cs="Arial"/>
                <w:b/>
              </w:rPr>
            </w:pPr>
            <w:r w:rsidRPr="002F47AE">
              <w:rPr>
                <w:rFonts w:ascii="Calibri" w:hAnsi="Calibri" w:cs="Arial"/>
                <w:b/>
              </w:rPr>
              <w:t>Credit balance</w:t>
            </w:r>
          </w:p>
        </w:tc>
        <w:tc>
          <w:tcPr>
            <w:tcW w:w="7654" w:type="dxa"/>
          </w:tcPr>
          <w:p w14:paraId="68A56779" w14:textId="77777777" w:rsidR="006806AB" w:rsidRPr="002F47AE" w:rsidRDefault="006806AB" w:rsidP="00E26319">
            <w:pPr>
              <w:rPr>
                <w:rFonts w:ascii="Calibri" w:hAnsi="Calibri" w:cs="Arial"/>
              </w:rPr>
            </w:pPr>
            <w:r w:rsidRPr="002F47AE">
              <w:rPr>
                <w:rFonts w:ascii="Calibri" w:hAnsi="Calibri" w:cs="Arial"/>
              </w:rPr>
              <w:t>The amount in the account is your own.</w:t>
            </w:r>
          </w:p>
        </w:tc>
      </w:tr>
      <w:tr w:rsidR="006806AB" w:rsidRPr="002F47AE" w14:paraId="3FCF28F1" w14:textId="77777777" w:rsidTr="00E26319">
        <w:tc>
          <w:tcPr>
            <w:tcW w:w="1555" w:type="dxa"/>
          </w:tcPr>
          <w:p w14:paraId="2F386A8A" w14:textId="77777777" w:rsidR="006806AB" w:rsidRPr="002F47AE" w:rsidRDefault="006806AB" w:rsidP="00E26319">
            <w:pPr>
              <w:rPr>
                <w:rFonts w:ascii="Calibri" w:hAnsi="Calibri" w:cs="Arial"/>
                <w:b/>
              </w:rPr>
            </w:pPr>
            <w:r w:rsidRPr="002F47AE">
              <w:rPr>
                <w:rFonts w:ascii="Calibri" w:hAnsi="Calibri" w:cs="Arial"/>
                <w:b/>
              </w:rPr>
              <w:t>Credit card</w:t>
            </w:r>
          </w:p>
        </w:tc>
        <w:tc>
          <w:tcPr>
            <w:tcW w:w="7654" w:type="dxa"/>
          </w:tcPr>
          <w:p w14:paraId="225C08ED" w14:textId="77777777" w:rsidR="006806AB" w:rsidRPr="002F47AE" w:rsidRDefault="006806AB" w:rsidP="00E26319">
            <w:pPr>
              <w:rPr>
                <w:rFonts w:ascii="Calibri" w:hAnsi="Calibri" w:cs="Arial"/>
              </w:rPr>
            </w:pPr>
            <w:r w:rsidRPr="002F47AE">
              <w:rPr>
                <w:rFonts w:ascii="Calibri" w:hAnsi="Calibri" w:cs="Arial"/>
              </w:rPr>
              <w:t>A credit card is a service bank product that allows you to buy goods and pay for them at the end of the month.</w:t>
            </w:r>
          </w:p>
        </w:tc>
      </w:tr>
      <w:tr w:rsidR="006806AB" w:rsidRPr="002F47AE" w14:paraId="6C4FDAD1" w14:textId="77777777" w:rsidTr="00E26319">
        <w:tc>
          <w:tcPr>
            <w:tcW w:w="1555" w:type="dxa"/>
          </w:tcPr>
          <w:p w14:paraId="09626BE9" w14:textId="77777777" w:rsidR="006806AB" w:rsidRPr="002F47AE" w:rsidRDefault="006806AB" w:rsidP="00E26319">
            <w:pPr>
              <w:rPr>
                <w:rFonts w:ascii="Calibri" w:hAnsi="Calibri" w:cs="Arial"/>
                <w:b/>
              </w:rPr>
            </w:pPr>
            <w:r w:rsidRPr="002F47AE">
              <w:rPr>
                <w:rFonts w:ascii="Calibri" w:hAnsi="Calibri" w:cs="Arial"/>
                <w:b/>
              </w:rPr>
              <w:t>Credit limit</w:t>
            </w:r>
          </w:p>
        </w:tc>
        <w:tc>
          <w:tcPr>
            <w:tcW w:w="7654" w:type="dxa"/>
          </w:tcPr>
          <w:p w14:paraId="1FD292A1" w14:textId="77777777" w:rsidR="006806AB" w:rsidRPr="002F47AE" w:rsidRDefault="006806AB" w:rsidP="00E26319">
            <w:pPr>
              <w:rPr>
                <w:rFonts w:ascii="Calibri" w:hAnsi="Calibri" w:cs="Arial"/>
              </w:rPr>
            </w:pPr>
            <w:r w:rsidRPr="002F47AE">
              <w:rPr>
                <w:rFonts w:ascii="Calibri" w:hAnsi="Calibri" w:cs="Arial"/>
              </w:rPr>
              <w:t>The maximum amount you can spend on your credit card.</w:t>
            </w:r>
          </w:p>
        </w:tc>
      </w:tr>
      <w:tr w:rsidR="006806AB" w:rsidRPr="002F47AE" w14:paraId="553560E8" w14:textId="77777777" w:rsidTr="00E26319">
        <w:tc>
          <w:tcPr>
            <w:tcW w:w="1555" w:type="dxa"/>
          </w:tcPr>
          <w:p w14:paraId="4E8A63D5" w14:textId="77777777" w:rsidR="006806AB" w:rsidRPr="002F47AE" w:rsidRDefault="006806AB" w:rsidP="00E26319">
            <w:pPr>
              <w:rPr>
                <w:rFonts w:ascii="Calibri" w:hAnsi="Calibri" w:cs="Arial"/>
                <w:b/>
              </w:rPr>
            </w:pPr>
            <w:r w:rsidRPr="002F47AE">
              <w:rPr>
                <w:rFonts w:ascii="Calibri" w:hAnsi="Calibri" w:cs="Arial"/>
                <w:b/>
              </w:rPr>
              <w:t xml:space="preserve">Debit </w:t>
            </w:r>
          </w:p>
        </w:tc>
        <w:tc>
          <w:tcPr>
            <w:tcW w:w="7654" w:type="dxa"/>
          </w:tcPr>
          <w:p w14:paraId="2E24CF67" w14:textId="77777777" w:rsidR="006806AB" w:rsidRPr="002F47AE" w:rsidRDefault="006806AB" w:rsidP="00E26319">
            <w:pPr>
              <w:rPr>
                <w:rFonts w:ascii="Calibri" w:hAnsi="Calibri" w:cs="Arial"/>
              </w:rPr>
            </w:pPr>
            <w:r w:rsidRPr="002F47AE">
              <w:rPr>
                <w:rFonts w:ascii="Calibri" w:hAnsi="Calibri" w:cs="Arial"/>
              </w:rPr>
              <w:t>When someone or an organisation takes money out of your account. An entry in an account showing a payment made from an account.</w:t>
            </w:r>
          </w:p>
        </w:tc>
      </w:tr>
      <w:tr w:rsidR="006806AB" w:rsidRPr="002F47AE" w14:paraId="17E3DEE2" w14:textId="77777777" w:rsidTr="00E26319">
        <w:tc>
          <w:tcPr>
            <w:tcW w:w="1555" w:type="dxa"/>
          </w:tcPr>
          <w:p w14:paraId="7BD390D9" w14:textId="77777777" w:rsidR="006806AB" w:rsidRPr="002F47AE" w:rsidRDefault="006806AB" w:rsidP="00E26319">
            <w:pPr>
              <w:rPr>
                <w:rFonts w:ascii="Calibri" w:hAnsi="Calibri" w:cs="Arial"/>
                <w:b/>
              </w:rPr>
            </w:pPr>
            <w:r w:rsidRPr="002F47AE">
              <w:rPr>
                <w:rFonts w:ascii="Calibri" w:hAnsi="Calibri" w:cs="Arial"/>
                <w:b/>
              </w:rPr>
              <w:t>Debit balance</w:t>
            </w:r>
          </w:p>
        </w:tc>
        <w:tc>
          <w:tcPr>
            <w:tcW w:w="7654" w:type="dxa"/>
          </w:tcPr>
          <w:p w14:paraId="7E68DC99" w14:textId="77777777" w:rsidR="006806AB" w:rsidRPr="002F47AE" w:rsidRDefault="006806AB" w:rsidP="00E26319">
            <w:pPr>
              <w:rPr>
                <w:rFonts w:ascii="Calibri" w:hAnsi="Calibri" w:cs="Arial"/>
              </w:rPr>
            </w:pPr>
            <w:r w:rsidRPr="002F47AE">
              <w:rPr>
                <w:rFonts w:ascii="Calibri" w:hAnsi="Calibri" w:cs="Arial"/>
              </w:rPr>
              <w:t>The amount owed to a lender or seller.</w:t>
            </w:r>
          </w:p>
        </w:tc>
      </w:tr>
      <w:tr w:rsidR="006806AB" w:rsidRPr="002F47AE" w14:paraId="0AFC3C35" w14:textId="77777777" w:rsidTr="00E26319">
        <w:tc>
          <w:tcPr>
            <w:tcW w:w="1555" w:type="dxa"/>
          </w:tcPr>
          <w:p w14:paraId="1BEA3CFA" w14:textId="77777777" w:rsidR="006806AB" w:rsidRPr="002F47AE" w:rsidRDefault="006806AB" w:rsidP="00E26319">
            <w:pPr>
              <w:rPr>
                <w:rFonts w:ascii="Calibri" w:hAnsi="Calibri" w:cs="Arial"/>
                <w:b/>
              </w:rPr>
            </w:pPr>
            <w:r w:rsidRPr="002F47AE">
              <w:rPr>
                <w:rFonts w:ascii="Calibri" w:hAnsi="Calibri" w:cs="Arial"/>
                <w:b/>
              </w:rPr>
              <w:t>Debit order</w:t>
            </w:r>
          </w:p>
        </w:tc>
        <w:tc>
          <w:tcPr>
            <w:tcW w:w="7654" w:type="dxa"/>
          </w:tcPr>
          <w:p w14:paraId="0431F121" w14:textId="77777777" w:rsidR="006806AB" w:rsidRPr="002F47AE" w:rsidRDefault="006806AB" w:rsidP="00E26319">
            <w:pPr>
              <w:rPr>
                <w:rFonts w:ascii="Calibri" w:hAnsi="Calibri" w:cs="Arial"/>
              </w:rPr>
            </w:pPr>
            <w:r w:rsidRPr="002F47AE">
              <w:rPr>
                <w:rFonts w:ascii="Calibri" w:hAnsi="Calibri" w:cs="Arial"/>
              </w:rPr>
              <w:t>It is an arrangement whereby you give permission to a third party to withdraw money from bank account on a regular basis.</w:t>
            </w:r>
          </w:p>
        </w:tc>
      </w:tr>
      <w:tr w:rsidR="006806AB" w:rsidRPr="002F47AE" w14:paraId="6D5CEA48" w14:textId="77777777" w:rsidTr="00E26319">
        <w:tc>
          <w:tcPr>
            <w:tcW w:w="1555" w:type="dxa"/>
          </w:tcPr>
          <w:p w14:paraId="099E8018" w14:textId="77777777" w:rsidR="006806AB" w:rsidRPr="002F47AE" w:rsidRDefault="006806AB" w:rsidP="00E26319">
            <w:pPr>
              <w:rPr>
                <w:rFonts w:ascii="Calibri" w:hAnsi="Calibri" w:cs="Arial"/>
                <w:b/>
              </w:rPr>
            </w:pPr>
            <w:r w:rsidRPr="002F47AE">
              <w:rPr>
                <w:rFonts w:ascii="Calibri" w:hAnsi="Calibri" w:cs="Arial"/>
                <w:b/>
              </w:rPr>
              <w:t xml:space="preserve">Deposit </w:t>
            </w:r>
          </w:p>
        </w:tc>
        <w:tc>
          <w:tcPr>
            <w:tcW w:w="7654" w:type="dxa"/>
          </w:tcPr>
          <w:p w14:paraId="20A4CD19" w14:textId="77777777" w:rsidR="006806AB" w:rsidRPr="002F47AE" w:rsidRDefault="006806AB" w:rsidP="00E26319">
            <w:pPr>
              <w:rPr>
                <w:rFonts w:ascii="Calibri" w:hAnsi="Calibri" w:cs="Arial"/>
              </w:rPr>
            </w:pPr>
            <w:r w:rsidRPr="002F47AE">
              <w:rPr>
                <w:rFonts w:ascii="Calibri" w:hAnsi="Calibri" w:cs="Arial"/>
              </w:rPr>
              <w:t>A payment made into a bank account.</w:t>
            </w:r>
          </w:p>
        </w:tc>
      </w:tr>
      <w:tr w:rsidR="006806AB" w:rsidRPr="002F47AE" w14:paraId="33D419D1" w14:textId="77777777" w:rsidTr="00E26319">
        <w:tc>
          <w:tcPr>
            <w:tcW w:w="1555" w:type="dxa"/>
          </w:tcPr>
          <w:p w14:paraId="2094C0D2" w14:textId="77777777" w:rsidR="006806AB" w:rsidRPr="002F47AE" w:rsidRDefault="006806AB" w:rsidP="00E26319">
            <w:pPr>
              <w:rPr>
                <w:rFonts w:ascii="Calibri" w:hAnsi="Calibri" w:cs="Arial"/>
                <w:b/>
              </w:rPr>
            </w:pPr>
            <w:r w:rsidRPr="002F47AE">
              <w:rPr>
                <w:rFonts w:ascii="Calibri" w:hAnsi="Calibri" w:cs="Arial"/>
                <w:b/>
              </w:rPr>
              <w:t>Disposable income</w:t>
            </w:r>
          </w:p>
        </w:tc>
        <w:tc>
          <w:tcPr>
            <w:tcW w:w="7654" w:type="dxa"/>
          </w:tcPr>
          <w:p w14:paraId="05B60B17" w14:textId="77777777" w:rsidR="006806AB" w:rsidRPr="002F47AE" w:rsidRDefault="006806AB" w:rsidP="00E26319">
            <w:pPr>
              <w:rPr>
                <w:rFonts w:ascii="Calibri" w:hAnsi="Calibri" w:cs="Arial"/>
              </w:rPr>
            </w:pPr>
            <w:r w:rsidRPr="002F47AE">
              <w:rPr>
                <w:rFonts w:ascii="Calibri" w:hAnsi="Calibri" w:cs="Arial"/>
              </w:rPr>
              <w:t>Income that is left over after all payments have been made.</w:t>
            </w:r>
          </w:p>
        </w:tc>
      </w:tr>
      <w:tr w:rsidR="006806AB" w:rsidRPr="002F47AE" w14:paraId="08D54E1B" w14:textId="77777777" w:rsidTr="00E26319">
        <w:tc>
          <w:tcPr>
            <w:tcW w:w="1555" w:type="dxa"/>
          </w:tcPr>
          <w:p w14:paraId="6AEF440F" w14:textId="77777777" w:rsidR="006806AB" w:rsidRPr="002F47AE" w:rsidRDefault="006806AB" w:rsidP="00E26319">
            <w:pPr>
              <w:rPr>
                <w:rFonts w:ascii="Calibri" w:hAnsi="Calibri" w:cs="Arial"/>
                <w:b/>
              </w:rPr>
            </w:pPr>
            <w:r w:rsidRPr="002F47AE">
              <w:rPr>
                <w:rFonts w:ascii="Calibri" w:hAnsi="Calibri" w:cs="Arial"/>
                <w:b/>
              </w:rPr>
              <w:t xml:space="preserve">Expenditure </w:t>
            </w:r>
          </w:p>
        </w:tc>
        <w:tc>
          <w:tcPr>
            <w:tcW w:w="7654" w:type="dxa"/>
          </w:tcPr>
          <w:p w14:paraId="7812EB2E" w14:textId="77777777" w:rsidR="006806AB" w:rsidRPr="002F47AE" w:rsidRDefault="006806AB" w:rsidP="00E26319">
            <w:pPr>
              <w:rPr>
                <w:rFonts w:ascii="Calibri" w:hAnsi="Calibri" w:cs="Arial"/>
              </w:rPr>
            </w:pPr>
            <w:r w:rsidRPr="002F47AE">
              <w:rPr>
                <w:rFonts w:ascii="Calibri" w:hAnsi="Calibri" w:cs="Arial"/>
              </w:rPr>
              <w:t>An amount of money that is spent on something.</w:t>
            </w:r>
          </w:p>
        </w:tc>
      </w:tr>
      <w:tr w:rsidR="006806AB" w:rsidRPr="002F47AE" w14:paraId="401564CA" w14:textId="77777777" w:rsidTr="00E26319">
        <w:tc>
          <w:tcPr>
            <w:tcW w:w="1555" w:type="dxa"/>
          </w:tcPr>
          <w:p w14:paraId="7A22282A" w14:textId="77777777" w:rsidR="006806AB" w:rsidRPr="002F47AE" w:rsidRDefault="006806AB" w:rsidP="00E26319">
            <w:pPr>
              <w:rPr>
                <w:rFonts w:ascii="Calibri" w:hAnsi="Calibri" w:cs="Arial"/>
                <w:b/>
              </w:rPr>
            </w:pPr>
            <w:r w:rsidRPr="002F47AE">
              <w:rPr>
                <w:rFonts w:ascii="Calibri" w:hAnsi="Calibri" w:cs="Arial"/>
                <w:b/>
              </w:rPr>
              <w:lastRenderedPageBreak/>
              <w:t>Fixed deposit</w:t>
            </w:r>
          </w:p>
        </w:tc>
        <w:tc>
          <w:tcPr>
            <w:tcW w:w="7654" w:type="dxa"/>
          </w:tcPr>
          <w:p w14:paraId="0B6BC29B" w14:textId="77777777" w:rsidR="006806AB" w:rsidRPr="002F47AE" w:rsidRDefault="006806AB" w:rsidP="00E26319">
            <w:pPr>
              <w:rPr>
                <w:rFonts w:ascii="Calibri" w:hAnsi="Calibri" w:cs="Arial"/>
              </w:rPr>
            </w:pPr>
            <w:r w:rsidRPr="002F47AE">
              <w:rPr>
                <w:rFonts w:ascii="Calibri" w:hAnsi="Calibri" w:cs="Arial"/>
              </w:rPr>
              <w:t>A single deposit invested for a fixed period at a fixed interest rate.</w:t>
            </w:r>
          </w:p>
        </w:tc>
      </w:tr>
      <w:tr w:rsidR="006806AB" w:rsidRPr="002F47AE" w14:paraId="426BC26A" w14:textId="77777777" w:rsidTr="00E26319">
        <w:tc>
          <w:tcPr>
            <w:tcW w:w="1555" w:type="dxa"/>
          </w:tcPr>
          <w:p w14:paraId="0FC860DE" w14:textId="77777777" w:rsidR="006806AB" w:rsidRPr="002F47AE" w:rsidRDefault="006806AB" w:rsidP="00E26319">
            <w:pPr>
              <w:rPr>
                <w:rFonts w:ascii="Calibri" w:hAnsi="Calibri" w:cs="Arial"/>
                <w:b/>
              </w:rPr>
            </w:pPr>
            <w:r w:rsidRPr="002F47AE">
              <w:rPr>
                <w:rFonts w:ascii="Calibri" w:hAnsi="Calibri" w:cs="Arial"/>
                <w:b/>
              </w:rPr>
              <w:t>Fixed expenses</w:t>
            </w:r>
          </w:p>
        </w:tc>
        <w:tc>
          <w:tcPr>
            <w:tcW w:w="7654" w:type="dxa"/>
          </w:tcPr>
          <w:p w14:paraId="1538E311" w14:textId="77777777" w:rsidR="006806AB" w:rsidRPr="002F47AE" w:rsidRDefault="006806AB" w:rsidP="00E26319">
            <w:pPr>
              <w:rPr>
                <w:rFonts w:ascii="Calibri" w:hAnsi="Calibri" w:cs="Arial"/>
              </w:rPr>
            </w:pPr>
            <w:r w:rsidRPr="002F47AE">
              <w:rPr>
                <w:rFonts w:ascii="Calibri" w:hAnsi="Calibri" w:cs="Arial"/>
              </w:rPr>
              <w:t xml:space="preserve">These are amounts that must be paid every </w:t>
            </w:r>
            <w:proofErr w:type="gramStart"/>
            <w:r w:rsidRPr="002F47AE">
              <w:rPr>
                <w:rFonts w:ascii="Calibri" w:hAnsi="Calibri" w:cs="Arial"/>
              </w:rPr>
              <w:t>month</w:t>
            </w:r>
            <w:proofErr w:type="gramEnd"/>
            <w:r w:rsidRPr="002F47AE">
              <w:rPr>
                <w:rFonts w:ascii="Calibri" w:hAnsi="Calibri" w:cs="Arial"/>
              </w:rPr>
              <w:t xml:space="preserve"> and which stay the same, like rent, school fees and transport costs.</w:t>
            </w:r>
          </w:p>
        </w:tc>
      </w:tr>
      <w:tr w:rsidR="006806AB" w:rsidRPr="002F47AE" w14:paraId="2E6C74B3" w14:textId="77777777" w:rsidTr="00E26319">
        <w:tc>
          <w:tcPr>
            <w:tcW w:w="1555" w:type="dxa"/>
          </w:tcPr>
          <w:p w14:paraId="3B0E4209" w14:textId="77777777" w:rsidR="006806AB" w:rsidRPr="002F47AE" w:rsidRDefault="006806AB" w:rsidP="00E26319">
            <w:pPr>
              <w:rPr>
                <w:rFonts w:ascii="Calibri" w:hAnsi="Calibri" w:cs="Arial"/>
                <w:b/>
              </w:rPr>
            </w:pPr>
            <w:r w:rsidRPr="002F47AE">
              <w:rPr>
                <w:rFonts w:ascii="Calibri" w:hAnsi="Calibri" w:cs="Arial"/>
                <w:b/>
              </w:rPr>
              <w:t xml:space="preserve">Fund </w:t>
            </w:r>
          </w:p>
        </w:tc>
        <w:tc>
          <w:tcPr>
            <w:tcW w:w="7654" w:type="dxa"/>
          </w:tcPr>
          <w:p w14:paraId="2D0831D5" w14:textId="77777777" w:rsidR="006806AB" w:rsidRPr="002F47AE" w:rsidRDefault="006806AB" w:rsidP="00E26319">
            <w:pPr>
              <w:rPr>
                <w:rFonts w:ascii="Calibri" w:hAnsi="Calibri" w:cs="Arial"/>
              </w:rPr>
            </w:pPr>
            <w:r w:rsidRPr="002F47AE">
              <w:rPr>
                <w:rFonts w:ascii="Calibri" w:hAnsi="Calibri" w:cs="Arial"/>
              </w:rPr>
              <w:t>A source of money.</w:t>
            </w:r>
          </w:p>
        </w:tc>
      </w:tr>
      <w:tr w:rsidR="006806AB" w:rsidRPr="002F47AE" w14:paraId="213C66CE" w14:textId="77777777" w:rsidTr="00E26319">
        <w:tc>
          <w:tcPr>
            <w:tcW w:w="1555" w:type="dxa"/>
            <w:shd w:val="clear" w:color="auto" w:fill="auto"/>
          </w:tcPr>
          <w:p w14:paraId="11C5B2F9" w14:textId="77777777" w:rsidR="006806AB" w:rsidRPr="002F47AE" w:rsidRDefault="006806AB" w:rsidP="00E26319">
            <w:pPr>
              <w:rPr>
                <w:rFonts w:ascii="Calibri" w:hAnsi="Calibri" w:cs="Arial"/>
                <w:b/>
              </w:rPr>
            </w:pPr>
            <w:r w:rsidRPr="002F47AE">
              <w:rPr>
                <w:rFonts w:ascii="Calibri" w:hAnsi="Calibri" w:cs="Arial"/>
                <w:b/>
              </w:rPr>
              <w:t>Gross income</w:t>
            </w:r>
          </w:p>
        </w:tc>
        <w:tc>
          <w:tcPr>
            <w:tcW w:w="7654" w:type="dxa"/>
            <w:shd w:val="clear" w:color="auto" w:fill="auto"/>
          </w:tcPr>
          <w:p w14:paraId="686FB9EB" w14:textId="77777777" w:rsidR="006806AB" w:rsidRPr="002F47AE" w:rsidRDefault="006806AB" w:rsidP="00E26319">
            <w:pPr>
              <w:rPr>
                <w:rFonts w:ascii="Calibri" w:hAnsi="Calibri" w:cs="Arial"/>
              </w:rPr>
            </w:pPr>
            <w:r w:rsidRPr="002F47AE">
              <w:rPr>
                <w:rFonts w:ascii="Calibri" w:hAnsi="Calibri" w:cs="Arial"/>
              </w:rPr>
              <w:t xml:space="preserve">The </w:t>
            </w:r>
            <w:r w:rsidRPr="002F47AE">
              <w:rPr>
                <w:rFonts w:ascii="Calibri" w:hAnsi="Calibri" w:cs="Arial"/>
                <w:b/>
              </w:rPr>
              <w:t>total</w:t>
            </w:r>
            <w:r w:rsidRPr="002F47AE">
              <w:rPr>
                <w:rFonts w:ascii="Calibri" w:hAnsi="Calibri" w:cs="Arial"/>
              </w:rPr>
              <w:t xml:space="preserve"> amount of </w:t>
            </w:r>
            <w:r w:rsidRPr="002F47AE">
              <w:rPr>
                <w:rFonts w:ascii="Calibri" w:hAnsi="Calibri" w:cs="Arial"/>
                <w:b/>
              </w:rPr>
              <w:t>all</w:t>
            </w:r>
            <w:r w:rsidRPr="002F47AE">
              <w:rPr>
                <w:rFonts w:ascii="Calibri" w:hAnsi="Calibri" w:cs="Arial"/>
              </w:rPr>
              <w:t xml:space="preserve"> an individual’s income before deductions.</w:t>
            </w:r>
          </w:p>
        </w:tc>
      </w:tr>
      <w:tr w:rsidR="006806AB" w:rsidRPr="002F47AE" w14:paraId="146312DC" w14:textId="77777777" w:rsidTr="00E26319">
        <w:tc>
          <w:tcPr>
            <w:tcW w:w="1555" w:type="dxa"/>
          </w:tcPr>
          <w:p w14:paraId="2540BF09" w14:textId="77777777" w:rsidR="006806AB" w:rsidRPr="002F47AE" w:rsidRDefault="006806AB" w:rsidP="00E26319">
            <w:pPr>
              <w:rPr>
                <w:rFonts w:ascii="Calibri" w:hAnsi="Calibri" w:cs="Arial"/>
                <w:b/>
              </w:rPr>
            </w:pPr>
            <w:r w:rsidRPr="002F47AE">
              <w:rPr>
                <w:rFonts w:ascii="Calibri" w:hAnsi="Calibri" w:cs="Arial"/>
                <w:b/>
              </w:rPr>
              <w:t xml:space="preserve">Invoice </w:t>
            </w:r>
          </w:p>
        </w:tc>
        <w:tc>
          <w:tcPr>
            <w:tcW w:w="7654" w:type="dxa"/>
          </w:tcPr>
          <w:p w14:paraId="3FED79B6" w14:textId="77777777" w:rsidR="006806AB" w:rsidRPr="002F47AE" w:rsidRDefault="006806AB" w:rsidP="00E26319">
            <w:pPr>
              <w:rPr>
                <w:rFonts w:ascii="Calibri" w:hAnsi="Calibri" w:cs="Arial"/>
              </w:rPr>
            </w:pPr>
            <w:r w:rsidRPr="002F47AE">
              <w:rPr>
                <w:rFonts w:ascii="Calibri" w:hAnsi="Calibri" w:cs="Arial"/>
              </w:rPr>
              <w:t>A comprehensive document that details all the work done or items sold, and what costs are due.</w:t>
            </w:r>
          </w:p>
        </w:tc>
      </w:tr>
      <w:tr w:rsidR="006806AB" w:rsidRPr="002F47AE" w14:paraId="0A1246B6" w14:textId="77777777" w:rsidTr="00E26319">
        <w:tc>
          <w:tcPr>
            <w:tcW w:w="1555" w:type="dxa"/>
          </w:tcPr>
          <w:p w14:paraId="37D7504C" w14:textId="77777777" w:rsidR="006806AB" w:rsidRPr="002F47AE" w:rsidRDefault="006806AB" w:rsidP="00E26319">
            <w:pPr>
              <w:rPr>
                <w:rFonts w:ascii="Calibri" w:hAnsi="Calibri" w:cs="Arial"/>
                <w:b/>
              </w:rPr>
            </w:pPr>
            <w:r w:rsidRPr="002F47AE">
              <w:rPr>
                <w:rFonts w:ascii="Calibri" w:hAnsi="Calibri" w:cs="Arial"/>
                <w:b/>
              </w:rPr>
              <w:t xml:space="preserve">Loan </w:t>
            </w:r>
          </w:p>
        </w:tc>
        <w:tc>
          <w:tcPr>
            <w:tcW w:w="7654" w:type="dxa"/>
          </w:tcPr>
          <w:p w14:paraId="5A304D4C" w14:textId="77777777" w:rsidR="006806AB" w:rsidRPr="002F47AE" w:rsidRDefault="006806AB" w:rsidP="00E26319">
            <w:pPr>
              <w:rPr>
                <w:rFonts w:ascii="Calibri" w:hAnsi="Calibri" w:cs="Arial"/>
              </w:rPr>
            </w:pPr>
            <w:r w:rsidRPr="002F47AE">
              <w:rPr>
                <w:rFonts w:ascii="Calibri" w:hAnsi="Calibri" w:cs="Arial"/>
              </w:rPr>
              <w:t>A loan is an agreed sum of money that is lent by a bank or moneylender (</w:t>
            </w:r>
            <w:proofErr w:type="gramStart"/>
            <w:r w:rsidRPr="002F47AE">
              <w:rPr>
                <w:rFonts w:ascii="Calibri" w:hAnsi="Calibri" w:cs="Arial"/>
              </w:rPr>
              <w:t>e.g.</w:t>
            </w:r>
            <w:proofErr w:type="gramEnd"/>
            <w:r w:rsidRPr="002F47AE">
              <w:rPr>
                <w:rFonts w:ascii="Calibri" w:hAnsi="Calibri" w:cs="Arial"/>
              </w:rPr>
              <w:t xml:space="preserve"> personal loan or home loan).</w:t>
            </w:r>
          </w:p>
        </w:tc>
      </w:tr>
      <w:tr w:rsidR="006806AB" w:rsidRPr="002F47AE" w14:paraId="538B1FFF" w14:textId="77777777" w:rsidTr="00E26319">
        <w:tc>
          <w:tcPr>
            <w:tcW w:w="1555" w:type="dxa"/>
          </w:tcPr>
          <w:p w14:paraId="7A2F6F62" w14:textId="77777777" w:rsidR="006806AB" w:rsidRPr="002F47AE" w:rsidRDefault="006806AB" w:rsidP="00E26319">
            <w:pPr>
              <w:rPr>
                <w:rFonts w:ascii="Calibri" w:hAnsi="Calibri" w:cs="Arial"/>
                <w:b/>
              </w:rPr>
            </w:pPr>
            <w:r w:rsidRPr="002F47AE">
              <w:rPr>
                <w:rFonts w:ascii="Calibri" w:hAnsi="Calibri" w:cs="Arial"/>
                <w:b/>
              </w:rPr>
              <w:t>Luxury item or service</w:t>
            </w:r>
          </w:p>
        </w:tc>
        <w:tc>
          <w:tcPr>
            <w:tcW w:w="7654" w:type="dxa"/>
          </w:tcPr>
          <w:p w14:paraId="08D0F672" w14:textId="77777777" w:rsidR="006806AB" w:rsidRPr="002F47AE" w:rsidRDefault="006806AB" w:rsidP="00E26319">
            <w:pPr>
              <w:rPr>
                <w:rFonts w:ascii="Calibri" w:hAnsi="Calibri" w:cs="Arial"/>
              </w:rPr>
            </w:pPr>
            <w:r w:rsidRPr="002F47AE">
              <w:rPr>
                <w:rFonts w:ascii="Calibri" w:hAnsi="Calibri" w:cs="Arial"/>
              </w:rPr>
              <w:t>An item or service that is not essential for daily life, but which makes life easier or more convenient.</w:t>
            </w:r>
          </w:p>
        </w:tc>
      </w:tr>
      <w:tr w:rsidR="006806AB" w:rsidRPr="002F47AE" w14:paraId="3CC64B66" w14:textId="77777777" w:rsidTr="00E26319">
        <w:tc>
          <w:tcPr>
            <w:tcW w:w="1555" w:type="dxa"/>
          </w:tcPr>
          <w:p w14:paraId="1B575667" w14:textId="77777777" w:rsidR="006806AB" w:rsidRPr="002F47AE" w:rsidRDefault="006806AB" w:rsidP="00E26319">
            <w:pPr>
              <w:rPr>
                <w:rFonts w:ascii="Calibri" w:hAnsi="Calibri" w:cs="Arial"/>
                <w:b/>
              </w:rPr>
            </w:pPr>
            <w:r w:rsidRPr="002F47AE">
              <w:rPr>
                <w:rFonts w:ascii="Calibri" w:hAnsi="Calibri" w:cs="Arial"/>
                <w:b/>
              </w:rPr>
              <w:t>Net pay</w:t>
            </w:r>
          </w:p>
        </w:tc>
        <w:tc>
          <w:tcPr>
            <w:tcW w:w="7654" w:type="dxa"/>
          </w:tcPr>
          <w:p w14:paraId="009A5BF4" w14:textId="77777777" w:rsidR="006806AB" w:rsidRPr="002F47AE" w:rsidRDefault="006806AB" w:rsidP="00E26319">
            <w:pPr>
              <w:rPr>
                <w:rFonts w:ascii="Calibri" w:hAnsi="Calibri" w:cs="Arial"/>
              </w:rPr>
            </w:pPr>
            <w:r w:rsidRPr="002F47AE">
              <w:rPr>
                <w:rFonts w:ascii="Calibri" w:hAnsi="Calibri" w:cs="Arial"/>
              </w:rPr>
              <w:t>The amount an employee “takes home” after income tax has been deducted.</w:t>
            </w:r>
          </w:p>
        </w:tc>
      </w:tr>
      <w:tr w:rsidR="006806AB" w:rsidRPr="002F47AE" w14:paraId="0EB9D285" w14:textId="77777777" w:rsidTr="00E26319">
        <w:tc>
          <w:tcPr>
            <w:tcW w:w="1555" w:type="dxa"/>
          </w:tcPr>
          <w:p w14:paraId="1E4764E5" w14:textId="77777777" w:rsidR="006806AB" w:rsidRPr="002F47AE" w:rsidRDefault="006806AB" w:rsidP="00E26319">
            <w:pPr>
              <w:rPr>
                <w:rFonts w:ascii="Calibri" w:hAnsi="Calibri" w:cs="Arial"/>
                <w:b/>
              </w:rPr>
            </w:pPr>
            <w:r w:rsidRPr="002F47AE">
              <w:rPr>
                <w:rFonts w:ascii="Calibri" w:hAnsi="Calibri" w:cs="Arial"/>
                <w:b/>
              </w:rPr>
              <w:t xml:space="preserve">Overdraft </w:t>
            </w:r>
          </w:p>
        </w:tc>
        <w:tc>
          <w:tcPr>
            <w:tcW w:w="7654" w:type="dxa"/>
          </w:tcPr>
          <w:p w14:paraId="33F66628" w14:textId="77777777" w:rsidR="006806AB" w:rsidRPr="002F47AE" w:rsidRDefault="006806AB" w:rsidP="00E26319">
            <w:pPr>
              <w:rPr>
                <w:rFonts w:ascii="Calibri" w:hAnsi="Calibri" w:cs="Arial"/>
              </w:rPr>
            </w:pPr>
            <w:r w:rsidRPr="002F47AE">
              <w:rPr>
                <w:rFonts w:ascii="Calibri" w:hAnsi="Calibri" w:cs="Arial"/>
              </w:rPr>
              <w:t>An overdraft is an arrangement you make with the bank that allows you to draw more money than there is in your account.</w:t>
            </w:r>
          </w:p>
        </w:tc>
      </w:tr>
      <w:tr w:rsidR="006806AB" w:rsidRPr="002F47AE" w14:paraId="4616EDB9" w14:textId="77777777" w:rsidTr="00E26319">
        <w:tc>
          <w:tcPr>
            <w:tcW w:w="1555" w:type="dxa"/>
          </w:tcPr>
          <w:p w14:paraId="09CDDE75" w14:textId="77777777" w:rsidR="006806AB" w:rsidRPr="002F47AE" w:rsidRDefault="006806AB" w:rsidP="00E26319">
            <w:pPr>
              <w:rPr>
                <w:rFonts w:ascii="Calibri" w:hAnsi="Calibri" w:cs="Arial"/>
                <w:b/>
              </w:rPr>
            </w:pPr>
            <w:r w:rsidRPr="002F47AE">
              <w:rPr>
                <w:rFonts w:ascii="Calibri" w:hAnsi="Calibri" w:cs="Arial"/>
                <w:b/>
              </w:rPr>
              <w:t>PAYE</w:t>
            </w:r>
          </w:p>
        </w:tc>
        <w:tc>
          <w:tcPr>
            <w:tcW w:w="7654" w:type="dxa"/>
          </w:tcPr>
          <w:p w14:paraId="39DBF370" w14:textId="77777777" w:rsidR="006806AB" w:rsidRPr="002F47AE" w:rsidRDefault="006806AB" w:rsidP="00E26319">
            <w:pPr>
              <w:rPr>
                <w:rFonts w:ascii="Calibri" w:hAnsi="Calibri" w:cs="Arial"/>
              </w:rPr>
            </w:pPr>
            <w:r w:rsidRPr="002F47AE">
              <w:rPr>
                <w:rFonts w:ascii="Calibri" w:hAnsi="Calibri" w:cs="Arial"/>
              </w:rPr>
              <w:t>(abbr.) Pay as you earn: tax taken off your earnings by your employer and sent to the South African Revenue Service before you are paid (the balance).</w:t>
            </w:r>
          </w:p>
        </w:tc>
      </w:tr>
      <w:tr w:rsidR="006806AB" w:rsidRPr="002F47AE" w14:paraId="2207CEAB" w14:textId="77777777" w:rsidTr="00E26319">
        <w:tc>
          <w:tcPr>
            <w:tcW w:w="1555" w:type="dxa"/>
          </w:tcPr>
          <w:p w14:paraId="78AAAA78" w14:textId="77777777" w:rsidR="006806AB" w:rsidRPr="002F47AE" w:rsidRDefault="006806AB" w:rsidP="00E26319">
            <w:pPr>
              <w:rPr>
                <w:rFonts w:ascii="Calibri" w:hAnsi="Calibri" w:cs="Arial"/>
                <w:b/>
              </w:rPr>
            </w:pPr>
            <w:r w:rsidRPr="002F47AE">
              <w:rPr>
                <w:rFonts w:ascii="Calibri" w:hAnsi="Calibri" w:cs="Arial"/>
                <w:b/>
              </w:rPr>
              <w:t>Remittance slip</w:t>
            </w:r>
          </w:p>
        </w:tc>
        <w:tc>
          <w:tcPr>
            <w:tcW w:w="7654" w:type="dxa"/>
          </w:tcPr>
          <w:p w14:paraId="465ABCBF" w14:textId="77777777" w:rsidR="006806AB" w:rsidRPr="002F47AE" w:rsidRDefault="006806AB" w:rsidP="00E26319">
            <w:pPr>
              <w:rPr>
                <w:rFonts w:ascii="Calibri" w:hAnsi="Calibri" w:cs="Arial"/>
              </w:rPr>
            </w:pPr>
            <w:r w:rsidRPr="002F47AE">
              <w:rPr>
                <w:rFonts w:ascii="Calibri" w:hAnsi="Calibri" w:cs="Arial"/>
              </w:rPr>
              <w:t>A piece of paper that accompanies a payment and contains the most important details of the transaction.</w:t>
            </w:r>
          </w:p>
        </w:tc>
      </w:tr>
      <w:tr w:rsidR="006806AB" w:rsidRPr="002F47AE" w14:paraId="78C6DF47" w14:textId="77777777" w:rsidTr="00E26319">
        <w:tc>
          <w:tcPr>
            <w:tcW w:w="1555" w:type="dxa"/>
          </w:tcPr>
          <w:p w14:paraId="20904373" w14:textId="77777777" w:rsidR="006806AB" w:rsidRPr="002F47AE" w:rsidRDefault="006806AB" w:rsidP="00E26319">
            <w:pPr>
              <w:rPr>
                <w:rFonts w:ascii="Calibri" w:hAnsi="Calibri" w:cs="Arial"/>
                <w:b/>
              </w:rPr>
            </w:pPr>
            <w:r w:rsidRPr="002F47AE">
              <w:rPr>
                <w:rFonts w:ascii="Calibri" w:hAnsi="Calibri" w:cs="Arial"/>
                <w:b/>
              </w:rPr>
              <w:t xml:space="preserve">Salary </w:t>
            </w:r>
          </w:p>
        </w:tc>
        <w:tc>
          <w:tcPr>
            <w:tcW w:w="7654" w:type="dxa"/>
          </w:tcPr>
          <w:p w14:paraId="597857A3" w14:textId="77777777" w:rsidR="006806AB" w:rsidRPr="002F47AE" w:rsidRDefault="006806AB" w:rsidP="00E26319">
            <w:pPr>
              <w:rPr>
                <w:rFonts w:ascii="Calibri" w:hAnsi="Calibri" w:cs="Arial"/>
              </w:rPr>
            </w:pPr>
            <w:r w:rsidRPr="002F47AE">
              <w:rPr>
                <w:rFonts w:ascii="Calibri" w:hAnsi="Calibri" w:cs="Arial"/>
              </w:rPr>
              <w:t>An amount of money paid for the work you do. (This is normally paid monthly.)</w:t>
            </w:r>
          </w:p>
        </w:tc>
      </w:tr>
      <w:tr w:rsidR="006806AB" w:rsidRPr="002F47AE" w14:paraId="122FDE3F" w14:textId="77777777" w:rsidTr="00E26319">
        <w:tc>
          <w:tcPr>
            <w:tcW w:w="1555" w:type="dxa"/>
          </w:tcPr>
          <w:p w14:paraId="0070A98C" w14:textId="77777777" w:rsidR="006806AB" w:rsidRPr="002F47AE" w:rsidRDefault="006806AB" w:rsidP="00E26319">
            <w:pPr>
              <w:rPr>
                <w:rFonts w:ascii="Calibri" w:hAnsi="Calibri" w:cs="Arial"/>
                <w:b/>
              </w:rPr>
            </w:pPr>
            <w:r w:rsidRPr="002F47AE">
              <w:rPr>
                <w:rFonts w:ascii="Calibri" w:hAnsi="Calibri" w:cs="Arial"/>
                <w:b/>
              </w:rPr>
              <w:t>Selling price</w:t>
            </w:r>
          </w:p>
        </w:tc>
        <w:tc>
          <w:tcPr>
            <w:tcW w:w="7654" w:type="dxa"/>
          </w:tcPr>
          <w:p w14:paraId="7D2511FC" w14:textId="77777777" w:rsidR="006806AB" w:rsidRPr="002F47AE" w:rsidRDefault="006806AB" w:rsidP="00E26319">
            <w:pPr>
              <w:rPr>
                <w:rFonts w:ascii="Calibri" w:hAnsi="Calibri" w:cs="Arial"/>
              </w:rPr>
            </w:pPr>
            <w:r w:rsidRPr="002F47AE">
              <w:rPr>
                <w:rFonts w:ascii="Calibri" w:hAnsi="Calibri" w:cs="Arial"/>
              </w:rPr>
              <w:t>This is the price at which something is offered for sale.</w:t>
            </w:r>
          </w:p>
        </w:tc>
      </w:tr>
      <w:tr w:rsidR="006806AB" w:rsidRPr="002F47AE" w14:paraId="3B2D406E" w14:textId="77777777" w:rsidTr="00E26319">
        <w:tc>
          <w:tcPr>
            <w:tcW w:w="1555" w:type="dxa"/>
          </w:tcPr>
          <w:p w14:paraId="516DD2E7" w14:textId="77777777" w:rsidR="006806AB" w:rsidRPr="002F47AE" w:rsidRDefault="006806AB" w:rsidP="00E26319">
            <w:pPr>
              <w:rPr>
                <w:rFonts w:ascii="Calibri" w:hAnsi="Calibri" w:cs="Arial"/>
                <w:b/>
              </w:rPr>
            </w:pPr>
            <w:r w:rsidRPr="002F47AE">
              <w:rPr>
                <w:rFonts w:ascii="Calibri" w:hAnsi="Calibri" w:cs="Arial"/>
                <w:b/>
              </w:rPr>
              <w:t xml:space="preserve">Statement </w:t>
            </w:r>
          </w:p>
        </w:tc>
        <w:tc>
          <w:tcPr>
            <w:tcW w:w="7654" w:type="dxa"/>
            <w:shd w:val="clear" w:color="auto" w:fill="auto"/>
          </w:tcPr>
          <w:p w14:paraId="7D40D4B6" w14:textId="77777777" w:rsidR="006806AB" w:rsidRPr="002F47AE" w:rsidRDefault="006806AB" w:rsidP="00E26319">
            <w:pPr>
              <w:rPr>
                <w:rFonts w:ascii="Calibri" w:hAnsi="Calibri" w:cs="Arial"/>
              </w:rPr>
            </w:pPr>
            <w:r w:rsidRPr="002F47AE">
              <w:rPr>
                <w:rFonts w:ascii="Calibri" w:hAnsi="Calibri" w:cs="Arial"/>
              </w:rPr>
              <w:t>A summary of transactions (debits and credits, or payments and receipts) made on an account.</w:t>
            </w:r>
          </w:p>
        </w:tc>
      </w:tr>
      <w:tr w:rsidR="006806AB" w:rsidRPr="002F47AE" w14:paraId="34A2CE54" w14:textId="77777777" w:rsidTr="00E26319">
        <w:tc>
          <w:tcPr>
            <w:tcW w:w="1555" w:type="dxa"/>
          </w:tcPr>
          <w:p w14:paraId="520D8E9B" w14:textId="77777777" w:rsidR="006806AB" w:rsidRPr="002F47AE" w:rsidRDefault="006806AB" w:rsidP="00E26319">
            <w:pPr>
              <w:rPr>
                <w:rFonts w:ascii="Calibri" w:hAnsi="Calibri" w:cs="Arial"/>
                <w:b/>
              </w:rPr>
            </w:pPr>
            <w:r w:rsidRPr="002F47AE">
              <w:rPr>
                <w:rFonts w:ascii="Calibri" w:hAnsi="Calibri" w:cs="Arial"/>
                <w:b/>
              </w:rPr>
              <w:t xml:space="preserve">Tariff </w:t>
            </w:r>
          </w:p>
        </w:tc>
        <w:tc>
          <w:tcPr>
            <w:tcW w:w="7654" w:type="dxa"/>
            <w:shd w:val="clear" w:color="auto" w:fill="auto"/>
          </w:tcPr>
          <w:p w14:paraId="6D24B78F" w14:textId="77777777" w:rsidR="006806AB" w:rsidRPr="002F47AE" w:rsidRDefault="006806AB" w:rsidP="00E26319">
            <w:pPr>
              <w:rPr>
                <w:rFonts w:ascii="Calibri" w:hAnsi="Calibri" w:cs="Arial"/>
              </w:rPr>
            </w:pPr>
            <w:r w:rsidRPr="002F47AE">
              <w:rPr>
                <w:rFonts w:ascii="Calibri" w:hAnsi="Calibri" w:cs="Arial"/>
              </w:rPr>
              <w:t xml:space="preserve">The rate charged for a service rendered, </w:t>
            </w:r>
            <w:proofErr w:type="gramStart"/>
            <w:r w:rsidRPr="002F47AE">
              <w:rPr>
                <w:rFonts w:ascii="Calibri" w:hAnsi="Calibri" w:cs="Arial"/>
              </w:rPr>
              <w:t>e.g.</w:t>
            </w:r>
            <w:proofErr w:type="gramEnd"/>
            <w:r w:rsidRPr="002F47AE">
              <w:rPr>
                <w:rFonts w:ascii="Calibri" w:hAnsi="Calibri" w:cs="Arial"/>
              </w:rPr>
              <w:t xml:space="preserve"> import duties, water consumption cost, etc. </w:t>
            </w:r>
          </w:p>
        </w:tc>
      </w:tr>
      <w:tr w:rsidR="006806AB" w:rsidRPr="002F47AE" w14:paraId="743582A9" w14:textId="77777777" w:rsidTr="00E26319">
        <w:tc>
          <w:tcPr>
            <w:tcW w:w="1555" w:type="dxa"/>
          </w:tcPr>
          <w:p w14:paraId="64D23D36" w14:textId="77777777" w:rsidR="006806AB" w:rsidRPr="002F47AE" w:rsidRDefault="006806AB" w:rsidP="00E26319">
            <w:pPr>
              <w:rPr>
                <w:rFonts w:ascii="Calibri" w:hAnsi="Calibri" w:cs="Arial"/>
                <w:b/>
              </w:rPr>
            </w:pPr>
            <w:r w:rsidRPr="002F47AE">
              <w:rPr>
                <w:rFonts w:ascii="Calibri" w:hAnsi="Calibri" w:cs="Arial"/>
                <w:b/>
              </w:rPr>
              <w:t xml:space="preserve">Tax </w:t>
            </w:r>
          </w:p>
        </w:tc>
        <w:tc>
          <w:tcPr>
            <w:tcW w:w="7654" w:type="dxa"/>
            <w:shd w:val="clear" w:color="auto" w:fill="auto"/>
          </w:tcPr>
          <w:p w14:paraId="70833281" w14:textId="77777777" w:rsidR="006806AB" w:rsidRPr="002F47AE" w:rsidRDefault="006806AB" w:rsidP="00E26319">
            <w:pPr>
              <w:rPr>
                <w:rFonts w:ascii="Calibri" w:hAnsi="Calibri" w:cs="Arial"/>
              </w:rPr>
            </w:pPr>
            <w:r w:rsidRPr="002F47AE">
              <w:rPr>
                <w:rFonts w:ascii="Calibri" w:hAnsi="Calibri" w:cs="Arial"/>
              </w:rPr>
              <w:t>A compulsory levy imposed on citizen’s earnings or purchases to fund the activities of government.</w:t>
            </w:r>
          </w:p>
        </w:tc>
      </w:tr>
      <w:tr w:rsidR="006806AB" w:rsidRPr="002F47AE" w14:paraId="7A19526C" w14:textId="77777777" w:rsidTr="00E26319">
        <w:tc>
          <w:tcPr>
            <w:tcW w:w="1555" w:type="dxa"/>
          </w:tcPr>
          <w:p w14:paraId="43E27AB7" w14:textId="77777777" w:rsidR="006806AB" w:rsidRPr="002F47AE" w:rsidRDefault="006806AB" w:rsidP="00E26319">
            <w:pPr>
              <w:rPr>
                <w:rFonts w:ascii="Calibri" w:hAnsi="Calibri" w:cs="Arial"/>
                <w:b/>
              </w:rPr>
            </w:pPr>
            <w:r w:rsidRPr="002F47AE">
              <w:rPr>
                <w:rFonts w:ascii="Calibri" w:hAnsi="Calibri" w:cs="Arial"/>
                <w:b/>
              </w:rPr>
              <w:t xml:space="preserve">Taxable </w:t>
            </w:r>
          </w:p>
        </w:tc>
        <w:tc>
          <w:tcPr>
            <w:tcW w:w="7654" w:type="dxa"/>
            <w:shd w:val="clear" w:color="auto" w:fill="auto"/>
          </w:tcPr>
          <w:p w14:paraId="628A98EB" w14:textId="77777777" w:rsidR="006806AB" w:rsidRPr="002F47AE" w:rsidRDefault="006806AB" w:rsidP="00E26319">
            <w:pPr>
              <w:rPr>
                <w:rFonts w:ascii="Calibri" w:hAnsi="Calibri" w:cs="Arial"/>
              </w:rPr>
            </w:pPr>
            <w:r w:rsidRPr="002F47AE">
              <w:rPr>
                <w:rFonts w:ascii="Calibri" w:hAnsi="Calibri" w:cs="Arial"/>
              </w:rPr>
              <w:t>A service, purchase or item or earning that has tax applied to it.</w:t>
            </w:r>
          </w:p>
        </w:tc>
      </w:tr>
      <w:tr w:rsidR="006806AB" w:rsidRPr="002F47AE" w14:paraId="6F0D4277" w14:textId="77777777" w:rsidTr="00E26319">
        <w:tc>
          <w:tcPr>
            <w:tcW w:w="1555" w:type="dxa"/>
          </w:tcPr>
          <w:p w14:paraId="387BFE62" w14:textId="77777777" w:rsidR="006806AB" w:rsidRPr="002F47AE" w:rsidRDefault="006806AB" w:rsidP="00E26319">
            <w:pPr>
              <w:rPr>
                <w:rFonts w:ascii="Calibri" w:hAnsi="Calibri" w:cs="Arial"/>
                <w:b/>
              </w:rPr>
            </w:pPr>
            <w:r w:rsidRPr="002F47AE">
              <w:rPr>
                <w:rFonts w:ascii="Calibri" w:hAnsi="Calibri" w:cs="Arial"/>
                <w:b/>
              </w:rPr>
              <w:t>Tax invoice</w:t>
            </w:r>
          </w:p>
        </w:tc>
        <w:tc>
          <w:tcPr>
            <w:tcW w:w="7654" w:type="dxa"/>
          </w:tcPr>
          <w:p w14:paraId="07DAC6E7" w14:textId="77777777" w:rsidR="006806AB" w:rsidRPr="002F47AE" w:rsidRDefault="006806AB" w:rsidP="00E26319">
            <w:pPr>
              <w:rPr>
                <w:rFonts w:ascii="Calibri" w:hAnsi="Calibri" w:cs="Arial"/>
              </w:rPr>
            </w:pPr>
            <w:r w:rsidRPr="002F47AE">
              <w:rPr>
                <w:rFonts w:ascii="Calibri" w:hAnsi="Calibri" w:cs="Arial"/>
              </w:rPr>
              <w:t>Printed record of what was bought, what it cost, what was taxable, the tax amount, method of payment, amount tendered, and change due, if any.</w:t>
            </w:r>
          </w:p>
        </w:tc>
      </w:tr>
      <w:tr w:rsidR="006806AB" w:rsidRPr="002F47AE" w14:paraId="5E7118C1" w14:textId="77777777" w:rsidTr="00E26319">
        <w:tc>
          <w:tcPr>
            <w:tcW w:w="1555" w:type="dxa"/>
          </w:tcPr>
          <w:p w14:paraId="6ABBB20F" w14:textId="77777777" w:rsidR="006806AB" w:rsidRPr="002F47AE" w:rsidRDefault="006806AB" w:rsidP="00E26319">
            <w:pPr>
              <w:rPr>
                <w:rFonts w:ascii="Calibri" w:hAnsi="Calibri" w:cs="Arial"/>
                <w:b/>
              </w:rPr>
            </w:pPr>
            <w:r w:rsidRPr="002F47AE">
              <w:rPr>
                <w:rFonts w:ascii="Calibri" w:hAnsi="Calibri" w:cs="Arial"/>
                <w:b/>
              </w:rPr>
              <w:t xml:space="preserve">Trillion </w:t>
            </w:r>
          </w:p>
        </w:tc>
        <w:tc>
          <w:tcPr>
            <w:tcW w:w="7654" w:type="dxa"/>
          </w:tcPr>
          <w:p w14:paraId="3DAAD9C4" w14:textId="77777777" w:rsidR="006806AB" w:rsidRPr="002F47AE" w:rsidRDefault="006806AB" w:rsidP="00E26319">
            <w:pPr>
              <w:rPr>
                <w:rFonts w:ascii="Calibri" w:hAnsi="Calibri" w:cs="Arial"/>
              </w:rPr>
            </w:pPr>
            <w:r w:rsidRPr="002F47AE">
              <w:rPr>
                <w:rFonts w:ascii="Calibri" w:hAnsi="Calibri" w:cs="Arial"/>
              </w:rPr>
              <w:t>One-</w:t>
            </w:r>
            <w:proofErr w:type="gramStart"/>
            <w:r w:rsidRPr="002F47AE">
              <w:rPr>
                <w:rFonts w:ascii="Calibri" w:hAnsi="Calibri" w:cs="Arial"/>
              </w:rPr>
              <w:t>million-million</w:t>
            </w:r>
            <w:proofErr w:type="gramEnd"/>
            <w:r w:rsidRPr="002F47AE">
              <w:rPr>
                <w:rFonts w:ascii="Calibri" w:hAnsi="Calibri" w:cs="Arial"/>
              </w:rPr>
              <w:t xml:space="preserve"> (one followed by twelve zeros).</w:t>
            </w:r>
          </w:p>
        </w:tc>
      </w:tr>
      <w:tr w:rsidR="006806AB" w:rsidRPr="002F47AE" w14:paraId="700CE6CF" w14:textId="77777777" w:rsidTr="00E26319">
        <w:tc>
          <w:tcPr>
            <w:tcW w:w="1555" w:type="dxa"/>
          </w:tcPr>
          <w:p w14:paraId="33CF9B2D" w14:textId="77777777" w:rsidR="006806AB" w:rsidRPr="002F47AE" w:rsidRDefault="006806AB" w:rsidP="00E26319">
            <w:pPr>
              <w:rPr>
                <w:rFonts w:ascii="Calibri" w:hAnsi="Calibri" w:cs="Arial"/>
                <w:b/>
              </w:rPr>
            </w:pPr>
            <w:r w:rsidRPr="002F47AE">
              <w:rPr>
                <w:rFonts w:ascii="Calibri" w:hAnsi="Calibri" w:cs="Arial"/>
                <w:b/>
              </w:rPr>
              <w:t>UIF</w:t>
            </w:r>
          </w:p>
        </w:tc>
        <w:tc>
          <w:tcPr>
            <w:tcW w:w="7654" w:type="dxa"/>
          </w:tcPr>
          <w:p w14:paraId="3E80D8E0" w14:textId="77777777" w:rsidR="006806AB" w:rsidRPr="002F47AE" w:rsidRDefault="006806AB" w:rsidP="00E26319">
            <w:pPr>
              <w:rPr>
                <w:rFonts w:ascii="Calibri" w:hAnsi="Calibri" w:cs="Arial"/>
              </w:rPr>
            </w:pPr>
            <w:r w:rsidRPr="002F47AE">
              <w:rPr>
                <w:rFonts w:ascii="Calibri" w:hAnsi="Calibri" w:cs="Arial"/>
              </w:rPr>
              <w:t xml:space="preserve">(abbr.) Unemployment Insurance Fund: A government-run insurance fund which employers and employees contribute to, so that when employees are </w:t>
            </w:r>
            <w:proofErr w:type="gramStart"/>
            <w:r w:rsidRPr="002F47AE">
              <w:rPr>
                <w:rFonts w:ascii="Calibri" w:hAnsi="Calibri" w:cs="Arial"/>
              </w:rPr>
              <w:t>retrenched</w:t>
            </w:r>
            <w:proofErr w:type="gramEnd"/>
            <w:r w:rsidRPr="002F47AE">
              <w:rPr>
                <w:rFonts w:ascii="Calibri" w:hAnsi="Calibri" w:cs="Arial"/>
              </w:rPr>
              <w:t xml:space="preserve"> they can collect some earnings (a portion). </w:t>
            </w:r>
          </w:p>
        </w:tc>
      </w:tr>
      <w:tr w:rsidR="006806AB" w:rsidRPr="002F47AE" w14:paraId="109A6D27" w14:textId="77777777" w:rsidTr="00E26319">
        <w:tc>
          <w:tcPr>
            <w:tcW w:w="1555" w:type="dxa"/>
          </w:tcPr>
          <w:p w14:paraId="39FF8072" w14:textId="77777777" w:rsidR="006806AB" w:rsidRPr="002F47AE" w:rsidRDefault="006806AB" w:rsidP="00E26319">
            <w:pPr>
              <w:rPr>
                <w:rFonts w:ascii="Calibri" w:hAnsi="Calibri" w:cs="Arial"/>
                <w:b/>
              </w:rPr>
            </w:pPr>
            <w:r w:rsidRPr="002F47AE">
              <w:rPr>
                <w:rFonts w:ascii="Calibri" w:hAnsi="Calibri" w:cs="Arial"/>
                <w:b/>
              </w:rPr>
              <w:t>Variable expenses</w:t>
            </w:r>
          </w:p>
        </w:tc>
        <w:tc>
          <w:tcPr>
            <w:tcW w:w="7654" w:type="dxa"/>
          </w:tcPr>
          <w:p w14:paraId="19EF68F6" w14:textId="77777777" w:rsidR="006806AB" w:rsidRPr="002F47AE" w:rsidRDefault="006806AB" w:rsidP="00E26319">
            <w:pPr>
              <w:rPr>
                <w:rFonts w:ascii="Calibri" w:hAnsi="Calibri" w:cs="Arial"/>
              </w:rPr>
            </w:pPr>
            <w:r w:rsidRPr="002F47AE">
              <w:rPr>
                <w:rFonts w:ascii="Calibri" w:hAnsi="Calibri" w:cs="Arial"/>
              </w:rPr>
              <w:t xml:space="preserve">Expenses that change over time or from one week/month to the next. These are things that you usually pay or buy each month, but the amount changes </w:t>
            </w:r>
            <w:proofErr w:type="gramStart"/>
            <w:r w:rsidRPr="002F47AE">
              <w:rPr>
                <w:rFonts w:ascii="Calibri" w:hAnsi="Calibri" w:cs="Arial"/>
              </w:rPr>
              <w:t>e.g.</w:t>
            </w:r>
            <w:proofErr w:type="gramEnd"/>
            <w:r w:rsidRPr="002F47AE">
              <w:rPr>
                <w:rFonts w:ascii="Calibri" w:hAnsi="Calibri" w:cs="Arial"/>
              </w:rPr>
              <w:t xml:space="preserve"> telephone and electricity costs.</w:t>
            </w:r>
          </w:p>
        </w:tc>
      </w:tr>
      <w:tr w:rsidR="006806AB" w:rsidRPr="002F47AE" w14:paraId="166A9EC5" w14:textId="77777777" w:rsidTr="00E26319">
        <w:tc>
          <w:tcPr>
            <w:tcW w:w="1555" w:type="dxa"/>
          </w:tcPr>
          <w:p w14:paraId="0F5A2519" w14:textId="77777777" w:rsidR="006806AB" w:rsidRPr="002F47AE" w:rsidRDefault="006806AB" w:rsidP="00E26319">
            <w:pPr>
              <w:rPr>
                <w:rFonts w:ascii="Calibri" w:hAnsi="Calibri" w:cs="Arial"/>
                <w:b/>
              </w:rPr>
            </w:pPr>
            <w:r w:rsidRPr="002F47AE">
              <w:rPr>
                <w:rFonts w:ascii="Calibri" w:hAnsi="Calibri" w:cs="Arial"/>
                <w:b/>
              </w:rPr>
              <w:t>VAT</w:t>
            </w:r>
          </w:p>
        </w:tc>
        <w:tc>
          <w:tcPr>
            <w:tcW w:w="7654" w:type="dxa"/>
          </w:tcPr>
          <w:p w14:paraId="104DDED7" w14:textId="77777777" w:rsidR="006806AB" w:rsidRPr="002F47AE" w:rsidRDefault="006806AB" w:rsidP="00E26319">
            <w:pPr>
              <w:rPr>
                <w:rFonts w:ascii="Calibri" w:hAnsi="Calibri" w:cs="Arial"/>
              </w:rPr>
            </w:pPr>
            <w:r w:rsidRPr="002F47AE">
              <w:rPr>
                <w:rFonts w:ascii="Calibri" w:hAnsi="Calibri" w:cs="Arial"/>
                <w:b/>
              </w:rPr>
              <w:t xml:space="preserve">Value Added Tax (VAT) </w:t>
            </w:r>
            <w:r w:rsidRPr="002F47AE">
              <w:rPr>
                <w:rFonts w:ascii="Calibri" w:hAnsi="Calibri" w:cs="Arial"/>
              </w:rPr>
              <w:t>is a tax that is levied at 14% (currently in South Africa) on most goods and services, as well as on the importation of goods and services into South Africa.</w:t>
            </w:r>
          </w:p>
        </w:tc>
      </w:tr>
      <w:tr w:rsidR="006806AB" w:rsidRPr="002F47AE" w14:paraId="46449F32" w14:textId="77777777" w:rsidTr="00E26319">
        <w:tc>
          <w:tcPr>
            <w:tcW w:w="1555" w:type="dxa"/>
          </w:tcPr>
          <w:p w14:paraId="1359BC0B" w14:textId="77777777" w:rsidR="006806AB" w:rsidRPr="002F47AE" w:rsidRDefault="006806AB" w:rsidP="00E26319">
            <w:pPr>
              <w:rPr>
                <w:rFonts w:ascii="Calibri" w:hAnsi="Calibri" w:cs="Arial"/>
                <w:b/>
              </w:rPr>
            </w:pPr>
            <w:r w:rsidRPr="002F47AE">
              <w:rPr>
                <w:rFonts w:ascii="Calibri" w:hAnsi="Calibri" w:cs="Arial"/>
                <w:b/>
              </w:rPr>
              <w:t>VAT exclusive price</w:t>
            </w:r>
          </w:p>
        </w:tc>
        <w:tc>
          <w:tcPr>
            <w:tcW w:w="7654" w:type="dxa"/>
          </w:tcPr>
          <w:p w14:paraId="748FA89E" w14:textId="77777777" w:rsidR="006806AB" w:rsidRPr="002F47AE" w:rsidRDefault="006806AB" w:rsidP="00E26319">
            <w:pPr>
              <w:rPr>
                <w:rFonts w:ascii="Calibri" w:hAnsi="Calibri" w:cs="Arial"/>
              </w:rPr>
            </w:pPr>
            <w:r w:rsidRPr="002F47AE">
              <w:rPr>
                <w:rFonts w:ascii="Calibri" w:hAnsi="Calibri" w:cs="Arial"/>
              </w:rPr>
              <w:t xml:space="preserve">The price before </w:t>
            </w:r>
            <w:r w:rsidRPr="002F47AE">
              <w:rPr>
                <w:rFonts w:ascii="Calibri" w:hAnsi="Calibri" w:cs="Arial"/>
                <w:b/>
              </w:rPr>
              <w:t xml:space="preserve">VAT </w:t>
            </w:r>
            <w:r w:rsidRPr="002F47AE">
              <w:rPr>
                <w:rFonts w:ascii="Calibri" w:hAnsi="Calibri" w:cs="Arial"/>
              </w:rPr>
              <w:t>is added.</w:t>
            </w:r>
          </w:p>
        </w:tc>
      </w:tr>
      <w:tr w:rsidR="006806AB" w:rsidRPr="002F47AE" w14:paraId="6F316AFA" w14:textId="77777777" w:rsidTr="00E26319">
        <w:tc>
          <w:tcPr>
            <w:tcW w:w="1555" w:type="dxa"/>
          </w:tcPr>
          <w:p w14:paraId="519C2D49" w14:textId="77777777" w:rsidR="006806AB" w:rsidRPr="002F47AE" w:rsidRDefault="006806AB" w:rsidP="00E26319">
            <w:pPr>
              <w:rPr>
                <w:rFonts w:ascii="Calibri" w:hAnsi="Calibri" w:cs="Arial"/>
                <w:b/>
              </w:rPr>
            </w:pPr>
            <w:r w:rsidRPr="002F47AE">
              <w:rPr>
                <w:rFonts w:ascii="Calibri" w:hAnsi="Calibri" w:cs="Arial"/>
                <w:b/>
              </w:rPr>
              <w:t>VAT inclusive price</w:t>
            </w:r>
          </w:p>
        </w:tc>
        <w:tc>
          <w:tcPr>
            <w:tcW w:w="7654" w:type="dxa"/>
          </w:tcPr>
          <w:p w14:paraId="6F82277A" w14:textId="77777777" w:rsidR="006806AB" w:rsidRPr="002F47AE" w:rsidRDefault="006806AB" w:rsidP="00E26319">
            <w:pPr>
              <w:rPr>
                <w:rFonts w:ascii="Calibri" w:hAnsi="Calibri" w:cs="Arial"/>
              </w:rPr>
            </w:pPr>
            <w:r w:rsidRPr="002F47AE">
              <w:rPr>
                <w:rFonts w:ascii="Calibri" w:hAnsi="Calibri" w:cs="Arial"/>
              </w:rPr>
              <w:t xml:space="preserve">The price after </w:t>
            </w:r>
            <w:r w:rsidRPr="002F47AE">
              <w:rPr>
                <w:rFonts w:ascii="Calibri" w:hAnsi="Calibri" w:cs="Arial"/>
                <w:b/>
              </w:rPr>
              <w:t xml:space="preserve">VAT </w:t>
            </w:r>
            <w:r w:rsidRPr="002F47AE">
              <w:rPr>
                <w:rFonts w:ascii="Calibri" w:hAnsi="Calibri" w:cs="Arial"/>
              </w:rPr>
              <w:t>is added.</w:t>
            </w:r>
          </w:p>
        </w:tc>
      </w:tr>
      <w:tr w:rsidR="006806AB" w:rsidRPr="002F47AE" w14:paraId="1A24BFDE" w14:textId="77777777" w:rsidTr="00E26319">
        <w:tc>
          <w:tcPr>
            <w:tcW w:w="1555" w:type="dxa"/>
          </w:tcPr>
          <w:p w14:paraId="55E1FC2B" w14:textId="77777777" w:rsidR="006806AB" w:rsidRPr="002F47AE" w:rsidRDefault="006806AB" w:rsidP="00E26319">
            <w:pPr>
              <w:rPr>
                <w:rFonts w:ascii="Calibri" w:hAnsi="Calibri" w:cs="Arial"/>
                <w:b/>
              </w:rPr>
            </w:pPr>
            <w:r w:rsidRPr="002F47AE">
              <w:rPr>
                <w:rFonts w:ascii="Calibri" w:hAnsi="Calibri" w:cs="Arial"/>
                <w:b/>
              </w:rPr>
              <w:t xml:space="preserve">Wages </w:t>
            </w:r>
          </w:p>
        </w:tc>
        <w:tc>
          <w:tcPr>
            <w:tcW w:w="7654" w:type="dxa"/>
          </w:tcPr>
          <w:p w14:paraId="5993E77E" w14:textId="77777777" w:rsidR="006806AB" w:rsidRPr="002F47AE" w:rsidRDefault="006806AB" w:rsidP="00E26319">
            <w:pPr>
              <w:rPr>
                <w:rFonts w:ascii="Calibri" w:hAnsi="Calibri" w:cs="Arial"/>
              </w:rPr>
            </w:pPr>
            <w:r w:rsidRPr="002F47AE">
              <w:rPr>
                <w:rFonts w:ascii="Calibri" w:hAnsi="Calibri" w:cs="Arial"/>
              </w:rPr>
              <w:t>A wage is an amount of money paid to an employee normally based on a fixed number of hours worked per week.</w:t>
            </w:r>
          </w:p>
        </w:tc>
      </w:tr>
      <w:tr w:rsidR="006806AB" w:rsidRPr="002F47AE" w14:paraId="01EBB901" w14:textId="77777777" w:rsidTr="00E26319">
        <w:tc>
          <w:tcPr>
            <w:tcW w:w="1555" w:type="dxa"/>
          </w:tcPr>
          <w:p w14:paraId="0EE15B21" w14:textId="77777777" w:rsidR="006806AB" w:rsidRPr="002F47AE" w:rsidRDefault="006806AB" w:rsidP="00E26319">
            <w:pPr>
              <w:rPr>
                <w:rFonts w:ascii="Calibri" w:hAnsi="Calibri" w:cs="Arial"/>
                <w:b/>
              </w:rPr>
            </w:pPr>
            <w:r w:rsidRPr="002F47AE">
              <w:rPr>
                <w:rFonts w:ascii="Calibri" w:hAnsi="Calibri" w:cs="Arial"/>
                <w:b/>
              </w:rPr>
              <w:t xml:space="preserve">Withdrawal </w:t>
            </w:r>
          </w:p>
        </w:tc>
        <w:tc>
          <w:tcPr>
            <w:tcW w:w="7654" w:type="dxa"/>
          </w:tcPr>
          <w:p w14:paraId="7671AC4B" w14:textId="77777777" w:rsidR="006806AB" w:rsidRPr="002F47AE" w:rsidRDefault="006806AB" w:rsidP="00E26319">
            <w:pPr>
              <w:rPr>
                <w:rFonts w:ascii="Calibri" w:hAnsi="Calibri" w:cs="Arial"/>
              </w:rPr>
            </w:pPr>
            <w:r w:rsidRPr="002F47AE">
              <w:rPr>
                <w:rFonts w:ascii="Calibri" w:hAnsi="Calibri" w:cs="Arial"/>
              </w:rPr>
              <w:t>Money taken out of a bank account.</w:t>
            </w:r>
          </w:p>
        </w:tc>
      </w:tr>
      <w:tr w:rsidR="006806AB" w:rsidRPr="002F47AE" w14:paraId="20EF5287" w14:textId="77777777" w:rsidTr="00E26319">
        <w:tc>
          <w:tcPr>
            <w:tcW w:w="1555" w:type="dxa"/>
          </w:tcPr>
          <w:p w14:paraId="4B25034D" w14:textId="77777777" w:rsidR="006806AB" w:rsidRPr="002F47AE" w:rsidRDefault="006806AB" w:rsidP="00E26319">
            <w:pPr>
              <w:rPr>
                <w:rFonts w:ascii="Calibri" w:hAnsi="Calibri" w:cs="Arial"/>
                <w:b/>
              </w:rPr>
            </w:pPr>
            <w:r w:rsidRPr="002F47AE">
              <w:rPr>
                <w:rFonts w:ascii="Calibri" w:hAnsi="Calibri" w:cs="Arial"/>
                <w:b/>
              </w:rPr>
              <w:t>Zero rated VAT items</w:t>
            </w:r>
          </w:p>
        </w:tc>
        <w:tc>
          <w:tcPr>
            <w:tcW w:w="7654" w:type="dxa"/>
          </w:tcPr>
          <w:p w14:paraId="65FC73B2" w14:textId="77777777" w:rsidR="006806AB" w:rsidRPr="002F47AE" w:rsidRDefault="006806AB" w:rsidP="00E26319">
            <w:pPr>
              <w:rPr>
                <w:rFonts w:ascii="Calibri" w:hAnsi="Calibri" w:cs="Arial"/>
              </w:rPr>
            </w:pPr>
            <w:r w:rsidRPr="002F47AE">
              <w:rPr>
                <w:rFonts w:ascii="Calibri" w:hAnsi="Calibri" w:cs="Arial"/>
              </w:rPr>
              <w:t xml:space="preserve">These are goods that are exempt from VAT. Groceries that are basic foodstuffs are zero-rated in South Africa, </w:t>
            </w:r>
            <w:proofErr w:type="gramStart"/>
            <w:r w:rsidRPr="002F47AE">
              <w:rPr>
                <w:rFonts w:ascii="Calibri" w:hAnsi="Calibri" w:cs="Arial"/>
              </w:rPr>
              <w:t>e.g.</w:t>
            </w:r>
            <w:proofErr w:type="gramEnd"/>
            <w:r w:rsidRPr="002F47AE">
              <w:rPr>
                <w:rFonts w:ascii="Calibri" w:hAnsi="Calibri" w:cs="Arial"/>
              </w:rPr>
              <w:t xml:space="preserve"> brown bread, milk, mielie meal, </w:t>
            </w:r>
            <w:proofErr w:type="spellStart"/>
            <w:r w:rsidRPr="002F47AE">
              <w:rPr>
                <w:rFonts w:ascii="Calibri" w:hAnsi="Calibri" w:cs="Arial"/>
              </w:rPr>
              <w:t>samp</w:t>
            </w:r>
            <w:proofErr w:type="spellEnd"/>
            <w:r w:rsidRPr="002F47AE">
              <w:rPr>
                <w:rFonts w:ascii="Calibri" w:hAnsi="Calibri" w:cs="Arial"/>
              </w:rPr>
              <w:t>, rice, etc..</w:t>
            </w:r>
          </w:p>
        </w:tc>
      </w:tr>
    </w:tbl>
    <w:p w14:paraId="183DB6DF" w14:textId="77777777" w:rsidR="006806AB" w:rsidRDefault="006806AB" w:rsidP="006806AB">
      <w:pPr>
        <w:shd w:val="clear" w:color="auto" w:fill="FFFFFF"/>
        <w:spacing w:after="0" w:line="276" w:lineRule="auto"/>
        <w:rPr>
          <w:rFonts w:eastAsia="Times New Roman" w:cstheme="minorHAnsi"/>
          <w:b/>
          <w:color w:val="333333"/>
          <w:lang w:eastAsia="en-ZA"/>
        </w:rPr>
      </w:pPr>
    </w:p>
    <w:p w14:paraId="129D5AD6" w14:textId="77777777" w:rsidR="006806AB" w:rsidRDefault="006806AB" w:rsidP="006806AB">
      <w:pPr>
        <w:shd w:val="clear" w:color="auto" w:fill="FFFFFF"/>
        <w:spacing w:after="0" w:line="276" w:lineRule="auto"/>
        <w:rPr>
          <w:rFonts w:eastAsia="Times New Roman" w:cstheme="minorHAnsi"/>
          <w:b/>
          <w:color w:val="333333"/>
          <w:lang w:eastAsia="en-ZA"/>
        </w:rPr>
      </w:pPr>
    </w:p>
    <w:p w14:paraId="39B284B5" w14:textId="77777777" w:rsidR="006806AB" w:rsidRPr="00A65137" w:rsidRDefault="006806AB" w:rsidP="006806AB">
      <w:pPr>
        <w:shd w:val="clear" w:color="auto" w:fill="FFFFFF"/>
        <w:spacing w:after="0" w:line="276" w:lineRule="auto"/>
        <w:rPr>
          <w:rFonts w:eastAsia="Times New Roman" w:cstheme="minorHAnsi"/>
          <w:b/>
          <w:color w:val="333333"/>
          <w:lang w:eastAsia="en-ZA"/>
        </w:rPr>
      </w:pPr>
      <w:r w:rsidRPr="00A65137">
        <w:rPr>
          <w:rFonts w:eastAsia="Times New Roman" w:cstheme="minorHAnsi"/>
          <w:b/>
          <w:color w:val="333333"/>
          <w:lang w:eastAsia="en-ZA"/>
        </w:rPr>
        <w:lastRenderedPageBreak/>
        <w:t xml:space="preserve">CONTENT </w:t>
      </w:r>
    </w:p>
    <w:p w14:paraId="1099D9BD" w14:textId="77777777" w:rsidR="006806AB" w:rsidRPr="00A65137" w:rsidRDefault="006806AB" w:rsidP="006806AB">
      <w:pPr>
        <w:shd w:val="clear" w:color="auto" w:fill="FFFFFF"/>
        <w:spacing w:after="0" w:line="276" w:lineRule="auto"/>
        <w:rPr>
          <w:rFonts w:eastAsia="Times New Roman" w:cstheme="minorHAnsi"/>
          <w:color w:val="333333"/>
          <w:lang w:eastAsia="en-ZA"/>
        </w:rPr>
      </w:pPr>
    </w:p>
    <w:p w14:paraId="7942F429" w14:textId="77777777" w:rsidR="006806AB" w:rsidRPr="00A65137" w:rsidRDefault="006806AB" w:rsidP="006806AB">
      <w:pPr>
        <w:shd w:val="clear" w:color="auto" w:fill="FFFFFF"/>
        <w:spacing w:after="0" w:line="276" w:lineRule="auto"/>
        <w:rPr>
          <w:rFonts w:eastAsia="Times New Roman" w:cstheme="minorHAnsi"/>
          <w:color w:val="333333"/>
          <w:lang w:eastAsia="en-ZA"/>
        </w:rPr>
      </w:pPr>
      <w:r w:rsidRPr="00A65137">
        <w:rPr>
          <w:rFonts w:eastAsia="Times New Roman" w:cstheme="minorHAnsi"/>
          <w:color w:val="333333"/>
          <w:lang w:eastAsia="en-ZA"/>
        </w:rPr>
        <w:t>You will study this modu</w:t>
      </w:r>
      <w:r>
        <w:rPr>
          <w:rFonts w:eastAsia="Times New Roman" w:cstheme="minorHAnsi"/>
          <w:color w:val="333333"/>
          <w:lang w:eastAsia="en-ZA"/>
        </w:rPr>
        <w:t xml:space="preserve">le through the following </w:t>
      </w:r>
      <w:proofErr w:type="gramStart"/>
      <w:r>
        <w:rPr>
          <w:rFonts w:eastAsia="Times New Roman" w:cstheme="minorHAnsi"/>
          <w:color w:val="333333"/>
          <w:lang w:eastAsia="en-ZA"/>
        </w:rPr>
        <w:t>units</w:t>
      </w:r>
      <w:proofErr w:type="gramEnd"/>
      <w:r>
        <w:rPr>
          <w:rFonts w:eastAsia="Times New Roman" w:cstheme="minorHAnsi"/>
          <w:color w:val="333333"/>
          <w:lang w:eastAsia="en-ZA"/>
        </w:rPr>
        <w:t xml:space="preserve"> </w:t>
      </w:r>
    </w:p>
    <w:tbl>
      <w:tblPr>
        <w:tblStyle w:val="TableGrid"/>
        <w:tblW w:w="0" w:type="auto"/>
        <w:tblLook w:val="04A0" w:firstRow="1" w:lastRow="0" w:firstColumn="1" w:lastColumn="0" w:noHBand="0" w:noVBand="1"/>
      </w:tblPr>
      <w:tblGrid>
        <w:gridCol w:w="1115"/>
        <w:gridCol w:w="7901"/>
      </w:tblGrid>
      <w:tr w:rsidR="006806AB" w:rsidRPr="00D722C9" w14:paraId="7F187F01" w14:textId="77777777" w:rsidTr="00E26319">
        <w:tc>
          <w:tcPr>
            <w:tcW w:w="1115" w:type="dxa"/>
          </w:tcPr>
          <w:p w14:paraId="189DB432" w14:textId="77777777" w:rsidR="006806AB" w:rsidRPr="00D722C9" w:rsidRDefault="006806AB" w:rsidP="00E26319">
            <w:pPr>
              <w:spacing w:line="276" w:lineRule="auto"/>
              <w:rPr>
                <w:rFonts w:eastAsia="Times New Roman" w:cstheme="minorHAnsi"/>
                <w:lang w:eastAsia="en-ZA"/>
              </w:rPr>
            </w:pPr>
            <w:r w:rsidRPr="00D722C9">
              <w:rPr>
                <w:rFonts w:eastAsia="Times New Roman" w:cstheme="minorHAnsi"/>
                <w:lang w:eastAsia="en-ZA"/>
              </w:rPr>
              <w:t>Unit 1</w:t>
            </w:r>
          </w:p>
        </w:tc>
        <w:tc>
          <w:tcPr>
            <w:tcW w:w="7901" w:type="dxa"/>
          </w:tcPr>
          <w:p w14:paraId="751699D5" w14:textId="77777777" w:rsidR="006806AB" w:rsidRPr="00D722C9" w:rsidRDefault="006806AB" w:rsidP="00E26319">
            <w:pPr>
              <w:spacing w:line="276" w:lineRule="auto"/>
              <w:rPr>
                <w:rFonts w:cstheme="minorHAnsi"/>
              </w:rPr>
            </w:pPr>
            <w:r>
              <w:rPr>
                <w:rFonts w:cstheme="minorHAnsi"/>
              </w:rPr>
              <w:t xml:space="preserve">FINANCIAL DOCUMENT, TAXATION AND TARIFF SYSTEMS </w:t>
            </w:r>
            <w:r w:rsidRPr="00D722C9">
              <w:rPr>
                <w:rFonts w:cstheme="minorHAnsi"/>
              </w:rPr>
              <w:t xml:space="preserve"> </w:t>
            </w:r>
          </w:p>
        </w:tc>
      </w:tr>
      <w:tr w:rsidR="006806AB" w:rsidRPr="00D722C9" w14:paraId="043845E8" w14:textId="77777777" w:rsidTr="00E26319">
        <w:tc>
          <w:tcPr>
            <w:tcW w:w="1115" w:type="dxa"/>
          </w:tcPr>
          <w:p w14:paraId="69CD48AA" w14:textId="77777777" w:rsidR="006806AB" w:rsidRPr="00D722C9" w:rsidRDefault="006806AB" w:rsidP="00E26319">
            <w:pPr>
              <w:spacing w:line="276" w:lineRule="auto"/>
              <w:rPr>
                <w:rFonts w:eastAsia="Times New Roman" w:cstheme="minorHAnsi"/>
                <w:lang w:eastAsia="en-ZA"/>
              </w:rPr>
            </w:pPr>
            <w:r w:rsidRPr="00D722C9">
              <w:rPr>
                <w:rFonts w:eastAsia="Times New Roman" w:cstheme="minorHAnsi"/>
                <w:lang w:eastAsia="en-ZA"/>
              </w:rPr>
              <w:t>Unit 2</w:t>
            </w:r>
          </w:p>
        </w:tc>
        <w:tc>
          <w:tcPr>
            <w:tcW w:w="7901" w:type="dxa"/>
          </w:tcPr>
          <w:p w14:paraId="036992FA" w14:textId="77777777" w:rsidR="006806AB" w:rsidRPr="00D722C9" w:rsidRDefault="006806AB" w:rsidP="00E26319">
            <w:pPr>
              <w:spacing w:line="276" w:lineRule="auto"/>
              <w:rPr>
                <w:rFonts w:cstheme="minorHAnsi"/>
              </w:rPr>
            </w:pPr>
            <w:r>
              <w:rPr>
                <w:rFonts w:cstheme="minorHAnsi"/>
              </w:rPr>
              <w:t xml:space="preserve">INCOME, EXPENDITURE, PROFIT, LOSS AND </w:t>
            </w:r>
            <w:proofErr w:type="gramStart"/>
            <w:r>
              <w:rPr>
                <w:rFonts w:cstheme="minorHAnsi"/>
              </w:rPr>
              <w:t>BREAK EVEN</w:t>
            </w:r>
            <w:proofErr w:type="gramEnd"/>
            <w:r>
              <w:rPr>
                <w:rFonts w:cstheme="minorHAnsi"/>
              </w:rPr>
              <w:t xml:space="preserve"> ANALYSIS</w:t>
            </w:r>
            <w:r w:rsidRPr="00D722C9">
              <w:rPr>
                <w:rFonts w:cstheme="minorHAnsi"/>
              </w:rPr>
              <w:t xml:space="preserve"> </w:t>
            </w:r>
          </w:p>
        </w:tc>
      </w:tr>
    </w:tbl>
    <w:p w14:paraId="3EB79BE8" w14:textId="77777777" w:rsidR="006806AB" w:rsidRDefault="006806AB" w:rsidP="006806AB">
      <w:pPr>
        <w:pBdr>
          <w:bottom w:val="single" w:sz="4" w:space="1" w:color="auto"/>
        </w:pBdr>
        <w:spacing w:line="276" w:lineRule="auto"/>
        <w:rPr>
          <w:rFonts w:cstheme="minorHAnsi"/>
          <w:b/>
        </w:rPr>
      </w:pPr>
    </w:p>
    <w:p w14:paraId="160066C7" w14:textId="4E2D663A" w:rsidR="006806AB" w:rsidRPr="0019318F" w:rsidRDefault="006806AB" w:rsidP="006806AB">
      <w:pPr>
        <w:pBdr>
          <w:bottom w:val="single" w:sz="4" w:space="1" w:color="auto"/>
        </w:pBdr>
        <w:spacing w:line="276" w:lineRule="auto"/>
        <w:rPr>
          <w:rFonts w:cstheme="minorHAnsi"/>
          <w:b/>
        </w:rPr>
      </w:pPr>
      <w:r w:rsidRPr="0019318F">
        <w:rPr>
          <w:rFonts w:cstheme="minorHAnsi"/>
          <w:b/>
        </w:rPr>
        <w:t xml:space="preserve">UNIT 1: </w:t>
      </w:r>
      <w:r>
        <w:rPr>
          <w:rFonts w:cstheme="minorHAnsi"/>
        </w:rPr>
        <w:t xml:space="preserve">FINANCIAL DOCUMENT, TAXATION AND TARIFF SYSTEMS </w:t>
      </w:r>
      <w:r w:rsidRPr="00D722C9">
        <w:rPr>
          <w:rFonts w:cstheme="minorHAnsi"/>
        </w:rPr>
        <w:t xml:space="preserve"> </w:t>
      </w:r>
    </w:p>
    <w:p w14:paraId="28738AC7" w14:textId="77777777" w:rsidR="006806AB" w:rsidRPr="00811DAE" w:rsidRDefault="006806AB" w:rsidP="006806AB">
      <w:pPr>
        <w:shd w:val="clear" w:color="auto" w:fill="FFFFFF"/>
        <w:spacing w:after="0" w:line="276" w:lineRule="auto"/>
        <w:rPr>
          <w:rFonts w:cstheme="minorHAnsi"/>
          <w:b/>
        </w:rPr>
      </w:pPr>
      <w:r>
        <w:rPr>
          <w:rFonts w:cstheme="minorHAnsi"/>
          <w:b/>
        </w:rPr>
        <w:t xml:space="preserve">INTRODUCTION </w:t>
      </w:r>
    </w:p>
    <w:p w14:paraId="739FCDC1" w14:textId="77777777" w:rsidR="006806AB" w:rsidRDefault="006806AB" w:rsidP="006806AB">
      <w:pPr>
        <w:spacing w:line="240" w:lineRule="auto"/>
        <w:rPr>
          <w:rFonts w:cstheme="minorHAnsi"/>
        </w:rPr>
      </w:pPr>
      <w:r w:rsidRPr="00A65137">
        <w:rPr>
          <w:rFonts w:cstheme="minorHAnsi"/>
        </w:rPr>
        <w:t>In this unit you will</w:t>
      </w:r>
      <w:r>
        <w:rPr>
          <w:rFonts w:cstheme="minorHAnsi"/>
        </w:rPr>
        <w:t xml:space="preserve"> focus on:</w:t>
      </w:r>
      <w:r w:rsidRPr="00A65137">
        <w:rPr>
          <w:rFonts w:cstheme="minorHAnsi"/>
        </w:rPr>
        <w:t xml:space="preserve"> </w:t>
      </w:r>
    </w:p>
    <w:p w14:paraId="54A560AB" w14:textId="77777777" w:rsidR="006806AB"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Pr>
          <w:rFonts w:eastAsia="Times New Roman" w:cstheme="minorHAnsi"/>
          <w:color w:val="333333"/>
          <w:lang w:eastAsia="en-ZA"/>
        </w:rPr>
        <w:t>Financial documents relating to personal/household/</w:t>
      </w:r>
      <w:proofErr w:type="gramStart"/>
      <w:r>
        <w:rPr>
          <w:rFonts w:eastAsia="Times New Roman" w:cstheme="minorHAnsi"/>
          <w:color w:val="333333"/>
          <w:lang w:eastAsia="en-ZA"/>
        </w:rPr>
        <w:t>work place</w:t>
      </w:r>
      <w:proofErr w:type="gramEnd"/>
      <w:r>
        <w:rPr>
          <w:rFonts w:eastAsia="Times New Roman" w:cstheme="minorHAnsi"/>
          <w:color w:val="333333"/>
          <w:lang w:eastAsia="en-ZA"/>
        </w:rPr>
        <w:t>/business</w:t>
      </w:r>
    </w:p>
    <w:p w14:paraId="677A6E30" w14:textId="77777777" w:rsidR="006806AB"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Pr>
          <w:rFonts w:eastAsia="Times New Roman" w:cstheme="minorHAnsi"/>
          <w:color w:val="333333"/>
          <w:lang w:eastAsia="en-ZA"/>
        </w:rPr>
        <w:t xml:space="preserve">Income Tax, Value Added Tax, UIF and Personal Income Tax </w:t>
      </w:r>
    </w:p>
    <w:p w14:paraId="5EE2211F" w14:textId="77777777" w:rsidR="006806AB" w:rsidRPr="002F705D" w:rsidRDefault="006806AB" w:rsidP="006806AB">
      <w:pPr>
        <w:pStyle w:val="ListParagraph"/>
        <w:numPr>
          <w:ilvl w:val="0"/>
          <w:numId w:val="2"/>
        </w:numPr>
        <w:shd w:val="clear" w:color="auto" w:fill="FFFFFF"/>
        <w:spacing w:after="0" w:line="276" w:lineRule="auto"/>
        <w:ind w:left="720"/>
        <w:rPr>
          <w:rFonts w:eastAsia="Times New Roman" w:cstheme="minorHAnsi"/>
          <w:color w:val="333333"/>
          <w:lang w:eastAsia="en-ZA"/>
        </w:rPr>
      </w:pPr>
      <w:r>
        <w:rPr>
          <w:rFonts w:eastAsia="Times New Roman" w:cstheme="minorHAnsi"/>
          <w:color w:val="333333"/>
          <w:lang w:eastAsia="en-ZA"/>
        </w:rPr>
        <w:t xml:space="preserve">Tariff systems </w:t>
      </w:r>
    </w:p>
    <w:p w14:paraId="241D7B81" w14:textId="77777777" w:rsidR="006806AB" w:rsidRPr="00FE4600" w:rsidRDefault="006806AB" w:rsidP="006806AB">
      <w:pPr>
        <w:pStyle w:val="ListParagraph"/>
        <w:spacing w:line="240" w:lineRule="auto"/>
        <w:rPr>
          <w:rFonts w:cstheme="minorHAnsi"/>
        </w:rPr>
      </w:pPr>
    </w:p>
    <w:p w14:paraId="1A17C428" w14:textId="77777777" w:rsidR="006806AB" w:rsidRPr="00A65137" w:rsidRDefault="006806AB" w:rsidP="006806AB">
      <w:pPr>
        <w:spacing w:line="276" w:lineRule="auto"/>
        <w:rPr>
          <w:rFonts w:cstheme="minorHAnsi"/>
          <w:b/>
        </w:rPr>
      </w:pPr>
      <w:r w:rsidRPr="00A65137">
        <w:rPr>
          <w:rFonts w:cstheme="minorHAnsi"/>
          <w:b/>
        </w:rPr>
        <w:t>LEARNING OUTCOME</w:t>
      </w:r>
    </w:p>
    <w:p w14:paraId="1CCCE02A" w14:textId="77777777" w:rsidR="006806AB" w:rsidRPr="006203EA" w:rsidRDefault="006806AB" w:rsidP="006806AB">
      <w:pPr>
        <w:shd w:val="clear" w:color="auto" w:fill="FFFFFF"/>
        <w:spacing w:after="0" w:line="276" w:lineRule="auto"/>
        <w:rPr>
          <w:rFonts w:ascii="Calibri" w:hAnsi="Calibri" w:cstheme="minorHAnsi"/>
        </w:rPr>
      </w:pPr>
      <w:r w:rsidRPr="006203EA">
        <w:rPr>
          <w:rFonts w:ascii="Calibri" w:hAnsi="Calibri" w:cstheme="minorHAnsi"/>
        </w:rPr>
        <w:t>At the end of this Unit, you should be able to:</w:t>
      </w:r>
    </w:p>
    <w:p w14:paraId="7AC0767C" w14:textId="77777777" w:rsidR="006806AB" w:rsidRPr="006203EA" w:rsidRDefault="006806AB" w:rsidP="006806AB">
      <w:pPr>
        <w:numPr>
          <w:ilvl w:val="0"/>
          <w:numId w:val="1"/>
        </w:numPr>
        <w:shd w:val="clear" w:color="auto" w:fill="FFFFFF"/>
        <w:spacing w:after="0" w:line="276" w:lineRule="auto"/>
        <w:ind w:left="644"/>
        <w:rPr>
          <w:rFonts w:ascii="Calibri" w:hAnsi="Calibri" w:cstheme="minorHAnsi"/>
        </w:rPr>
      </w:pPr>
      <w:r w:rsidRPr="006203EA">
        <w:rPr>
          <w:rFonts w:ascii="Calibri" w:hAnsi="Calibri" w:cstheme="minorHAnsi"/>
        </w:rPr>
        <w:t xml:space="preserve">Work with VAT in the context of purchases, slips and </w:t>
      </w:r>
      <w:proofErr w:type="gramStart"/>
      <w:r w:rsidRPr="006203EA">
        <w:rPr>
          <w:rFonts w:ascii="Calibri" w:hAnsi="Calibri" w:cstheme="minorHAnsi"/>
        </w:rPr>
        <w:t>bills</w:t>
      </w:r>
      <w:proofErr w:type="gramEnd"/>
    </w:p>
    <w:p w14:paraId="448E5AF9" w14:textId="77777777" w:rsidR="006806AB" w:rsidRPr="006203EA" w:rsidRDefault="006806AB" w:rsidP="006806AB">
      <w:pPr>
        <w:numPr>
          <w:ilvl w:val="0"/>
          <w:numId w:val="1"/>
        </w:numPr>
        <w:shd w:val="clear" w:color="auto" w:fill="FFFFFF"/>
        <w:spacing w:after="0" w:line="276" w:lineRule="auto"/>
        <w:ind w:left="644"/>
        <w:rPr>
          <w:rFonts w:ascii="Calibri" w:hAnsi="Calibri" w:cstheme="minorHAnsi"/>
        </w:rPr>
      </w:pPr>
      <w:r w:rsidRPr="006203EA">
        <w:rPr>
          <w:rFonts w:ascii="Calibri" w:hAnsi="Calibri" w:cstheme="minorHAnsi"/>
        </w:rPr>
        <w:t xml:space="preserve">Work with UIF in the context of payslips </w:t>
      </w:r>
    </w:p>
    <w:p w14:paraId="2444D9E6" w14:textId="77777777" w:rsidR="006806AB" w:rsidRPr="0034320D" w:rsidRDefault="006806AB" w:rsidP="006806AB">
      <w:pPr>
        <w:numPr>
          <w:ilvl w:val="0"/>
          <w:numId w:val="1"/>
        </w:numPr>
        <w:shd w:val="clear" w:color="auto" w:fill="FFFFFF"/>
        <w:spacing w:after="0" w:line="276" w:lineRule="auto"/>
        <w:ind w:left="644"/>
        <w:rPr>
          <w:rFonts w:ascii="Calibri" w:eastAsia="Times New Roman" w:hAnsi="Calibri" w:cstheme="minorHAnsi"/>
          <w:color w:val="333333"/>
          <w:lang w:eastAsia="en-ZA"/>
        </w:rPr>
      </w:pPr>
      <w:r w:rsidRPr="006203EA">
        <w:rPr>
          <w:rFonts w:ascii="Calibri" w:eastAsia="Times New Roman" w:hAnsi="Calibri" w:cs="Times New Roman"/>
          <w:color w:val="333333"/>
          <w:lang w:eastAsia="en-ZA"/>
        </w:rPr>
        <w:t xml:space="preserve">Work with payslips, income tax brackets and income tax formulae, tax deductions </w:t>
      </w:r>
    </w:p>
    <w:p w14:paraId="0068256D" w14:textId="77777777" w:rsidR="006806AB" w:rsidRPr="00A65137" w:rsidRDefault="006806AB" w:rsidP="006806AB">
      <w:pPr>
        <w:shd w:val="clear" w:color="auto" w:fill="FFFFFF"/>
        <w:spacing w:line="276" w:lineRule="auto"/>
        <w:rPr>
          <w:rFonts w:cstheme="minorHAnsi"/>
        </w:rPr>
      </w:pPr>
      <w:r w:rsidRPr="00A65137">
        <w:rPr>
          <w:rFonts w:cstheme="minorHAnsi"/>
          <w:noProof/>
          <w:lang w:eastAsia="en-ZA"/>
        </w:rPr>
        <w:drawing>
          <wp:anchor distT="0" distB="0" distL="114300" distR="114300" simplePos="0" relativeHeight="251659264" behindDoc="0" locked="0" layoutInCell="1" allowOverlap="1" wp14:anchorId="2FFD1E1B" wp14:editId="1C78BDDD">
            <wp:simplePos x="0" y="0"/>
            <wp:positionH relativeFrom="column">
              <wp:posOffset>942975</wp:posOffset>
            </wp:positionH>
            <wp:positionV relativeFrom="paragraph">
              <wp:posOffset>36003</wp:posOffset>
            </wp:positionV>
            <wp:extent cx="657225" cy="657225"/>
            <wp:effectExtent l="0" t="0" r="9525" b="9525"/>
            <wp:wrapNone/>
            <wp:docPr id="5" name="Picture 5"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3670640C" w14:textId="77777777" w:rsidR="006806AB" w:rsidRPr="0034320D" w:rsidRDefault="006806AB" w:rsidP="006806AB">
      <w:pPr>
        <w:shd w:val="clear" w:color="auto" w:fill="FFFFFF"/>
        <w:spacing w:after="0" w:line="276" w:lineRule="auto"/>
        <w:rPr>
          <w:rFonts w:cstheme="minorHAnsi"/>
        </w:rPr>
      </w:pPr>
    </w:p>
    <w:p w14:paraId="10BAE29A" w14:textId="77777777" w:rsidR="006806AB" w:rsidRPr="0034320D" w:rsidRDefault="006806AB" w:rsidP="006806AB">
      <w:pPr>
        <w:shd w:val="clear" w:color="auto" w:fill="FFFFFF"/>
        <w:spacing w:after="0" w:line="276" w:lineRule="auto"/>
        <w:rPr>
          <w:rFonts w:cstheme="minorHAnsi"/>
          <w:b/>
        </w:rPr>
      </w:pPr>
      <w:r w:rsidRPr="0034320D">
        <w:rPr>
          <w:rFonts w:cstheme="minorHAnsi"/>
          <w:b/>
        </w:rPr>
        <w:t xml:space="preserve">LESSON NOTES </w:t>
      </w:r>
    </w:p>
    <w:p w14:paraId="6C93DF52" w14:textId="77777777" w:rsidR="006806AB" w:rsidRPr="0034320D" w:rsidRDefault="006806AB" w:rsidP="006806AB">
      <w:pPr>
        <w:spacing w:after="200" w:line="276" w:lineRule="auto"/>
        <w:contextualSpacing/>
        <w:rPr>
          <w:rFonts w:ascii="Times New Roman" w:eastAsia="Times New Roman" w:hAnsi="Times New Roman" w:cs="Times New Roman"/>
          <w:b/>
          <w:lang w:val="en-US" w:eastAsia="en-ZA"/>
        </w:rPr>
      </w:pPr>
    </w:p>
    <w:p w14:paraId="7FEB4186" w14:textId="77777777" w:rsidR="006806AB" w:rsidRDefault="006806AB" w:rsidP="006806AB">
      <w:pPr>
        <w:pStyle w:val="ListParagraph"/>
        <w:numPr>
          <w:ilvl w:val="2"/>
          <w:numId w:val="37"/>
        </w:numPr>
        <w:spacing w:after="200" w:line="276" w:lineRule="auto"/>
        <w:rPr>
          <w:rFonts w:ascii="Calibri" w:eastAsia="Times New Roman" w:hAnsi="Calibri" w:cs="Times New Roman"/>
          <w:b/>
          <w:lang w:val="en-US" w:eastAsia="en-ZA"/>
        </w:rPr>
      </w:pPr>
      <w:r w:rsidRPr="003221F7">
        <w:rPr>
          <w:rFonts w:ascii="Calibri" w:eastAsia="Times New Roman" w:hAnsi="Calibri" w:cs="Times New Roman"/>
          <w:b/>
          <w:lang w:val="en-US" w:eastAsia="en-ZA"/>
        </w:rPr>
        <w:t xml:space="preserve">Financial documents </w:t>
      </w:r>
    </w:p>
    <w:p w14:paraId="7F3DB1E1" w14:textId="77777777" w:rsidR="006806AB" w:rsidRDefault="006806AB" w:rsidP="006806AB">
      <w:pPr>
        <w:pStyle w:val="ListParagraph"/>
        <w:numPr>
          <w:ilvl w:val="0"/>
          <w:numId w:val="38"/>
        </w:numPr>
        <w:spacing w:after="200" w:line="276" w:lineRule="auto"/>
        <w:rPr>
          <w:rFonts w:ascii="Calibri" w:eastAsia="Times New Roman" w:hAnsi="Calibri" w:cs="Times New Roman"/>
          <w:lang w:val="en-US" w:eastAsia="en-ZA"/>
        </w:rPr>
      </w:pPr>
      <w:r w:rsidRPr="003221F7">
        <w:rPr>
          <w:rFonts w:ascii="Calibri" w:eastAsia="Times New Roman" w:hAnsi="Calibri" w:cs="Times New Roman"/>
          <w:lang w:val="en-US" w:eastAsia="en-ZA"/>
        </w:rPr>
        <w:t xml:space="preserve">Financial documents include shopping documents and business </w:t>
      </w:r>
      <w:proofErr w:type="gramStart"/>
      <w:r w:rsidRPr="003221F7">
        <w:rPr>
          <w:rFonts w:ascii="Calibri" w:eastAsia="Times New Roman" w:hAnsi="Calibri" w:cs="Times New Roman"/>
          <w:lang w:val="en-US" w:eastAsia="en-ZA"/>
        </w:rPr>
        <w:t>documents</w:t>
      </w:r>
      <w:proofErr w:type="gramEnd"/>
      <w:r w:rsidRPr="003221F7">
        <w:rPr>
          <w:rFonts w:ascii="Calibri" w:eastAsia="Times New Roman" w:hAnsi="Calibri" w:cs="Times New Roman"/>
          <w:lang w:val="en-US" w:eastAsia="en-ZA"/>
        </w:rPr>
        <w:t xml:space="preserve"> </w:t>
      </w:r>
    </w:p>
    <w:p w14:paraId="7CDDFCD8" w14:textId="77777777" w:rsidR="006806AB" w:rsidRPr="003221F7" w:rsidRDefault="006806AB" w:rsidP="006806AB">
      <w:pPr>
        <w:pStyle w:val="ListParagraph"/>
        <w:numPr>
          <w:ilvl w:val="0"/>
          <w:numId w:val="38"/>
        </w:numPr>
        <w:spacing w:after="200" w:line="276" w:lineRule="auto"/>
        <w:rPr>
          <w:rFonts w:ascii="Calibri" w:eastAsia="Times New Roman" w:hAnsi="Calibri" w:cs="Times New Roman"/>
          <w:lang w:val="en-US" w:eastAsia="en-ZA"/>
        </w:rPr>
      </w:pPr>
      <w:r w:rsidRPr="003221F7">
        <w:rPr>
          <w:rFonts w:ascii="Roboto" w:hAnsi="Roboto"/>
          <w:color w:val="333333"/>
        </w:rPr>
        <w:t xml:space="preserve">Any time that you go shopping, you should receive a till slip which shows what you have </w:t>
      </w:r>
      <w:proofErr w:type="gramStart"/>
      <w:r w:rsidRPr="003221F7">
        <w:rPr>
          <w:rFonts w:ascii="Roboto" w:hAnsi="Roboto"/>
          <w:color w:val="333333"/>
        </w:rPr>
        <w:t>bought</w:t>
      </w:r>
      <w:proofErr w:type="gramEnd"/>
    </w:p>
    <w:p w14:paraId="6B39F143" w14:textId="77777777" w:rsidR="006806AB" w:rsidRPr="003221F7" w:rsidRDefault="006806AB" w:rsidP="006806AB">
      <w:pPr>
        <w:pStyle w:val="ListParagraph"/>
        <w:numPr>
          <w:ilvl w:val="0"/>
          <w:numId w:val="38"/>
        </w:numPr>
        <w:spacing w:after="200" w:line="276" w:lineRule="auto"/>
        <w:rPr>
          <w:rFonts w:ascii="Calibri" w:eastAsia="Times New Roman" w:hAnsi="Calibri" w:cs="Times New Roman"/>
          <w:lang w:val="en-US" w:eastAsia="en-ZA"/>
        </w:rPr>
      </w:pPr>
      <w:r>
        <w:rPr>
          <w:rFonts w:ascii="Roboto" w:hAnsi="Roboto"/>
          <w:color w:val="333333"/>
        </w:rPr>
        <w:t>It</w:t>
      </w:r>
      <w:r w:rsidRPr="003221F7">
        <w:rPr>
          <w:rFonts w:ascii="Roboto" w:hAnsi="Roboto"/>
          <w:color w:val="333333"/>
        </w:rPr>
        <w:t xml:space="preserve"> is also proof that you have paid for the goods listed.  </w:t>
      </w:r>
    </w:p>
    <w:p w14:paraId="28E98EDA" w14:textId="77777777" w:rsidR="006806AB" w:rsidRPr="003221F7" w:rsidRDefault="006806AB" w:rsidP="006806AB">
      <w:pPr>
        <w:pStyle w:val="ListParagraph"/>
        <w:numPr>
          <w:ilvl w:val="0"/>
          <w:numId w:val="38"/>
        </w:numPr>
        <w:spacing w:after="200" w:line="276" w:lineRule="auto"/>
        <w:rPr>
          <w:rFonts w:ascii="Calibri" w:eastAsia="Times New Roman" w:hAnsi="Calibri" w:cs="Times New Roman"/>
          <w:lang w:val="en-US" w:eastAsia="en-ZA"/>
        </w:rPr>
      </w:pPr>
      <w:r>
        <w:rPr>
          <w:rFonts w:ascii="Roboto" w:hAnsi="Roboto"/>
          <w:color w:val="333333"/>
        </w:rPr>
        <w:t>For some</w:t>
      </w:r>
      <w:r w:rsidRPr="003221F7">
        <w:rPr>
          <w:rFonts w:ascii="Roboto" w:hAnsi="Roboto"/>
          <w:color w:val="333333"/>
        </w:rPr>
        <w:t xml:space="preserve"> items these should be kept for guarantee purposes. </w:t>
      </w:r>
    </w:p>
    <w:p w14:paraId="231A103F" w14:textId="77777777" w:rsidR="006806AB" w:rsidRPr="003221F7" w:rsidRDefault="006806AB" w:rsidP="006806AB">
      <w:pPr>
        <w:pStyle w:val="ListParagraph"/>
        <w:numPr>
          <w:ilvl w:val="0"/>
          <w:numId w:val="38"/>
        </w:numPr>
        <w:spacing w:after="200" w:line="276" w:lineRule="auto"/>
        <w:rPr>
          <w:rFonts w:ascii="Calibri" w:eastAsia="Times New Roman" w:hAnsi="Calibri" w:cs="Times New Roman"/>
          <w:lang w:val="en-US" w:eastAsia="en-ZA"/>
        </w:rPr>
      </w:pPr>
      <w:r w:rsidRPr="003221F7">
        <w:rPr>
          <w:rFonts w:ascii="Roboto" w:hAnsi="Roboto"/>
          <w:color w:val="333333"/>
        </w:rPr>
        <w:t xml:space="preserve">Many shops also allow you return goods </w:t>
      </w:r>
      <w:proofErr w:type="gramStart"/>
      <w:r w:rsidRPr="003221F7">
        <w:rPr>
          <w:rFonts w:ascii="Roboto" w:hAnsi="Roboto"/>
          <w:color w:val="333333"/>
        </w:rPr>
        <w:t>as long as</w:t>
      </w:r>
      <w:proofErr w:type="gramEnd"/>
      <w:r w:rsidRPr="003221F7">
        <w:rPr>
          <w:rFonts w:ascii="Roboto" w:hAnsi="Roboto"/>
          <w:color w:val="333333"/>
        </w:rPr>
        <w:t xml:space="preserve"> you have the till slip.</w:t>
      </w:r>
    </w:p>
    <w:p w14:paraId="39EE0C91" w14:textId="77777777" w:rsidR="006806AB" w:rsidRPr="003221F7" w:rsidRDefault="006806AB" w:rsidP="006806AB">
      <w:pPr>
        <w:pStyle w:val="ListParagraph"/>
        <w:numPr>
          <w:ilvl w:val="0"/>
          <w:numId w:val="38"/>
        </w:numPr>
        <w:spacing w:after="200" w:line="276" w:lineRule="auto"/>
        <w:rPr>
          <w:rFonts w:ascii="Calibri" w:eastAsia="Times New Roman" w:hAnsi="Calibri" w:cs="Times New Roman"/>
          <w:lang w:val="en-US" w:eastAsia="en-ZA"/>
        </w:rPr>
      </w:pPr>
      <w:r w:rsidRPr="003221F7">
        <w:rPr>
          <w:rFonts w:ascii="Roboto" w:hAnsi="Roboto"/>
          <w:color w:val="333333"/>
        </w:rPr>
        <w:t xml:space="preserve">There are many different household bills or accounts. </w:t>
      </w:r>
      <w:r>
        <w:rPr>
          <w:rFonts w:ascii="Roboto" w:hAnsi="Roboto"/>
          <w:color w:val="333333"/>
        </w:rPr>
        <w:t>For example:</w:t>
      </w:r>
    </w:p>
    <w:p w14:paraId="7C64DBAE" w14:textId="77777777" w:rsidR="006806AB" w:rsidRPr="003221F7" w:rsidRDefault="006806AB" w:rsidP="006806AB">
      <w:pPr>
        <w:pStyle w:val="ListParagraph"/>
        <w:spacing w:after="200" w:line="276" w:lineRule="auto"/>
        <w:ind w:left="1080"/>
        <w:rPr>
          <w:rFonts w:ascii="Calibri" w:eastAsia="Times New Roman" w:hAnsi="Calibri" w:cs="Times New Roman"/>
          <w:lang w:val="en-US" w:eastAsia="en-ZA"/>
        </w:rPr>
      </w:pPr>
    </w:p>
    <w:p w14:paraId="444CAD94"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sidRPr="003221F7">
        <w:rPr>
          <w:rFonts w:ascii="Roboto" w:hAnsi="Roboto"/>
          <w:color w:val="333333"/>
        </w:rPr>
        <w:t>municipal bills</w:t>
      </w:r>
    </w:p>
    <w:p w14:paraId="4CABDAE9"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sidRPr="003221F7">
        <w:rPr>
          <w:rFonts w:ascii="Roboto" w:hAnsi="Roboto"/>
          <w:color w:val="333333"/>
        </w:rPr>
        <w:t>telephone bills</w:t>
      </w:r>
    </w:p>
    <w:p w14:paraId="77F9F5CE"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sidRPr="003221F7">
        <w:rPr>
          <w:rFonts w:ascii="Roboto" w:hAnsi="Roboto"/>
          <w:color w:val="333333"/>
        </w:rPr>
        <w:t>clothing accounts</w:t>
      </w:r>
    </w:p>
    <w:p w14:paraId="4B57E5E2"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sidRPr="003221F7">
        <w:rPr>
          <w:rFonts w:ascii="Roboto" w:hAnsi="Roboto"/>
          <w:color w:val="333333"/>
        </w:rPr>
        <w:t>TV license, M-Net or DSTV</w:t>
      </w:r>
    </w:p>
    <w:p w14:paraId="061AE74C"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sidRPr="003221F7">
        <w:rPr>
          <w:rFonts w:ascii="Roboto" w:hAnsi="Roboto"/>
          <w:color w:val="333333"/>
        </w:rPr>
        <w:t xml:space="preserve">hire purchase </w:t>
      </w:r>
      <w:proofErr w:type="gramStart"/>
      <w:r w:rsidRPr="003221F7">
        <w:rPr>
          <w:rFonts w:ascii="Roboto" w:hAnsi="Roboto"/>
          <w:color w:val="333333"/>
        </w:rPr>
        <w:t>agreements</w:t>
      </w:r>
      <w:proofErr w:type="gramEnd"/>
    </w:p>
    <w:p w14:paraId="5127FA11"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Pr>
          <w:rFonts w:ascii="Roboto" w:hAnsi="Roboto"/>
          <w:color w:val="333333"/>
        </w:rPr>
        <w:t>car payments</w:t>
      </w:r>
    </w:p>
    <w:p w14:paraId="05B14581"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Pr>
          <w:rFonts w:ascii="Roboto" w:hAnsi="Roboto"/>
          <w:color w:val="333333"/>
        </w:rPr>
        <w:t>bond statements</w:t>
      </w:r>
    </w:p>
    <w:p w14:paraId="7CC42BD8" w14:textId="77777777" w:rsidR="006806AB" w:rsidRPr="003221F7" w:rsidRDefault="006806AB" w:rsidP="006806AB">
      <w:pPr>
        <w:pStyle w:val="ListParagraph"/>
        <w:numPr>
          <w:ilvl w:val="1"/>
          <w:numId w:val="38"/>
        </w:numPr>
        <w:spacing w:after="200" w:line="276" w:lineRule="auto"/>
        <w:rPr>
          <w:rFonts w:ascii="Calibri" w:eastAsia="Times New Roman" w:hAnsi="Calibri" w:cs="Times New Roman"/>
          <w:lang w:val="en-US" w:eastAsia="en-ZA"/>
        </w:rPr>
      </w:pPr>
      <w:r>
        <w:rPr>
          <w:rFonts w:ascii="Roboto" w:hAnsi="Roboto"/>
          <w:color w:val="333333"/>
        </w:rPr>
        <w:t xml:space="preserve">A till slips etc. </w:t>
      </w:r>
    </w:p>
    <w:p w14:paraId="0CD2F056" w14:textId="77777777" w:rsidR="006806AB" w:rsidRPr="003221F7" w:rsidRDefault="006806AB" w:rsidP="006806AB">
      <w:pPr>
        <w:spacing w:after="200" w:line="276" w:lineRule="auto"/>
        <w:rPr>
          <w:rFonts w:ascii="Calibri" w:eastAsia="Times New Roman" w:hAnsi="Calibri" w:cs="Times New Roman"/>
          <w:b/>
          <w:lang w:val="en-US" w:eastAsia="en-ZA"/>
        </w:rPr>
      </w:pPr>
    </w:p>
    <w:tbl>
      <w:tblPr>
        <w:tblStyle w:val="TableGrid"/>
        <w:tblW w:w="0" w:type="auto"/>
        <w:tblLook w:val="04A0" w:firstRow="1" w:lastRow="0" w:firstColumn="1" w:lastColumn="0" w:noHBand="0" w:noVBand="1"/>
      </w:tblPr>
      <w:tblGrid>
        <w:gridCol w:w="9016"/>
      </w:tblGrid>
      <w:tr w:rsidR="006806AB" w14:paraId="70FFA300" w14:textId="77777777" w:rsidTr="00E26319">
        <w:trPr>
          <w:trHeight w:val="452"/>
        </w:trPr>
        <w:tc>
          <w:tcPr>
            <w:tcW w:w="9016" w:type="dxa"/>
            <w:tcBorders>
              <w:bottom w:val="single" w:sz="12" w:space="0" w:color="auto"/>
            </w:tcBorders>
            <w:shd w:val="clear" w:color="auto" w:fill="F7CAAC" w:themeFill="accent2" w:themeFillTint="66"/>
          </w:tcPr>
          <w:p w14:paraId="135AD841" w14:textId="77777777" w:rsidR="006806AB" w:rsidRDefault="006806AB" w:rsidP="00E26319">
            <w:pPr>
              <w:spacing w:after="200" w:line="276" w:lineRule="auto"/>
              <w:contextualSpacing/>
              <w:rPr>
                <w:rFonts w:ascii="Calibri" w:eastAsia="Times New Roman" w:hAnsi="Calibri" w:cs="Times New Roman"/>
                <w:b/>
                <w:lang w:val="en-US" w:eastAsia="en-ZA"/>
              </w:rPr>
            </w:pPr>
          </w:p>
          <w:p w14:paraId="1F26F441" w14:textId="77777777" w:rsidR="006806AB" w:rsidRDefault="006806AB" w:rsidP="00E26319">
            <w:pPr>
              <w:jc w:val="center"/>
              <w:rPr>
                <w:rFonts w:cs="Times New Roman"/>
              </w:rPr>
            </w:pPr>
            <w:r w:rsidRPr="00C84D17">
              <w:rPr>
                <w:rFonts w:ascii="Times New Roman" w:hAnsi="Times New Roman" w:cs="Times New Roman"/>
                <w:noProof/>
                <w:lang w:eastAsia="en-ZA"/>
              </w:rPr>
              <w:drawing>
                <wp:anchor distT="0" distB="0" distL="114300" distR="114300" simplePos="0" relativeHeight="251668480" behindDoc="0" locked="0" layoutInCell="1" allowOverlap="1" wp14:anchorId="5F1888C5" wp14:editId="4B43E454">
                  <wp:simplePos x="0" y="0"/>
                  <wp:positionH relativeFrom="column">
                    <wp:posOffset>770255</wp:posOffset>
                  </wp:positionH>
                  <wp:positionV relativeFrom="paragraph">
                    <wp:posOffset>13335</wp:posOffset>
                  </wp:positionV>
                  <wp:extent cx="352425" cy="352425"/>
                  <wp:effectExtent l="0" t="0" r="9525" b="9525"/>
                  <wp:wrapNone/>
                  <wp:docPr id="26" name="Picture 26"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1.1.1</w:t>
            </w:r>
          </w:p>
          <w:p w14:paraId="347535C2" w14:textId="77777777" w:rsidR="006806AB" w:rsidRPr="00C84D17" w:rsidRDefault="006806AB" w:rsidP="00E26319">
            <w:pPr>
              <w:jc w:val="center"/>
              <w:rPr>
                <w:rFonts w:cs="Times New Roman"/>
              </w:rPr>
            </w:pPr>
            <w:r>
              <w:rPr>
                <w:rFonts w:cs="Times New Roman"/>
              </w:rPr>
              <w:t>(Adapted from NSC Nov P1 2019)</w:t>
            </w:r>
          </w:p>
          <w:p w14:paraId="0F9C2CA5"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75696F42"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68DE3574"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2FB5945C"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64095281"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54AF0AD6"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5A3F83C4"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51AECFBE"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3A648830"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3DC95CF3" w14:textId="77777777" w:rsidR="006806AB" w:rsidRDefault="006806AB" w:rsidP="00E26319">
            <w:pPr>
              <w:spacing w:after="200" w:line="276" w:lineRule="auto"/>
              <w:contextualSpacing/>
              <w:rPr>
                <w:rFonts w:ascii="Calibri" w:eastAsia="Times New Roman" w:hAnsi="Calibri" w:cs="Times New Roman"/>
                <w:b/>
                <w:lang w:val="en-US" w:eastAsia="en-ZA"/>
              </w:rPr>
            </w:pPr>
            <w:r w:rsidRPr="00C84D17">
              <w:rPr>
                <w:rFonts w:cs="Times New Roman"/>
              </w:rPr>
              <w:t>Resources: Training manual, Note pad, Pen and Calculator</w:t>
            </w:r>
          </w:p>
        </w:tc>
      </w:tr>
      <w:tr w:rsidR="006806AB" w14:paraId="6DDB97A3" w14:textId="77777777" w:rsidTr="00E26319">
        <w:trPr>
          <w:trHeight w:val="251"/>
        </w:trPr>
        <w:tc>
          <w:tcPr>
            <w:tcW w:w="9016" w:type="dxa"/>
            <w:tcBorders>
              <w:top w:val="single" w:sz="12" w:space="0" w:color="auto"/>
              <w:bottom w:val="single" w:sz="12" w:space="0" w:color="auto"/>
            </w:tcBorders>
            <w:shd w:val="clear" w:color="auto" w:fill="F7CAAC" w:themeFill="accent2" w:themeFillTint="66"/>
          </w:tcPr>
          <w:p w14:paraId="1A1D3734" w14:textId="77777777" w:rsidR="006806AB" w:rsidRDefault="006806AB" w:rsidP="00E26319">
            <w:pPr>
              <w:spacing w:after="200" w:line="276" w:lineRule="auto"/>
              <w:contextualSpacing/>
              <w:rPr>
                <w:rFonts w:ascii="Calibri" w:eastAsia="Times New Roman" w:hAnsi="Calibri" w:cs="Times New Roman"/>
                <w:b/>
                <w:lang w:val="en-US" w:eastAsia="en-ZA"/>
              </w:rPr>
            </w:pPr>
            <w:r w:rsidRPr="00913A6E">
              <w:rPr>
                <w:rFonts w:ascii="Calibri" w:hAnsi="Calibri"/>
              </w:rPr>
              <w:t>Extract below shows Mr Daniels’ monthly municipality statement including the residential water and sewer tariff tables.</w:t>
            </w:r>
            <w:r>
              <w:rPr>
                <w:rFonts w:ascii="Calibri" w:hAnsi="Calibri"/>
              </w:rPr>
              <w:t xml:space="preserve"> Use the extract and answer the questions that follow:</w:t>
            </w:r>
          </w:p>
        </w:tc>
      </w:tr>
      <w:tr w:rsidR="006806AB" w14:paraId="0A0259A9" w14:textId="77777777" w:rsidTr="00E26319">
        <w:trPr>
          <w:trHeight w:val="8824"/>
        </w:trPr>
        <w:tc>
          <w:tcPr>
            <w:tcW w:w="9016" w:type="dxa"/>
            <w:tcBorders>
              <w:top w:val="single" w:sz="12" w:space="0" w:color="auto"/>
              <w:bottom w:val="single" w:sz="12" w:space="0" w:color="auto"/>
            </w:tcBorders>
            <w:shd w:val="clear" w:color="auto" w:fill="F7CAAC" w:themeFill="accent2" w:themeFillTint="66"/>
          </w:tcPr>
          <w:p w14:paraId="1C552893" w14:textId="77777777" w:rsidR="006806AB" w:rsidRDefault="006806AB" w:rsidP="00E26319">
            <w:pPr>
              <w:spacing w:after="200" w:line="276" w:lineRule="auto"/>
              <w:contextualSpacing/>
              <w:rPr>
                <w:rFonts w:ascii="Calibri" w:eastAsia="Times New Roman" w:hAnsi="Calibri" w:cs="Times New Roman"/>
                <w:b/>
                <w:lang w:val="en-US" w:eastAsia="en-ZA"/>
              </w:rPr>
            </w:pPr>
            <w:r w:rsidRPr="00BA270C">
              <w:rPr>
                <w:rFonts w:ascii="Calibri" w:hAnsi="Calibri"/>
                <w:noProof/>
                <w:lang w:eastAsia="en-ZA"/>
              </w:rPr>
              <w:drawing>
                <wp:inline distT="0" distB="0" distL="0" distR="0" wp14:anchorId="069B408A" wp14:editId="0D078F54">
                  <wp:extent cx="5172075" cy="5284382"/>
                  <wp:effectExtent l="76200" t="76200" r="123825" b="1263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172610" cy="5284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806AB" w14:paraId="59EE8EDD" w14:textId="77777777" w:rsidTr="00E26319">
        <w:trPr>
          <w:trHeight w:val="1530"/>
        </w:trPr>
        <w:tc>
          <w:tcPr>
            <w:tcW w:w="9016" w:type="dxa"/>
            <w:tcBorders>
              <w:top w:val="single" w:sz="12" w:space="0" w:color="auto"/>
            </w:tcBorders>
            <w:shd w:val="clear" w:color="auto" w:fill="F7CAAC" w:themeFill="accent2" w:themeFillTint="66"/>
          </w:tcPr>
          <w:p w14:paraId="17365C19" w14:textId="77777777" w:rsidR="006806AB" w:rsidRDefault="006806AB" w:rsidP="00E26319">
            <w:pPr>
              <w:pStyle w:val="ListParagraph"/>
              <w:numPr>
                <w:ilvl w:val="0"/>
                <w:numId w:val="39"/>
              </w:numPr>
              <w:rPr>
                <w:rFonts w:ascii="Calibri" w:hAnsi="Calibri"/>
                <w:noProof/>
                <w:lang w:eastAsia="en-ZA"/>
              </w:rPr>
            </w:pPr>
            <w:r>
              <w:rPr>
                <w:rFonts w:ascii="Calibri" w:hAnsi="Calibri"/>
                <w:noProof/>
                <w:lang w:eastAsia="en-ZA"/>
              </w:rPr>
              <w:lastRenderedPageBreak/>
              <w:t xml:space="preserve">Write down the market value in words </w:t>
            </w:r>
          </w:p>
          <w:p w14:paraId="1B77EB4C" w14:textId="77777777" w:rsidR="006806AB" w:rsidRDefault="006806AB" w:rsidP="00E26319">
            <w:pPr>
              <w:pStyle w:val="ListParagraph"/>
              <w:numPr>
                <w:ilvl w:val="0"/>
                <w:numId w:val="39"/>
              </w:numPr>
              <w:rPr>
                <w:rFonts w:ascii="Calibri" w:hAnsi="Calibri"/>
                <w:noProof/>
                <w:lang w:eastAsia="en-ZA"/>
              </w:rPr>
            </w:pPr>
            <w:r>
              <w:rPr>
                <w:rFonts w:ascii="Calibri" w:hAnsi="Calibri"/>
                <w:noProof/>
                <w:lang w:eastAsia="en-ZA"/>
              </w:rPr>
              <w:t>Calculate the VAT amount for the sewer monthly charge on a stand larger than 2000m</w:t>
            </w:r>
            <w:r>
              <w:rPr>
                <w:rFonts w:ascii="Calibri" w:hAnsi="Calibri"/>
                <w:noProof/>
                <w:vertAlign w:val="superscript"/>
                <w:lang w:eastAsia="en-ZA"/>
              </w:rPr>
              <w:t>2</w:t>
            </w:r>
          </w:p>
          <w:p w14:paraId="628A8FA2" w14:textId="77777777" w:rsidR="006806AB" w:rsidRDefault="006806AB" w:rsidP="00E26319">
            <w:pPr>
              <w:pStyle w:val="ListParagraph"/>
              <w:numPr>
                <w:ilvl w:val="0"/>
                <w:numId w:val="39"/>
              </w:numPr>
              <w:rPr>
                <w:rFonts w:ascii="Calibri" w:hAnsi="Calibri"/>
                <w:noProof/>
                <w:lang w:eastAsia="en-ZA"/>
              </w:rPr>
            </w:pPr>
            <w:r>
              <w:rPr>
                <w:rFonts w:ascii="Calibri" w:hAnsi="Calibri"/>
                <w:noProof/>
                <w:lang w:eastAsia="en-ZA"/>
              </w:rPr>
              <w:t>Determine the value of A</w:t>
            </w:r>
          </w:p>
          <w:p w14:paraId="78B52F90" w14:textId="77777777" w:rsidR="006806AB" w:rsidRPr="006D4BF8" w:rsidRDefault="006806AB" w:rsidP="00E26319">
            <w:pPr>
              <w:pStyle w:val="ListParagraph"/>
              <w:numPr>
                <w:ilvl w:val="0"/>
                <w:numId w:val="39"/>
              </w:numPr>
              <w:rPr>
                <w:rFonts w:ascii="Calibri" w:hAnsi="Calibri"/>
                <w:noProof/>
                <w:lang w:eastAsia="en-ZA"/>
              </w:rPr>
            </w:pPr>
            <w:r w:rsidRPr="006D4BF8">
              <w:rPr>
                <w:rFonts w:ascii="Calibri" w:hAnsi="Calibri"/>
                <w:noProof/>
                <w:lang w:eastAsia="en-ZA"/>
              </w:rPr>
              <w:t>Use the stepped residential water tariff table to calculate the value of B, the total amount for water usage.</w:t>
            </w:r>
          </w:p>
        </w:tc>
      </w:tr>
    </w:tbl>
    <w:p w14:paraId="2FEB8F53" w14:textId="77777777" w:rsidR="006806AB" w:rsidRDefault="006806AB" w:rsidP="006806AB">
      <w:pPr>
        <w:spacing w:after="200" w:line="276" w:lineRule="auto"/>
        <w:contextualSpacing/>
        <w:rPr>
          <w:rFonts w:ascii="Calibri" w:eastAsia="Times New Roman" w:hAnsi="Calibri" w:cs="Times New Roman"/>
          <w:b/>
          <w:lang w:val="en-US" w:eastAsia="en-ZA"/>
        </w:rPr>
      </w:pPr>
    </w:p>
    <w:p w14:paraId="7AE63139" w14:textId="77777777" w:rsidR="006806AB" w:rsidRPr="0034320D" w:rsidRDefault="006806AB" w:rsidP="006806AB">
      <w:pPr>
        <w:spacing w:after="200" w:line="276" w:lineRule="auto"/>
        <w:contextualSpacing/>
        <w:rPr>
          <w:rFonts w:ascii="Calibri" w:eastAsia="Times New Roman" w:hAnsi="Calibri" w:cs="Times New Roman"/>
          <w:b/>
          <w:lang w:val="en-US" w:eastAsia="en-ZA"/>
        </w:rPr>
      </w:pPr>
      <w:r>
        <w:rPr>
          <w:rFonts w:ascii="Calibri" w:eastAsia="Times New Roman" w:hAnsi="Calibri" w:cs="Times New Roman"/>
          <w:b/>
          <w:lang w:val="en-US" w:eastAsia="en-ZA"/>
        </w:rPr>
        <w:t xml:space="preserve">1.1.2. </w:t>
      </w:r>
      <w:r w:rsidRPr="0034320D">
        <w:rPr>
          <w:rFonts w:ascii="Calibri" w:eastAsia="Times New Roman" w:hAnsi="Calibri" w:cs="Times New Roman"/>
          <w:b/>
          <w:lang w:val="en-US" w:eastAsia="en-ZA"/>
        </w:rPr>
        <w:t>Value Added Tax (VAT)</w:t>
      </w:r>
    </w:p>
    <w:p w14:paraId="6BFB623F" w14:textId="77777777" w:rsidR="006806AB" w:rsidRPr="0034320D" w:rsidRDefault="006806AB" w:rsidP="006806AB">
      <w:pPr>
        <w:pStyle w:val="ListParagraph"/>
        <w:numPr>
          <w:ilvl w:val="0"/>
          <w:numId w:val="13"/>
        </w:numPr>
        <w:spacing w:after="200" w:line="276" w:lineRule="auto"/>
        <w:rPr>
          <w:rFonts w:ascii="Calibri" w:eastAsia="Times New Roman" w:hAnsi="Calibri" w:cs="Times New Roman"/>
          <w:b/>
          <w:lang w:val="en-US" w:eastAsia="en-ZA"/>
        </w:rPr>
      </w:pPr>
      <w:r w:rsidRPr="0034320D">
        <w:rPr>
          <w:rFonts w:ascii="Calibri" w:eastAsia="Times New Roman" w:hAnsi="Calibri" w:cs="Times New Roman"/>
          <w:color w:val="333333"/>
          <w:lang w:eastAsia="en-ZA"/>
        </w:rPr>
        <w:t>an indirect tax on the consumption of goods and services in the economy</w:t>
      </w:r>
    </w:p>
    <w:p w14:paraId="25F5058C" w14:textId="77777777" w:rsidR="006806AB" w:rsidRPr="0034320D" w:rsidRDefault="006806AB" w:rsidP="006806AB">
      <w:pPr>
        <w:pStyle w:val="ListParagraph"/>
        <w:numPr>
          <w:ilvl w:val="0"/>
          <w:numId w:val="13"/>
        </w:numPr>
        <w:spacing w:after="200" w:line="276" w:lineRule="auto"/>
        <w:rPr>
          <w:rFonts w:ascii="Calibri" w:eastAsia="Times New Roman" w:hAnsi="Calibri" w:cs="Times New Roman"/>
          <w:b/>
          <w:lang w:val="en-US" w:eastAsia="en-ZA"/>
        </w:rPr>
      </w:pPr>
      <w:r w:rsidRPr="0034320D">
        <w:rPr>
          <w:rFonts w:ascii="Calibri" w:eastAsia="Times New Roman" w:hAnsi="Calibri" w:cs="Times New Roman"/>
          <w:color w:val="333333"/>
          <w:lang w:eastAsia="en-ZA"/>
        </w:rPr>
        <w:t>Revenue is raised for government by requiring certain businesses to register and to charge VAT on the supply of goods and services.</w:t>
      </w:r>
    </w:p>
    <w:p w14:paraId="43E28CAC" w14:textId="77777777" w:rsidR="006806AB" w:rsidRPr="0034320D" w:rsidRDefault="006806AB" w:rsidP="006806AB">
      <w:pPr>
        <w:pStyle w:val="ListParagraph"/>
        <w:numPr>
          <w:ilvl w:val="0"/>
          <w:numId w:val="13"/>
        </w:numPr>
        <w:spacing w:after="200" w:line="276" w:lineRule="auto"/>
        <w:rPr>
          <w:rFonts w:ascii="Calibri" w:eastAsia="Times New Roman" w:hAnsi="Calibri" w:cs="Times New Roman"/>
          <w:b/>
          <w:lang w:val="en-US" w:eastAsia="en-ZA"/>
        </w:rPr>
      </w:pPr>
      <w:r w:rsidRPr="0034320D">
        <w:rPr>
          <w:rFonts w:ascii="Calibri" w:eastAsia="Times New Roman" w:hAnsi="Calibri" w:cs="Times New Roman"/>
          <w:color w:val="333333"/>
          <w:lang w:eastAsia="en-ZA"/>
        </w:rPr>
        <w:t>VAT is presently levied at the standard rate of 15% on the supply of most goods and services and on the importation of goods.</w:t>
      </w:r>
    </w:p>
    <w:p w14:paraId="653B80E4" w14:textId="77777777" w:rsidR="006806AB" w:rsidRPr="0034320D" w:rsidRDefault="006806AB" w:rsidP="006806AB">
      <w:pPr>
        <w:pStyle w:val="ListParagraph"/>
        <w:numPr>
          <w:ilvl w:val="0"/>
          <w:numId w:val="13"/>
        </w:numPr>
        <w:spacing w:after="200" w:line="276" w:lineRule="auto"/>
        <w:rPr>
          <w:rFonts w:ascii="Calibri" w:eastAsia="Times New Roman" w:hAnsi="Calibri" w:cs="Times New Roman"/>
          <w:b/>
          <w:lang w:val="en-US" w:eastAsia="en-ZA"/>
        </w:rPr>
      </w:pPr>
      <w:r w:rsidRPr="0034320D">
        <w:rPr>
          <w:rFonts w:ascii="Calibri" w:eastAsia="Times New Roman" w:hAnsi="Calibri" w:cs="Times New Roman"/>
          <w:color w:val="333333"/>
          <w:lang w:eastAsia="en-ZA"/>
        </w:rPr>
        <w:t xml:space="preserve">There is a limited range of goods and services which are subject to VAT at the zero </w:t>
      </w:r>
      <w:proofErr w:type="gramStart"/>
      <w:r w:rsidRPr="0034320D">
        <w:rPr>
          <w:rFonts w:ascii="Calibri" w:eastAsia="Times New Roman" w:hAnsi="Calibri" w:cs="Times New Roman"/>
          <w:color w:val="333333"/>
          <w:lang w:eastAsia="en-ZA"/>
        </w:rPr>
        <w:t>rate</w:t>
      </w:r>
      <w:proofErr w:type="gramEnd"/>
      <w:r w:rsidRPr="0034320D">
        <w:rPr>
          <w:rFonts w:ascii="Calibri" w:eastAsia="Times New Roman" w:hAnsi="Calibri" w:cs="Times New Roman"/>
          <w:color w:val="333333"/>
          <w:lang w:eastAsia="en-ZA"/>
        </w:rPr>
        <w:t xml:space="preserve"> </w:t>
      </w:r>
    </w:p>
    <w:p w14:paraId="36CCA5F0" w14:textId="77777777" w:rsidR="006806AB" w:rsidRPr="0034320D" w:rsidRDefault="006806AB" w:rsidP="006806AB">
      <w:pPr>
        <w:pStyle w:val="ListParagraph"/>
        <w:numPr>
          <w:ilvl w:val="0"/>
          <w:numId w:val="13"/>
        </w:numPr>
        <w:spacing w:after="200" w:line="276" w:lineRule="auto"/>
        <w:rPr>
          <w:rFonts w:ascii="Calibri" w:eastAsia="Times New Roman" w:hAnsi="Calibri" w:cs="Times New Roman"/>
          <w:b/>
          <w:lang w:val="en-US" w:eastAsia="en-ZA"/>
        </w:rPr>
      </w:pPr>
      <w:r w:rsidRPr="0034320D">
        <w:rPr>
          <w:rFonts w:ascii="Calibri" w:eastAsia="Times New Roman" w:hAnsi="Calibri" w:cs="Times New Roman"/>
          <w:color w:val="333333"/>
          <w:lang w:eastAsia="en-ZA"/>
        </w:rPr>
        <w:t>For example: Mr Smit bought goods for his shop and he paid a total of R12 345,67. </w:t>
      </w:r>
      <w:r w:rsidRPr="0034320D">
        <w:rPr>
          <w:rFonts w:ascii="Calibri" w:eastAsia="Times New Roman" w:hAnsi="Calibri" w:cs="Times New Roman"/>
          <w:color w:val="333333"/>
          <w:lang w:eastAsia="en-ZA"/>
        </w:rPr>
        <w:br/>
        <w:t xml:space="preserve">If all the goods included VAT, how much was the cost excluding </w:t>
      </w:r>
      <w:proofErr w:type="gramStart"/>
      <w:r w:rsidRPr="0034320D">
        <w:rPr>
          <w:rFonts w:ascii="Calibri" w:eastAsia="Times New Roman" w:hAnsi="Calibri" w:cs="Times New Roman"/>
          <w:color w:val="333333"/>
          <w:lang w:eastAsia="en-ZA"/>
        </w:rPr>
        <w:t>VAT</w:t>
      </w:r>
      <w:proofErr w:type="gramEnd"/>
    </w:p>
    <w:p w14:paraId="6406AC5F" w14:textId="77777777" w:rsidR="006806AB" w:rsidRPr="0034320D" w:rsidRDefault="006806AB" w:rsidP="006806AB">
      <w:pPr>
        <w:pStyle w:val="ListParagraph"/>
        <w:spacing w:after="200" w:line="276" w:lineRule="auto"/>
        <w:rPr>
          <w:rFonts w:ascii="Calibri" w:eastAsia="Times New Roman" w:hAnsi="Calibri" w:cs="Times New Roman"/>
          <w:color w:val="333333"/>
          <w:lang w:eastAsia="en-ZA"/>
        </w:rPr>
      </w:pPr>
      <w:r w:rsidRPr="0034320D">
        <w:rPr>
          <w:rFonts w:ascii="Calibri" w:eastAsia="Times New Roman" w:hAnsi="Calibri" w:cs="Times New Roman"/>
          <w:color w:val="333333"/>
          <w:lang w:eastAsia="en-ZA"/>
        </w:rPr>
        <w:t>Answer: R12 345,67 ÷ 115% = R10735,37</w:t>
      </w:r>
    </w:p>
    <w:p w14:paraId="6F0F9D96" w14:textId="77777777" w:rsidR="006806AB" w:rsidRPr="007D559D" w:rsidRDefault="006806AB" w:rsidP="006806AB">
      <w:pPr>
        <w:spacing w:after="200" w:line="276" w:lineRule="auto"/>
        <w:rPr>
          <w:rFonts w:ascii="Calibri" w:eastAsia="Times New Roman" w:hAnsi="Calibri" w:cs="Times New Roman"/>
          <w:b/>
          <w:lang w:val="en-US" w:eastAsia="en-ZA"/>
        </w:rPr>
      </w:pPr>
      <w:r>
        <w:rPr>
          <w:rFonts w:ascii="Calibri" w:eastAsia="Times New Roman" w:hAnsi="Calibri" w:cs="Times New Roman"/>
          <w:b/>
          <w:lang w:val="en-US" w:eastAsia="en-ZA"/>
        </w:rPr>
        <w:t xml:space="preserve">1.1.3. </w:t>
      </w:r>
      <w:r w:rsidRPr="007D559D">
        <w:rPr>
          <w:rFonts w:ascii="Calibri" w:eastAsia="Times New Roman" w:hAnsi="Calibri" w:cs="Times New Roman"/>
          <w:b/>
          <w:lang w:val="en-US" w:eastAsia="en-ZA"/>
        </w:rPr>
        <w:t xml:space="preserve">Income Tax </w:t>
      </w:r>
    </w:p>
    <w:p w14:paraId="451D84F8" w14:textId="77777777" w:rsidR="006806AB" w:rsidRPr="007D559D" w:rsidRDefault="006806AB" w:rsidP="006806AB">
      <w:pPr>
        <w:pStyle w:val="ListParagraph"/>
        <w:numPr>
          <w:ilvl w:val="0"/>
          <w:numId w:val="14"/>
        </w:numPr>
        <w:spacing w:after="200" w:line="276" w:lineRule="auto"/>
        <w:rPr>
          <w:rFonts w:ascii="Calibri" w:eastAsia="Times New Roman" w:hAnsi="Calibri" w:cs="Times New Roman"/>
          <w:b/>
          <w:lang w:val="en-US" w:eastAsia="en-ZA"/>
        </w:rPr>
      </w:pPr>
      <w:r w:rsidRPr="007D559D">
        <w:rPr>
          <w:rFonts w:ascii="Calibri" w:eastAsia="Times New Roman" w:hAnsi="Calibri" w:cs="Times New Roman"/>
          <w:color w:val="333333"/>
          <w:lang w:eastAsia="en-ZA"/>
        </w:rPr>
        <w:t>Income tax is the money paid to government from wages to pay for schools, hospitals, infrastructure etc.</w:t>
      </w:r>
    </w:p>
    <w:p w14:paraId="1882F324" w14:textId="77777777" w:rsidR="006806AB" w:rsidRPr="007D559D" w:rsidRDefault="006806AB" w:rsidP="006806AB">
      <w:pPr>
        <w:pStyle w:val="ListParagraph"/>
        <w:numPr>
          <w:ilvl w:val="0"/>
          <w:numId w:val="14"/>
        </w:numPr>
        <w:spacing w:after="200" w:line="276" w:lineRule="auto"/>
        <w:rPr>
          <w:rFonts w:ascii="Calibri" w:eastAsia="Times New Roman" w:hAnsi="Calibri" w:cs="Times New Roman"/>
          <w:b/>
          <w:lang w:val="en-US" w:eastAsia="en-ZA"/>
        </w:rPr>
      </w:pPr>
      <w:r w:rsidRPr="007D559D">
        <w:rPr>
          <w:rFonts w:ascii="Calibri" w:eastAsia="Times New Roman" w:hAnsi="Calibri" w:cs="Times New Roman"/>
          <w:color w:val="333333"/>
          <w:lang w:eastAsia="en-ZA"/>
        </w:rPr>
        <w:t>The amount of tax depends on:</w:t>
      </w:r>
    </w:p>
    <w:p w14:paraId="72B665C5" w14:textId="77777777" w:rsidR="006806AB" w:rsidRPr="007D559D" w:rsidRDefault="006806AB" w:rsidP="006806AB">
      <w:pPr>
        <w:pStyle w:val="ListParagraph"/>
        <w:numPr>
          <w:ilvl w:val="0"/>
          <w:numId w:val="15"/>
        </w:numPr>
        <w:spacing w:after="200" w:line="276" w:lineRule="auto"/>
        <w:rPr>
          <w:rFonts w:ascii="Calibri" w:eastAsia="Times New Roman" w:hAnsi="Calibri" w:cs="Times New Roman"/>
          <w:color w:val="333333"/>
          <w:lang w:eastAsia="en-ZA"/>
        </w:rPr>
      </w:pPr>
      <w:r w:rsidRPr="007D559D">
        <w:rPr>
          <w:rFonts w:ascii="Calibri" w:eastAsia="Times New Roman" w:hAnsi="Calibri" w:cs="Times New Roman"/>
          <w:color w:val="333333"/>
          <w:lang w:eastAsia="en-ZA"/>
        </w:rPr>
        <w:t xml:space="preserve">how much you </w:t>
      </w:r>
      <w:proofErr w:type="gramStart"/>
      <w:r w:rsidRPr="007D559D">
        <w:rPr>
          <w:rFonts w:ascii="Calibri" w:eastAsia="Times New Roman" w:hAnsi="Calibri" w:cs="Times New Roman"/>
          <w:color w:val="333333"/>
          <w:lang w:eastAsia="en-ZA"/>
        </w:rPr>
        <w:t>earns</w:t>
      </w:r>
      <w:proofErr w:type="gramEnd"/>
      <w:r w:rsidRPr="007D559D">
        <w:rPr>
          <w:rFonts w:ascii="Calibri" w:eastAsia="Times New Roman" w:hAnsi="Calibri" w:cs="Times New Roman"/>
          <w:color w:val="333333"/>
          <w:lang w:eastAsia="en-ZA"/>
        </w:rPr>
        <w:t xml:space="preserve"> </w:t>
      </w:r>
    </w:p>
    <w:p w14:paraId="5A6B3186" w14:textId="77777777" w:rsidR="006806AB" w:rsidRPr="007D559D" w:rsidRDefault="006806AB" w:rsidP="006806AB">
      <w:pPr>
        <w:pStyle w:val="ListParagraph"/>
        <w:numPr>
          <w:ilvl w:val="0"/>
          <w:numId w:val="15"/>
        </w:numPr>
        <w:spacing w:after="200" w:line="276" w:lineRule="auto"/>
        <w:rPr>
          <w:rFonts w:ascii="Calibri" w:eastAsia="Times New Roman" w:hAnsi="Calibri" w:cs="Times New Roman"/>
          <w:color w:val="333333"/>
          <w:lang w:eastAsia="en-ZA"/>
        </w:rPr>
      </w:pPr>
      <w:r w:rsidRPr="007D559D">
        <w:rPr>
          <w:rFonts w:ascii="Calibri" w:eastAsia="Times New Roman" w:hAnsi="Calibri" w:cs="Times New Roman"/>
          <w:color w:val="333333"/>
          <w:lang w:eastAsia="en-ZA"/>
        </w:rPr>
        <w:t>your age</w:t>
      </w:r>
    </w:p>
    <w:p w14:paraId="5D57BE5D" w14:textId="77777777" w:rsidR="006806AB" w:rsidRPr="007D559D" w:rsidRDefault="006806AB" w:rsidP="006806AB">
      <w:pPr>
        <w:pStyle w:val="ListParagraph"/>
        <w:numPr>
          <w:ilvl w:val="0"/>
          <w:numId w:val="15"/>
        </w:numPr>
        <w:spacing w:after="200" w:line="276" w:lineRule="auto"/>
        <w:rPr>
          <w:rFonts w:ascii="Calibri" w:eastAsia="Times New Roman" w:hAnsi="Calibri" w:cs="Times New Roman"/>
          <w:color w:val="333333"/>
          <w:lang w:eastAsia="en-ZA"/>
        </w:rPr>
      </w:pPr>
      <w:r w:rsidRPr="007D559D">
        <w:rPr>
          <w:rFonts w:ascii="Calibri" w:eastAsia="Times New Roman" w:hAnsi="Calibri" w:cs="Times New Roman"/>
          <w:color w:val="333333"/>
          <w:lang w:eastAsia="en-ZA"/>
        </w:rPr>
        <w:t xml:space="preserve">whether you are a member of retirement annuity </w:t>
      </w:r>
    </w:p>
    <w:p w14:paraId="0A2EEA14" w14:textId="77777777" w:rsidR="006806AB" w:rsidRPr="007D559D" w:rsidRDefault="006806AB" w:rsidP="006806AB">
      <w:pPr>
        <w:pStyle w:val="ListParagraph"/>
        <w:numPr>
          <w:ilvl w:val="0"/>
          <w:numId w:val="16"/>
        </w:numPr>
        <w:spacing w:after="200" w:line="276" w:lineRule="auto"/>
        <w:rPr>
          <w:rFonts w:ascii="Calibri" w:eastAsia="Times New Roman" w:hAnsi="Calibri" w:cs="Times New Roman"/>
          <w:color w:val="333333"/>
          <w:lang w:eastAsia="en-ZA"/>
        </w:rPr>
      </w:pPr>
      <w:r w:rsidRPr="007D559D">
        <w:rPr>
          <w:rFonts w:ascii="Calibri" w:eastAsia="Times New Roman" w:hAnsi="Calibri" w:cs="Times New Roman"/>
          <w:color w:val="333333"/>
          <w:lang w:eastAsia="en-ZA"/>
        </w:rPr>
        <w:t>For example: The employee and employer each contribute 1% to UIF based on the total remuneration of the employee. Calculate the monthly amount paid to the fund if the gross salary of the employee is R12 3 456,78 per annum.</w:t>
      </w:r>
    </w:p>
    <w:p w14:paraId="44D6B125" w14:textId="77777777" w:rsidR="006806AB" w:rsidRPr="007D559D" w:rsidRDefault="006806AB" w:rsidP="006806AB">
      <w:pPr>
        <w:pStyle w:val="ListParagraph"/>
        <w:spacing w:after="200" w:line="276" w:lineRule="auto"/>
        <w:rPr>
          <w:rFonts w:ascii="Calibri" w:eastAsia="Times New Roman" w:hAnsi="Calibri" w:cs="Times New Roman"/>
          <w:color w:val="333333"/>
          <w:lang w:eastAsia="en-ZA"/>
        </w:rPr>
      </w:pPr>
      <w:r>
        <w:rPr>
          <w:rFonts w:ascii="Calibri" w:eastAsia="Times New Roman" w:hAnsi="Calibri" w:cs="Times New Roman"/>
          <w:color w:val="333333"/>
          <w:lang w:eastAsia="en-ZA"/>
        </w:rPr>
        <w:t>Answer:</w:t>
      </w:r>
      <w:r>
        <w:rPr>
          <w:rFonts w:ascii="Calibri" w:eastAsia="Times New Roman" w:hAnsi="Calibri" w:cs="Times New Roman"/>
          <w:color w:val="333333"/>
          <w:lang w:eastAsia="en-ZA"/>
        </w:rPr>
        <w:tab/>
      </w:r>
      <w:r w:rsidRPr="007D559D">
        <w:rPr>
          <w:rFonts w:ascii="Calibri" w:eastAsia="Times New Roman" w:hAnsi="Calibri" w:cs="Times New Roman"/>
          <w:color w:val="333333"/>
          <w:lang w:eastAsia="en-ZA"/>
        </w:rPr>
        <w:t>2% × R12 3 456,78 = R2469,14 pa</w:t>
      </w:r>
    </w:p>
    <w:p w14:paraId="7B56B4E6" w14:textId="77777777" w:rsidR="006806AB" w:rsidRDefault="006806AB" w:rsidP="006806AB">
      <w:pPr>
        <w:pStyle w:val="ListParagraph"/>
        <w:spacing w:after="200" w:line="276" w:lineRule="auto"/>
        <w:rPr>
          <w:rFonts w:ascii="Calibri" w:eastAsia="Times New Roman" w:hAnsi="Calibri" w:cs="Times New Roman"/>
          <w:color w:val="333333"/>
          <w:lang w:eastAsia="en-ZA"/>
        </w:rPr>
      </w:pPr>
      <w:r w:rsidRPr="007D559D">
        <w:rPr>
          <w:rFonts w:ascii="Calibri" w:eastAsia="Times New Roman" w:hAnsi="Calibri" w:cs="Times New Roman"/>
          <w:color w:val="333333"/>
          <w:lang w:eastAsia="en-ZA"/>
        </w:rPr>
        <w:tab/>
      </w:r>
      <w:r w:rsidRPr="007D559D">
        <w:rPr>
          <w:rFonts w:ascii="Calibri" w:eastAsia="Times New Roman" w:hAnsi="Calibri" w:cs="Times New Roman"/>
          <w:color w:val="333333"/>
          <w:lang w:eastAsia="en-ZA"/>
        </w:rPr>
        <w:tab/>
        <w:t>Per month = R2469,14 ÷ 12 = R205,76</w:t>
      </w:r>
    </w:p>
    <w:p w14:paraId="4866E14D"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2DDE29A8"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3EF0CDF9"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371AAF49"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15C35798"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02040E0E"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709BEC86"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28CDCECA"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7A82DA65"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09014BAE"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11C116C6"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37936520"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2C9B4322"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5B6B4644" w14:textId="77777777" w:rsidR="006806AB" w:rsidRDefault="006806AB" w:rsidP="006806AB">
      <w:pPr>
        <w:pStyle w:val="ListParagraph"/>
        <w:spacing w:after="200" w:line="276" w:lineRule="auto"/>
        <w:rPr>
          <w:rFonts w:ascii="Calibri" w:eastAsia="Times New Roman" w:hAnsi="Calibri" w:cs="Times New Roman"/>
          <w:color w:val="333333"/>
          <w:lang w:eastAsia="en-ZA"/>
        </w:rPr>
      </w:pPr>
    </w:p>
    <w:p w14:paraId="3D739384" w14:textId="77777777" w:rsidR="006806AB" w:rsidRDefault="006806AB" w:rsidP="006806AB">
      <w:pPr>
        <w:spacing w:after="200" w:line="276" w:lineRule="auto"/>
        <w:rPr>
          <w:rFonts w:ascii="Calibri" w:eastAsia="Times New Roman" w:hAnsi="Calibri" w:cs="Times New Roman"/>
          <w:b/>
          <w:color w:val="333333"/>
          <w:lang w:eastAsia="en-ZA"/>
        </w:rPr>
      </w:pPr>
      <w:r>
        <w:rPr>
          <w:rFonts w:ascii="Calibri" w:eastAsia="Times New Roman" w:hAnsi="Calibri" w:cs="Times New Roman"/>
          <w:b/>
          <w:color w:val="333333"/>
          <w:lang w:eastAsia="en-ZA"/>
        </w:rPr>
        <w:lastRenderedPageBreak/>
        <w:t xml:space="preserve">1.1.4. </w:t>
      </w:r>
      <w:r w:rsidRPr="003A6F78">
        <w:rPr>
          <w:rFonts w:ascii="Calibri" w:eastAsia="Times New Roman" w:hAnsi="Calibri" w:cs="Times New Roman"/>
          <w:b/>
          <w:color w:val="333333"/>
          <w:lang w:eastAsia="en-ZA"/>
        </w:rPr>
        <w:t xml:space="preserve">Calculating Personal Income Tax </w:t>
      </w:r>
    </w:p>
    <w:tbl>
      <w:tblPr>
        <w:tblStyle w:val="TableGrid"/>
        <w:tblW w:w="9466" w:type="dxa"/>
        <w:tblLook w:val="04A0" w:firstRow="1" w:lastRow="0" w:firstColumn="1" w:lastColumn="0" w:noHBand="0" w:noVBand="1"/>
      </w:tblPr>
      <w:tblGrid>
        <w:gridCol w:w="9466"/>
      </w:tblGrid>
      <w:tr w:rsidR="006806AB" w:rsidRPr="00CC0BA6" w14:paraId="7D3D7098" w14:textId="77777777" w:rsidTr="00E26319">
        <w:trPr>
          <w:trHeight w:val="12899"/>
        </w:trPr>
        <w:tc>
          <w:tcPr>
            <w:tcW w:w="9466" w:type="dxa"/>
            <w:shd w:val="clear" w:color="auto" w:fill="F7CAAC" w:themeFill="accent2" w:themeFillTint="66"/>
          </w:tcPr>
          <w:p w14:paraId="15EF0F9D" w14:textId="77777777" w:rsidR="006806AB" w:rsidRPr="00CC0BA6" w:rsidRDefault="006806AB" w:rsidP="00E26319">
            <w:pPr>
              <w:spacing w:line="276" w:lineRule="auto"/>
              <w:rPr>
                <w:rFonts w:ascii="Calibri" w:eastAsia="Times New Roman" w:hAnsi="Calibri" w:cs="Times New Roman"/>
                <w:b/>
                <w:lang w:val="en-US" w:eastAsia="en-ZA"/>
              </w:rPr>
            </w:pPr>
          </w:p>
          <w:p w14:paraId="0F36B9A7" w14:textId="77777777" w:rsidR="006806AB" w:rsidRPr="00CC0BA6" w:rsidRDefault="006806AB" w:rsidP="00E26319">
            <w:pPr>
              <w:tabs>
                <w:tab w:val="left" w:pos="5743"/>
              </w:tabs>
              <w:rPr>
                <w:rFonts w:ascii="Calibri" w:hAnsi="Calibri"/>
              </w:rPr>
            </w:pPr>
          </w:p>
          <w:tbl>
            <w:tblPr>
              <w:tblStyle w:val="TableGrid"/>
              <w:tblpPr w:leftFromText="180" w:rightFromText="180" w:vertAnchor="text" w:tblpY="1"/>
              <w:tblW w:w="9164" w:type="dxa"/>
              <w:tblLook w:val="04A0" w:firstRow="1" w:lastRow="0" w:firstColumn="1" w:lastColumn="0" w:noHBand="0" w:noVBand="1"/>
            </w:tblPr>
            <w:tblGrid>
              <w:gridCol w:w="2743"/>
              <w:gridCol w:w="1234"/>
              <w:gridCol w:w="5187"/>
            </w:tblGrid>
            <w:tr w:rsidR="006806AB" w:rsidRPr="00FE4BD8" w14:paraId="72288204" w14:textId="77777777" w:rsidTr="00E26319">
              <w:trPr>
                <w:trHeight w:val="395"/>
              </w:trPr>
              <w:tc>
                <w:tcPr>
                  <w:tcW w:w="0" w:type="auto"/>
                  <w:gridSpan w:val="3"/>
                  <w:shd w:val="clear" w:color="auto" w:fill="F7CAAC" w:themeFill="accent2" w:themeFillTint="66"/>
                  <w:hideMark/>
                </w:tcPr>
                <w:p w14:paraId="417CF750" w14:textId="77777777" w:rsidR="006806AB" w:rsidRPr="00FE4BD8" w:rsidRDefault="006806AB" w:rsidP="00E26319">
                  <w:pPr>
                    <w:jc w:val="center"/>
                    <w:rPr>
                      <w:rFonts w:ascii="Calibri" w:eastAsia="Times New Roman" w:hAnsi="Calibri" w:cs="Helvetica"/>
                      <w:color w:val="393A3D"/>
                      <w:lang w:eastAsia="en-ZA"/>
                    </w:rPr>
                  </w:pPr>
                  <w:r w:rsidRPr="00FE4BD8">
                    <w:rPr>
                      <w:rFonts w:ascii="Calibri" w:eastAsia="Times New Roman" w:hAnsi="Calibri" w:cs="Helvetica"/>
                      <w:color w:val="393A3D"/>
                      <w:lang w:eastAsia="en-ZA"/>
                    </w:rPr>
                    <w:t>Tax rates (year of assessment ending 28 February 2020)</w:t>
                  </w:r>
                </w:p>
              </w:tc>
            </w:tr>
            <w:tr w:rsidR="006806AB" w:rsidRPr="00CC0BA6" w14:paraId="5DE1D6FE" w14:textId="77777777" w:rsidTr="00E26319">
              <w:trPr>
                <w:trHeight w:val="421"/>
              </w:trPr>
              <w:tc>
                <w:tcPr>
                  <w:tcW w:w="0" w:type="auto"/>
                  <w:hideMark/>
                </w:tcPr>
                <w:p w14:paraId="1710B802" w14:textId="77777777" w:rsidR="006806AB" w:rsidRPr="00FE4BD8" w:rsidRDefault="006806AB" w:rsidP="00E26319">
                  <w:pPr>
                    <w:rPr>
                      <w:rFonts w:ascii="Calibri" w:eastAsia="Times New Roman" w:hAnsi="Calibri" w:cs="Helvetica"/>
                      <w:b/>
                      <w:bCs/>
                      <w:color w:val="393A3D"/>
                      <w:lang w:eastAsia="en-ZA"/>
                    </w:rPr>
                  </w:pPr>
                  <w:r w:rsidRPr="00FE4BD8">
                    <w:rPr>
                      <w:rFonts w:ascii="Calibri" w:eastAsia="Times New Roman" w:hAnsi="Calibri" w:cs="Helvetica"/>
                      <w:b/>
                      <w:bCs/>
                      <w:color w:val="393A3D"/>
                      <w:lang w:eastAsia="en-ZA"/>
                    </w:rPr>
                    <w:t>Taxable Income</w:t>
                  </w:r>
                </w:p>
              </w:tc>
              <w:tc>
                <w:tcPr>
                  <w:tcW w:w="0" w:type="auto"/>
                  <w:hideMark/>
                </w:tcPr>
                <w:p w14:paraId="776FF592" w14:textId="77777777" w:rsidR="006806AB" w:rsidRPr="00FE4BD8" w:rsidRDefault="006806AB" w:rsidP="00E26319">
                  <w:pPr>
                    <w:jc w:val="center"/>
                    <w:rPr>
                      <w:rFonts w:ascii="Calibri" w:eastAsia="Times New Roman" w:hAnsi="Calibri" w:cs="Helvetica"/>
                      <w:b/>
                      <w:bCs/>
                      <w:color w:val="393A3D"/>
                      <w:lang w:eastAsia="en-ZA"/>
                    </w:rPr>
                  </w:pPr>
                  <w:r w:rsidRPr="00FE4BD8">
                    <w:rPr>
                      <w:rFonts w:ascii="Calibri" w:eastAsia="Times New Roman" w:hAnsi="Calibri" w:cs="Helvetica"/>
                      <w:b/>
                      <w:bCs/>
                      <w:color w:val="393A3D"/>
                      <w:lang w:eastAsia="en-ZA"/>
                    </w:rPr>
                    <w:t> </w:t>
                  </w:r>
                </w:p>
              </w:tc>
              <w:tc>
                <w:tcPr>
                  <w:tcW w:w="0" w:type="auto"/>
                  <w:hideMark/>
                </w:tcPr>
                <w:p w14:paraId="1D2CE1DF" w14:textId="77777777" w:rsidR="006806AB" w:rsidRPr="00FE4BD8" w:rsidRDefault="006806AB" w:rsidP="00E26319">
                  <w:pPr>
                    <w:jc w:val="center"/>
                    <w:rPr>
                      <w:rFonts w:ascii="Calibri" w:eastAsia="Times New Roman" w:hAnsi="Calibri" w:cs="Helvetica"/>
                      <w:b/>
                      <w:bCs/>
                      <w:color w:val="393A3D"/>
                      <w:lang w:eastAsia="en-ZA"/>
                    </w:rPr>
                  </w:pPr>
                  <w:r w:rsidRPr="00FE4BD8">
                    <w:rPr>
                      <w:rFonts w:ascii="Calibri" w:eastAsia="Times New Roman" w:hAnsi="Calibri" w:cs="Helvetica"/>
                      <w:b/>
                      <w:bCs/>
                      <w:color w:val="393A3D"/>
                      <w:lang w:eastAsia="en-ZA"/>
                    </w:rPr>
                    <w:t>Rates of tax</w:t>
                  </w:r>
                </w:p>
              </w:tc>
            </w:tr>
            <w:tr w:rsidR="006806AB" w:rsidRPr="00CC0BA6" w14:paraId="7D75509B" w14:textId="77777777" w:rsidTr="00E26319">
              <w:trPr>
                <w:trHeight w:val="395"/>
              </w:trPr>
              <w:tc>
                <w:tcPr>
                  <w:tcW w:w="0" w:type="auto"/>
                  <w:hideMark/>
                </w:tcPr>
                <w:p w14:paraId="3C01A3D8"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0 - 195 850</w:t>
                  </w:r>
                </w:p>
              </w:tc>
              <w:tc>
                <w:tcPr>
                  <w:tcW w:w="0" w:type="auto"/>
                  <w:hideMark/>
                </w:tcPr>
                <w:p w14:paraId="25F75995"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w:t>
                  </w:r>
                </w:p>
              </w:tc>
              <w:tc>
                <w:tcPr>
                  <w:tcW w:w="0" w:type="auto"/>
                  <w:hideMark/>
                </w:tcPr>
                <w:p w14:paraId="1D3460E1"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18 % of taxable income</w:t>
                  </w:r>
                </w:p>
              </w:tc>
            </w:tr>
            <w:tr w:rsidR="006806AB" w:rsidRPr="00CC0BA6" w14:paraId="22833DF4" w14:textId="77777777" w:rsidTr="00E26319">
              <w:trPr>
                <w:trHeight w:val="395"/>
              </w:trPr>
              <w:tc>
                <w:tcPr>
                  <w:tcW w:w="0" w:type="auto"/>
                  <w:hideMark/>
                </w:tcPr>
                <w:p w14:paraId="18A24558"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195 851 - 305 850</w:t>
                  </w:r>
                </w:p>
              </w:tc>
              <w:tc>
                <w:tcPr>
                  <w:tcW w:w="0" w:type="auto"/>
                  <w:hideMark/>
                </w:tcPr>
                <w:p w14:paraId="244AFE56"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35 253</w:t>
                  </w:r>
                </w:p>
              </w:tc>
              <w:tc>
                <w:tcPr>
                  <w:tcW w:w="0" w:type="auto"/>
                  <w:hideMark/>
                </w:tcPr>
                <w:p w14:paraId="6C0BFA03"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+ 26% of taxable income above 195 850</w:t>
                  </w:r>
                </w:p>
              </w:tc>
            </w:tr>
            <w:tr w:rsidR="006806AB" w:rsidRPr="00CC0BA6" w14:paraId="6EFAEBF8" w14:textId="77777777" w:rsidTr="00E26319">
              <w:trPr>
                <w:trHeight w:val="421"/>
              </w:trPr>
              <w:tc>
                <w:tcPr>
                  <w:tcW w:w="0" w:type="auto"/>
                  <w:hideMark/>
                </w:tcPr>
                <w:p w14:paraId="1FEC6CAB"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305 851 - 423 300</w:t>
                  </w:r>
                </w:p>
              </w:tc>
              <w:tc>
                <w:tcPr>
                  <w:tcW w:w="0" w:type="auto"/>
                  <w:hideMark/>
                </w:tcPr>
                <w:p w14:paraId="4C11AA59"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63 853</w:t>
                  </w:r>
                </w:p>
              </w:tc>
              <w:tc>
                <w:tcPr>
                  <w:tcW w:w="0" w:type="auto"/>
                  <w:hideMark/>
                </w:tcPr>
                <w:p w14:paraId="5CC0E415"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+ 31% of taxable income above 305 850</w:t>
                  </w:r>
                </w:p>
              </w:tc>
            </w:tr>
            <w:tr w:rsidR="006806AB" w:rsidRPr="00CC0BA6" w14:paraId="76E9BF37" w14:textId="77777777" w:rsidTr="00E26319">
              <w:trPr>
                <w:trHeight w:val="395"/>
              </w:trPr>
              <w:tc>
                <w:tcPr>
                  <w:tcW w:w="0" w:type="auto"/>
                  <w:hideMark/>
                </w:tcPr>
                <w:p w14:paraId="2B3B69FA"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423 301 - 555 600</w:t>
                  </w:r>
                </w:p>
              </w:tc>
              <w:tc>
                <w:tcPr>
                  <w:tcW w:w="0" w:type="auto"/>
                  <w:hideMark/>
                </w:tcPr>
                <w:p w14:paraId="215D706B"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100 263</w:t>
                  </w:r>
                </w:p>
              </w:tc>
              <w:tc>
                <w:tcPr>
                  <w:tcW w:w="0" w:type="auto"/>
                  <w:hideMark/>
                </w:tcPr>
                <w:p w14:paraId="18AE6F1F"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+ 36% of taxable income above 423 300</w:t>
                  </w:r>
                </w:p>
              </w:tc>
            </w:tr>
            <w:tr w:rsidR="006806AB" w:rsidRPr="00CC0BA6" w14:paraId="5F3A2D18" w14:textId="77777777" w:rsidTr="00E26319">
              <w:trPr>
                <w:trHeight w:val="421"/>
              </w:trPr>
              <w:tc>
                <w:tcPr>
                  <w:tcW w:w="0" w:type="auto"/>
                  <w:hideMark/>
                </w:tcPr>
                <w:p w14:paraId="0059A1B6"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555 601 - 708 310</w:t>
                  </w:r>
                </w:p>
              </w:tc>
              <w:tc>
                <w:tcPr>
                  <w:tcW w:w="0" w:type="auto"/>
                  <w:hideMark/>
                </w:tcPr>
                <w:p w14:paraId="099D78FF"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147 891</w:t>
                  </w:r>
                </w:p>
              </w:tc>
              <w:tc>
                <w:tcPr>
                  <w:tcW w:w="0" w:type="auto"/>
                  <w:hideMark/>
                </w:tcPr>
                <w:p w14:paraId="793772C0"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+ 39% of taxable income above 555 600</w:t>
                  </w:r>
                </w:p>
              </w:tc>
            </w:tr>
            <w:tr w:rsidR="006806AB" w:rsidRPr="00CC0BA6" w14:paraId="55FC4015" w14:textId="77777777" w:rsidTr="00E26319">
              <w:trPr>
                <w:trHeight w:val="395"/>
              </w:trPr>
              <w:tc>
                <w:tcPr>
                  <w:tcW w:w="0" w:type="auto"/>
                  <w:hideMark/>
                </w:tcPr>
                <w:p w14:paraId="55E0DE4A"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708 311 - 1 500 000</w:t>
                  </w:r>
                </w:p>
              </w:tc>
              <w:tc>
                <w:tcPr>
                  <w:tcW w:w="0" w:type="auto"/>
                  <w:hideMark/>
                </w:tcPr>
                <w:p w14:paraId="2EBC9E4A"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207 448</w:t>
                  </w:r>
                </w:p>
              </w:tc>
              <w:tc>
                <w:tcPr>
                  <w:tcW w:w="0" w:type="auto"/>
                  <w:hideMark/>
                </w:tcPr>
                <w:p w14:paraId="15115BD2"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+ 41% of taxable income above 708 310</w:t>
                  </w:r>
                </w:p>
              </w:tc>
            </w:tr>
            <w:tr w:rsidR="006806AB" w:rsidRPr="00CC0BA6" w14:paraId="4000DFEA" w14:textId="77777777" w:rsidTr="00E26319">
              <w:trPr>
                <w:trHeight w:val="395"/>
              </w:trPr>
              <w:tc>
                <w:tcPr>
                  <w:tcW w:w="0" w:type="auto"/>
                  <w:hideMark/>
                </w:tcPr>
                <w:p w14:paraId="493359B1"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1 500 001 and above</w:t>
                  </w:r>
                </w:p>
              </w:tc>
              <w:tc>
                <w:tcPr>
                  <w:tcW w:w="0" w:type="auto"/>
                  <w:hideMark/>
                </w:tcPr>
                <w:p w14:paraId="5204C300"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532 041</w:t>
                  </w:r>
                </w:p>
              </w:tc>
              <w:tc>
                <w:tcPr>
                  <w:tcW w:w="0" w:type="auto"/>
                  <w:hideMark/>
                </w:tcPr>
                <w:p w14:paraId="1BB9BFD4"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+ 45% of taxable income above 1 500 000</w:t>
                  </w:r>
                </w:p>
              </w:tc>
            </w:tr>
          </w:tbl>
          <w:p w14:paraId="7C9ADAD0" w14:textId="77777777" w:rsidR="006806AB" w:rsidRDefault="006806AB" w:rsidP="00E26319">
            <w:pPr>
              <w:spacing w:line="360" w:lineRule="atLeast"/>
              <w:outlineLvl w:val="2"/>
              <w:rPr>
                <w:rFonts w:ascii="Calibri" w:eastAsia="Times New Roman" w:hAnsi="Calibri" w:cs="Helvetica"/>
                <w:b/>
                <w:bCs/>
                <w:color w:val="393A3D"/>
                <w:lang w:eastAsia="en-ZA"/>
              </w:rPr>
            </w:pPr>
          </w:p>
          <w:p w14:paraId="5BC9505A" w14:textId="77777777" w:rsidR="006806AB" w:rsidRPr="00FE4BD8" w:rsidRDefault="006806AB" w:rsidP="00E26319">
            <w:pPr>
              <w:spacing w:line="360" w:lineRule="atLeast"/>
              <w:outlineLvl w:val="2"/>
              <w:rPr>
                <w:rFonts w:ascii="Calibri" w:eastAsia="Times New Roman" w:hAnsi="Calibri" w:cs="Helvetica"/>
                <w:b/>
                <w:bCs/>
                <w:color w:val="393A3D"/>
                <w:lang w:eastAsia="en-ZA"/>
              </w:rPr>
            </w:pPr>
            <w:r w:rsidRPr="00FE4BD8">
              <w:rPr>
                <w:rFonts w:ascii="Calibri" w:eastAsia="Times New Roman" w:hAnsi="Calibri" w:cs="Helvetica"/>
                <w:b/>
                <w:bCs/>
                <w:color w:val="393A3D"/>
                <w:lang w:eastAsia="en-ZA"/>
              </w:rPr>
              <w:t>Rebates</w:t>
            </w:r>
          </w:p>
          <w:tbl>
            <w:tblPr>
              <w:tblStyle w:val="TableGrid"/>
              <w:tblW w:w="9141" w:type="dxa"/>
              <w:tblInd w:w="4" w:type="dxa"/>
              <w:tblLook w:val="04A0" w:firstRow="1" w:lastRow="0" w:firstColumn="1" w:lastColumn="0" w:noHBand="0" w:noVBand="1"/>
            </w:tblPr>
            <w:tblGrid>
              <w:gridCol w:w="7067"/>
              <w:gridCol w:w="2074"/>
            </w:tblGrid>
            <w:tr w:rsidR="006806AB" w:rsidRPr="00FE4BD8" w14:paraId="3F28D556" w14:textId="77777777" w:rsidTr="00E26319">
              <w:trPr>
                <w:trHeight w:val="388"/>
                <w:hidden/>
              </w:trPr>
              <w:tc>
                <w:tcPr>
                  <w:tcW w:w="0" w:type="auto"/>
                  <w:gridSpan w:val="2"/>
                  <w:hideMark/>
                </w:tcPr>
                <w:p w14:paraId="551C7106" w14:textId="77777777" w:rsidR="006806AB" w:rsidRPr="00FE4BD8" w:rsidRDefault="006806AB" w:rsidP="00E26319">
                  <w:pPr>
                    <w:jc w:val="center"/>
                    <w:rPr>
                      <w:rFonts w:ascii="Calibri" w:eastAsia="Times New Roman" w:hAnsi="Calibri" w:cs="Helvetica"/>
                      <w:vanish/>
                      <w:color w:val="393A3D"/>
                      <w:lang w:eastAsia="en-ZA"/>
                    </w:rPr>
                  </w:pPr>
                  <w:r w:rsidRPr="00FE4BD8">
                    <w:rPr>
                      <w:rFonts w:ascii="Calibri" w:eastAsia="Times New Roman" w:hAnsi="Calibri" w:cs="Helvetica"/>
                      <w:vanish/>
                      <w:color w:val="393A3D"/>
                      <w:lang w:eastAsia="en-ZA"/>
                    </w:rPr>
                    <w:t>Rebates</w:t>
                  </w:r>
                </w:p>
              </w:tc>
            </w:tr>
            <w:tr w:rsidR="006806AB" w:rsidRPr="00FE4BD8" w14:paraId="175AEB35" w14:textId="77777777" w:rsidTr="00E26319">
              <w:trPr>
                <w:trHeight w:val="413"/>
              </w:trPr>
              <w:tc>
                <w:tcPr>
                  <w:tcW w:w="0" w:type="auto"/>
                  <w:hideMark/>
                </w:tcPr>
                <w:p w14:paraId="1C8D1C23"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Primary Rebate</w:t>
                  </w:r>
                </w:p>
              </w:tc>
              <w:tc>
                <w:tcPr>
                  <w:tcW w:w="0" w:type="auto"/>
                  <w:hideMark/>
                </w:tcPr>
                <w:p w14:paraId="6C7D20A9"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R14 220</w:t>
                  </w:r>
                </w:p>
              </w:tc>
            </w:tr>
            <w:tr w:rsidR="006806AB" w:rsidRPr="00FE4BD8" w14:paraId="4941D8C5" w14:textId="77777777" w:rsidTr="00E26319">
              <w:trPr>
                <w:trHeight w:val="388"/>
              </w:trPr>
              <w:tc>
                <w:tcPr>
                  <w:tcW w:w="0" w:type="auto"/>
                  <w:hideMark/>
                </w:tcPr>
                <w:p w14:paraId="15FE14D1"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Secondary (Persons 65 and older)</w:t>
                  </w:r>
                </w:p>
              </w:tc>
              <w:tc>
                <w:tcPr>
                  <w:tcW w:w="0" w:type="auto"/>
                  <w:hideMark/>
                </w:tcPr>
                <w:p w14:paraId="4F71511E"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R7 794</w:t>
                  </w:r>
                </w:p>
              </w:tc>
            </w:tr>
            <w:tr w:rsidR="006806AB" w:rsidRPr="00FE4BD8" w14:paraId="437053DF" w14:textId="77777777" w:rsidTr="00E26319">
              <w:trPr>
                <w:trHeight w:val="388"/>
              </w:trPr>
              <w:tc>
                <w:tcPr>
                  <w:tcW w:w="0" w:type="auto"/>
                  <w:hideMark/>
                </w:tcPr>
                <w:p w14:paraId="7E25D47B"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Tertiary (Persons 75 and older)</w:t>
                  </w:r>
                </w:p>
              </w:tc>
              <w:tc>
                <w:tcPr>
                  <w:tcW w:w="0" w:type="auto"/>
                  <w:hideMark/>
                </w:tcPr>
                <w:p w14:paraId="0C556780"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R2 601</w:t>
                  </w:r>
                </w:p>
              </w:tc>
            </w:tr>
          </w:tbl>
          <w:p w14:paraId="474E5898" w14:textId="77777777" w:rsidR="006806AB" w:rsidRDefault="006806AB" w:rsidP="00E26319">
            <w:pPr>
              <w:spacing w:line="360" w:lineRule="atLeast"/>
              <w:outlineLvl w:val="2"/>
              <w:rPr>
                <w:rFonts w:ascii="Calibri" w:eastAsia="Times New Roman" w:hAnsi="Calibri" w:cs="Helvetica"/>
                <w:b/>
                <w:bCs/>
                <w:color w:val="393A3D"/>
                <w:lang w:eastAsia="en-ZA"/>
              </w:rPr>
            </w:pPr>
          </w:p>
          <w:p w14:paraId="23A99D1B" w14:textId="77777777" w:rsidR="006806AB" w:rsidRPr="00FE4BD8" w:rsidRDefault="006806AB" w:rsidP="00E26319">
            <w:pPr>
              <w:spacing w:line="360" w:lineRule="atLeast"/>
              <w:outlineLvl w:val="2"/>
              <w:rPr>
                <w:rFonts w:ascii="Calibri" w:eastAsia="Times New Roman" w:hAnsi="Calibri" w:cs="Helvetica"/>
                <w:b/>
                <w:bCs/>
                <w:color w:val="393A3D"/>
                <w:lang w:eastAsia="en-ZA"/>
              </w:rPr>
            </w:pPr>
            <w:r w:rsidRPr="00FE4BD8">
              <w:rPr>
                <w:rFonts w:ascii="Calibri" w:eastAsia="Times New Roman" w:hAnsi="Calibri" w:cs="Helvetica"/>
                <w:b/>
                <w:bCs/>
                <w:color w:val="393A3D"/>
                <w:lang w:eastAsia="en-ZA"/>
              </w:rPr>
              <w:t>Tax Thresholds</w:t>
            </w:r>
          </w:p>
          <w:tbl>
            <w:tblPr>
              <w:tblStyle w:val="TableGrid"/>
              <w:tblW w:w="9164" w:type="dxa"/>
              <w:tblInd w:w="4" w:type="dxa"/>
              <w:tblLook w:val="04A0" w:firstRow="1" w:lastRow="0" w:firstColumn="1" w:lastColumn="0" w:noHBand="0" w:noVBand="1"/>
            </w:tblPr>
            <w:tblGrid>
              <w:gridCol w:w="6318"/>
              <w:gridCol w:w="2846"/>
            </w:tblGrid>
            <w:tr w:rsidR="006806AB" w:rsidRPr="00FE4BD8" w14:paraId="4C0922BF" w14:textId="77777777" w:rsidTr="00E26319">
              <w:trPr>
                <w:trHeight w:val="470"/>
              </w:trPr>
              <w:tc>
                <w:tcPr>
                  <w:tcW w:w="0" w:type="auto"/>
                  <w:gridSpan w:val="2"/>
                  <w:hideMark/>
                </w:tcPr>
                <w:p w14:paraId="3CFCDF23" w14:textId="77777777" w:rsidR="006806AB" w:rsidRPr="00FE4BD8" w:rsidRDefault="006806AB" w:rsidP="00E26319">
                  <w:pPr>
                    <w:jc w:val="center"/>
                    <w:rPr>
                      <w:rFonts w:ascii="Calibri" w:eastAsia="Times New Roman" w:hAnsi="Calibri" w:cs="Helvetica"/>
                      <w:color w:val="393A3D"/>
                      <w:lang w:eastAsia="en-ZA"/>
                    </w:rPr>
                  </w:pPr>
                  <w:r w:rsidRPr="00FE4BD8">
                    <w:rPr>
                      <w:rFonts w:ascii="Calibri" w:eastAsia="Times New Roman" w:hAnsi="Calibri" w:cs="Helvetica"/>
                      <w:color w:val="393A3D"/>
                      <w:lang w:eastAsia="en-ZA"/>
                    </w:rPr>
                    <w:t>The tax thresholds at which liability for normal tax commences</w:t>
                  </w:r>
                </w:p>
              </w:tc>
            </w:tr>
            <w:tr w:rsidR="006806AB" w:rsidRPr="00FE4BD8" w14:paraId="0A89C8D8" w14:textId="77777777" w:rsidTr="00E26319">
              <w:trPr>
                <w:trHeight w:val="502"/>
              </w:trPr>
              <w:tc>
                <w:tcPr>
                  <w:tcW w:w="0" w:type="auto"/>
                  <w:hideMark/>
                </w:tcPr>
                <w:p w14:paraId="1586DBD8"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Persons under 65</w:t>
                  </w:r>
                </w:p>
              </w:tc>
              <w:tc>
                <w:tcPr>
                  <w:tcW w:w="0" w:type="auto"/>
                  <w:hideMark/>
                </w:tcPr>
                <w:p w14:paraId="71ACBADE"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R79 000</w:t>
                  </w:r>
                </w:p>
              </w:tc>
            </w:tr>
            <w:tr w:rsidR="006806AB" w:rsidRPr="00FE4BD8" w14:paraId="1FA827F1" w14:textId="77777777" w:rsidTr="00E26319">
              <w:trPr>
                <w:trHeight w:val="470"/>
              </w:trPr>
              <w:tc>
                <w:tcPr>
                  <w:tcW w:w="0" w:type="auto"/>
                  <w:hideMark/>
                </w:tcPr>
                <w:p w14:paraId="62EAB30D"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Persons of 65 - 74 years</w:t>
                  </w:r>
                </w:p>
              </w:tc>
              <w:tc>
                <w:tcPr>
                  <w:tcW w:w="0" w:type="auto"/>
                  <w:hideMark/>
                </w:tcPr>
                <w:p w14:paraId="60E3D67B"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R122 300</w:t>
                  </w:r>
                </w:p>
              </w:tc>
            </w:tr>
            <w:tr w:rsidR="006806AB" w:rsidRPr="00FE4BD8" w14:paraId="20F3C6A7" w14:textId="77777777" w:rsidTr="00E26319">
              <w:trPr>
                <w:trHeight w:val="470"/>
              </w:trPr>
              <w:tc>
                <w:tcPr>
                  <w:tcW w:w="0" w:type="auto"/>
                  <w:hideMark/>
                </w:tcPr>
                <w:p w14:paraId="11111AAD"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Age 75 and older</w:t>
                  </w:r>
                </w:p>
              </w:tc>
              <w:tc>
                <w:tcPr>
                  <w:tcW w:w="0" w:type="auto"/>
                  <w:hideMark/>
                </w:tcPr>
                <w:p w14:paraId="58391552"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R136 750</w:t>
                  </w:r>
                </w:p>
              </w:tc>
            </w:tr>
          </w:tbl>
          <w:p w14:paraId="4318C2AB" w14:textId="77777777" w:rsidR="006806AB" w:rsidRDefault="006806AB" w:rsidP="00E26319">
            <w:pPr>
              <w:spacing w:line="360" w:lineRule="atLeast"/>
              <w:outlineLvl w:val="2"/>
              <w:rPr>
                <w:rFonts w:ascii="Calibri" w:eastAsia="Times New Roman" w:hAnsi="Calibri" w:cs="Helvetica"/>
                <w:b/>
                <w:bCs/>
                <w:color w:val="393A3D"/>
                <w:lang w:eastAsia="en-ZA"/>
              </w:rPr>
            </w:pPr>
          </w:p>
          <w:p w14:paraId="27F0F755" w14:textId="77777777" w:rsidR="006806AB" w:rsidRPr="00FE4BD8" w:rsidRDefault="006806AB" w:rsidP="00E26319">
            <w:pPr>
              <w:spacing w:line="360" w:lineRule="atLeast"/>
              <w:outlineLvl w:val="2"/>
              <w:rPr>
                <w:rFonts w:ascii="Calibri" w:eastAsia="Times New Roman" w:hAnsi="Calibri" w:cs="Helvetica"/>
                <w:b/>
                <w:bCs/>
                <w:color w:val="393A3D"/>
                <w:lang w:eastAsia="en-ZA"/>
              </w:rPr>
            </w:pPr>
            <w:r w:rsidRPr="00FE4BD8">
              <w:rPr>
                <w:rFonts w:ascii="Calibri" w:eastAsia="Times New Roman" w:hAnsi="Calibri" w:cs="Helvetica"/>
                <w:b/>
                <w:bCs/>
                <w:color w:val="393A3D"/>
                <w:lang w:eastAsia="en-ZA"/>
              </w:rPr>
              <w:t>Medical Aid Tax Credits</w:t>
            </w:r>
          </w:p>
          <w:tbl>
            <w:tblPr>
              <w:tblStyle w:val="TableGrid"/>
              <w:tblW w:w="9156" w:type="dxa"/>
              <w:tblInd w:w="4" w:type="dxa"/>
              <w:tblLook w:val="04A0" w:firstRow="1" w:lastRow="0" w:firstColumn="1" w:lastColumn="0" w:noHBand="0" w:noVBand="1"/>
            </w:tblPr>
            <w:tblGrid>
              <w:gridCol w:w="7287"/>
              <w:gridCol w:w="1869"/>
            </w:tblGrid>
            <w:tr w:rsidR="006806AB" w:rsidRPr="00FE4BD8" w14:paraId="0CA64888" w14:textId="77777777" w:rsidTr="00E26319">
              <w:trPr>
                <w:trHeight w:val="409"/>
              </w:trPr>
              <w:tc>
                <w:tcPr>
                  <w:tcW w:w="0" w:type="auto"/>
                  <w:hideMark/>
                </w:tcPr>
                <w:p w14:paraId="624D5038"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Main member</w:t>
                  </w:r>
                </w:p>
              </w:tc>
              <w:tc>
                <w:tcPr>
                  <w:tcW w:w="0" w:type="auto"/>
                  <w:hideMark/>
                </w:tcPr>
                <w:p w14:paraId="4B0B541A"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R310</w:t>
                  </w:r>
                </w:p>
              </w:tc>
            </w:tr>
            <w:tr w:rsidR="006806AB" w:rsidRPr="00FE4BD8" w14:paraId="42068238" w14:textId="77777777" w:rsidTr="00E26319">
              <w:trPr>
                <w:trHeight w:val="439"/>
              </w:trPr>
              <w:tc>
                <w:tcPr>
                  <w:tcW w:w="0" w:type="auto"/>
                  <w:hideMark/>
                </w:tcPr>
                <w:p w14:paraId="62395023"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First dependant</w:t>
                  </w:r>
                </w:p>
              </w:tc>
              <w:tc>
                <w:tcPr>
                  <w:tcW w:w="0" w:type="auto"/>
                  <w:hideMark/>
                </w:tcPr>
                <w:p w14:paraId="4BC43A89"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R310</w:t>
                  </w:r>
                </w:p>
              </w:tc>
            </w:tr>
            <w:tr w:rsidR="006806AB" w:rsidRPr="00FE4BD8" w14:paraId="47547530" w14:textId="77777777" w:rsidTr="00E26319">
              <w:trPr>
                <w:trHeight w:val="409"/>
              </w:trPr>
              <w:tc>
                <w:tcPr>
                  <w:tcW w:w="0" w:type="auto"/>
                  <w:hideMark/>
                </w:tcPr>
                <w:p w14:paraId="0EBE8021"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Each additional dependant</w:t>
                  </w:r>
                </w:p>
              </w:tc>
              <w:tc>
                <w:tcPr>
                  <w:tcW w:w="0" w:type="auto"/>
                  <w:hideMark/>
                </w:tcPr>
                <w:p w14:paraId="3D46270A" w14:textId="77777777" w:rsidR="006806AB" w:rsidRPr="00FE4BD8" w:rsidRDefault="006806AB" w:rsidP="00E26319">
                  <w:pPr>
                    <w:rPr>
                      <w:rFonts w:ascii="Calibri" w:eastAsia="Times New Roman" w:hAnsi="Calibri" w:cs="Helvetica"/>
                      <w:color w:val="393A3D"/>
                      <w:lang w:eastAsia="en-ZA"/>
                    </w:rPr>
                  </w:pPr>
                  <w:r w:rsidRPr="00FE4BD8">
                    <w:rPr>
                      <w:rFonts w:ascii="Calibri" w:eastAsia="Times New Roman" w:hAnsi="Calibri" w:cs="Helvetica"/>
                      <w:color w:val="393A3D"/>
                      <w:lang w:eastAsia="en-ZA"/>
                    </w:rPr>
                    <w:t>R209</w:t>
                  </w:r>
                </w:p>
              </w:tc>
            </w:tr>
          </w:tbl>
          <w:p w14:paraId="0E208204" w14:textId="77777777" w:rsidR="006806AB" w:rsidRPr="00CC0BA6" w:rsidRDefault="006806AB" w:rsidP="00E26319">
            <w:pPr>
              <w:spacing w:line="276" w:lineRule="auto"/>
              <w:rPr>
                <w:rFonts w:ascii="Calibri" w:eastAsia="Times New Roman" w:hAnsi="Calibri" w:cs="Times New Roman"/>
                <w:b/>
                <w:lang w:val="en-US" w:eastAsia="en-ZA"/>
              </w:rPr>
            </w:pPr>
          </w:p>
          <w:p w14:paraId="10288330" w14:textId="77777777" w:rsidR="006806AB" w:rsidRPr="00CC0BA6" w:rsidRDefault="006806AB" w:rsidP="00E26319">
            <w:pPr>
              <w:spacing w:line="276" w:lineRule="auto"/>
              <w:rPr>
                <w:rFonts w:ascii="Calibri" w:eastAsia="Times New Roman" w:hAnsi="Calibri" w:cs="Times New Roman"/>
                <w:b/>
                <w:lang w:val="en-US" w:eastAsia="en-ZA"/>
              </w:rPr>
            </w:pPr>
          </w:p>
        </w:tc>
      </w:tr>
    </w:tbl>
    <w:p w14:paraId="39158535" w14:textId="77777777" w:rsidR="006806AB" w:rsidRPr="00220A6B" w:rsidRDefault="006806AB" w:rsidP="006806AB">
      <w:pPr>
        <w:spacing w:after="0" w:line="276" w:lineRule="auto"/>
        <w:rPr>
          <w:rFonts w:ascii="Calibri" w:eastAsia="Times New Roman" w:hAnsi="Calibri" w:cs="Times New Roman"/>
          <w:b/>
          <w:sz w:val="24"/>
          <w:szCs w:val="24"/>
          <w:lang w:val="en-US" w:eastAsia="en-ZA"/>
        </w:rPr>
      </w:pPr>
    </w:p>
    <w:tbl>
      <w:tblPr>
        <w:tblW w:w="9927" w:type="dxa"/>
        <w:tblInd w:w="-147" w:type="dxa"/>
        <w:tblLook w:val="04A0" w:firstRow="1" w:lastRow="0" w:firstColumn="1" w:lastColumn="0" w:noHBand="0" w:noVBand="1"/>
      </w:tblPr>
      <w:tblGrid>
        <w:gridCol w:w="9616"/>
        <w:gridCol w:w="303"/>
        <w:gridCol w:w="8"/>
      </w:tblGrid>
      <w:tr w:rsidR="006806AB" w:rsidRPr="00220A6B" w14:paraId="4C3650C2" w14:textId="77777777" w:rsidTr="00E26319">
        <w:trPr>
          <w:gridAfter w:val="1"/>
          <w:wAfter w:w="8" w:type="dxa"/>
        </w:trPr>
        <w:tc>
          <w:tcPr>
            <w:tcW w:w="9919" w:type="dxa"/>
            <w:gridSpan w:val="2"/>
          </w:tcPr>
          <w:p w14:paraId="09A42430" w14:textId="77777777" w:rsidR="006806AB" w:rsidRPr="0034320D" w:rsidRDefault="006806AB" w:rsidP="00E26319">
            <w:pPr>
              <w:spacing w:after="0"/>
              <w:rPr>
                <w:rFonts w:ascii="Calibri" w:hAnsi="Calibri" w:cs="Times New Roman"/>
                <w:b/>
              </w:rPr>
            </w:pPr>
            <w:r>
              <w:rPr>
                <w:rFonts w:ascii="Calibri" w:hAnsi="Calibri" w:cs="Times New Roman"/>
                <w:b/>
              </w:rPr>
              <w:lastRenderedPageBreak/>
              <w:t>1.1.5</w:t>
            </w:r>
            <w:r w:rsidRPr="0034320D">
              <w:rPr>
                <w:rFonts w:ascii="Calibri" w:hAnsi="Calibri" w:cs="Times New Roman"/>
                <w:b/>
              </w:rPr>
              <w:t>. Tax deductions:</w:t>
            </w:r>
          </w:p>
          <w:p w14:paraId="790D086C" w14:textId="77777777" w:rsidR="006806AB" w:rsidRPr="0034320D" w:rsidRDefault="006806AB" w:rsidP="00E26319">
            <w:pPr>
              <w:pStyle w:val="ListParagraph"/>
              <w:numPr>
                <w:ilvl w:val="0"/>
                <w:numId w:val="5"/>
              </w:numPr>
              <w:spacing w:before="144" w:after="0"/>
              <w:jc w:val="both"/>
              <w:rPr>
                <w:rFonts w:ascii="Calibri" w:eastAsia="Times New Roman" w:hAnsi="Calibri" w:cs="Times New Roman"/>
                <w:color w:val="000000"/>
                <w:kern w:val="24"/>
                <w:lang w:eastAsia="en-ZA"/>
              </w:rPr>
            </w:pPr>
            <w:r w:rsidRPr="0034320D">
              <w:rPr>
                <w:rFonts w:ascii="Calibri" w:eastAsia="Times New Roman" w:hAnsi="Calibri" w:cs="Times New Roman"/>
                <w:b/>
                <w:color w:val="000000"/>
                <w:kern w:val="24"/>
                <w:lang w:eastAsia="en-ZA"/>
              </w:rPr>
              <w:t>UIF:</w:t>
            </w:r>
            <w:r w:rsidRPr="0034320D">
              <w:rPr>
                <w:rFonts w:ascii="Calibri" w:eastAsia="Times New Roman" w:hAnsi="Calibri" w:cs="Times New Roman"/>
                <w:color w:val="000000"/>
                <w:kern w:val="24"/>
                <w:lang w:eastAsia="en-ZA"/>
              </w:rPr>
              <w:t xml:space="preserve"> </w:t>
            </w:r>
            <w:r w:rsidRPr="0034320D">
              <w:rPr>
                <w:rFonts w:ascii="Calibri" w:hAnsi="Calibri" w:cs="Times New Roman"/>
              </w:rPr>
              <w:t>Unemployment Insurance Fund: A government-run insurance fund which employers and employees contribute, so that when employees are retrenched they can collect some earnings (a portion</w:t>
            </w:r>
            <w:proofErr w:type="gramStart"/>
            <w:r w:rsidRPr="0034320D">
              <w:rPr>
                <w:rFonts w:ascii="Calibri" w:hAnsi="Calibri" w:cs="Times New Roman"/>
              </w:rPr>
              <w:t>)</w:t>
            </w:r>
            <w:r w:rsidRPr="0034320D">
              <w:rPr>
                <w:rFonts w:ascii="Calibri" w:hAnsi="Calibri" w:cs="Times New Roman"/>
                <w:color w:val="000000"/>
              </w:rPr>
              <w:t xml:space="preserve"> .The</w:t>
            </w:r>
            <w:proofErr w:type="gramEnd"/>
            <w:r w:rsidRPr="0034320D">
              <w:rPr>
                <w:rFonts w:ascii="Calibri" w:hAnsi="Calibri" w:cs="Times New Roman"/>
                <w:color w:val="000000"/>
              </w:rPr>
              <w:t xml:space="preserve"> employee contributes 1% and the employer contributes 1% of basic salary.</w:t>
            </w:r>
          </w:p>
          <w:p w14:paraId="0408FFEA" w14:textId="77777777" w:rsidR="006806AB" w:rsidRPr="0034320D" w:rsidRDefault="006806AB" w:rsidP="00E26319">
            <w:pPr>
              <w:pStyle w:val="ListParagraph"/>
              <w:spacing w:before="144" w:after="0"/>
              <w:ind w:left="360"/>
              <w:rPr>
                <w:rFonts w:ascii="Calibri" w:eastAsia="Times New Roman" w:hAnsi="Calibri" w:cs="Times New Roman"/>
                <w:color w:val="000000"/>
                <w:kern w:val="24"/>
                <w:lang w:eastAsia="en-ZA"/>
              </w:rPr>
            </w:pPr>
          </w:p>
          <w:p w14:paraId="684E5E0A" w14:textId="77777777" w:rsidR="006806AB" w:rsidRPr="0034320D" w:rsidRDefault="006806AB" w:rsidP="00E26319">
            <w:pPr>
              <w:pStyle w:val="ListParagraph"/>
              <w:numPr>
                <w:ilvl w:val="0"/>
                <w:numId w:val="5"/>
              </w:numPr>
              <w:spacing w:before="144" w:after="0"/>
              <w:jc w:val="both"/>
              <w:rPr>
                <w:rFonts w:ascii="Calibri" w:eastAsia="Times New Roman" w:hAnsi="Calibri" w:cs="Times New Roman"/>
                <w:color w:val="000000"/>
                <w:kern w:val="24"/>
                <w:lang w:eastAsia="en-ZA"/>
              </w:rPr>
            </w:pPr>
            <w:r w:rsidRPr="0034320D">
              <w:rPr>
                <w:rFonts w:ascii="Calibri" w:eastAsia="Times New Roman" w:hAnsi="Calibri" w:cs="Times New Roman"/>
                <w:b/>
                <w:color w:val="000000"/>
                <w:kern w:val="24"/>
                <w:lang w:eastAsia="en-ZA"/>
              </w:rPr>
              <w:t>Pension fund:</w:t>
            </w:r>
            <w:r w:rsidRPr="0034320D">
              <w:rPr>
                <w:rFonts w:ascii="Calibri" w:eastAsia="Times New Roman" w:hAnsi="Calibri" w:cs="Times New Roman"/>
                <w:color w:val="000000"/>
                <w:kern w:val="24"/>
                <w:lang w:eastAsia="en-ZA"/>
              </w:rPr>
              <w:t xml:space="preserve"> It is a fund established by an employer to facilitate and organize the investment of employees' retirement funds contributed by the employer and employees.</w:t>
            </w:r>
          </w:p>
          <w:p w14:paraId="217AA204" w14:textId="77777777" w:rsidR="006806AB" w:rsidRPr="0034320D" w:rsidRDefault="006806AB" w:rsidP="00E26319">
            <w:pPr>
              <w:pStyle w:val="ListParagraph"/>
              <w:spacing w:before="144" w:after="0"/>
              <w:ind w:left="360"/>
              <w:jc w:val="both"/>
              <w:rPr>
                <w:rFonts w:ascii="Calibri" w:eastAsia="Times New Roman" w:hAnsi="Calibri" w:cs="Times New Roman"/>
                <w:color w:val="000000"/>
                <w:kern w:val="24"/>
                <w:lang w:eastAsia="en-ZA"/>
              </w:rPr>
            </w:pPr>
          </w:p>
          <w:p w14:paraId="78A63B02" w14:textId="77777777" w:rsidR="006806AB" w:rsidRPr="0034320D" w:rsidRDefault="006806AB" w:rsidP="00E26319">
            <w:pPr>
              <w:pStyle w:val="ListParagraph"/>
              <w:numPr>
                <w:ilvl w:val="0"/>
                <w:numId w:val="5"/>
              </w:numPr>
              <w:spacing w:before="144" w:after="0"/>
              <w:jc w:val="both"/>
              <w:rPr>
                <w:rFonts w:ascii="Calibri" w:eastAsia="Times New Roman" w:hAnsi="Calibri" w:cs="Times New Roman"/>
                <w:color w:val="000000"/>
                <w:kern w:val="24"/>
                <w:lang w:eastAsia="en-ZA"/>
              </w:rPr>
            </w:pPr>
            <w:r w:rsidRPr="0034320D">
              <w:rPr>
                <w:rFonts w:ascii="Calibri" w:eastAsia="Times New Roman" w:hAnsi="Calibri" w:cs="Times New Roman"/>
                <w:color w:val="000000"/>
                <w:kern w:val="24"/>
                <w:lang w:eastAsia="en-ZA"/>
              </w:rPr>
              <w:t>Other deductions like medical aid contribution, insurance policies, maintenance, house payment, car payment, etc.</w:t>
            </w:r>
          </w:p>
          <w:p w14:paraId="1C32A77A" w14:textId="77777777" w:rsidR="006806AB" w:rsidRPr="0034320D" w:rsidRDefault="006806AB" w:rsidP="00E26319">
            <w:pPr>
              <w:pStyle w:val="ListParagraph"/>
              <w:spacing w:before="144" w:after="0"/>
              <w:ind w:left="360"/>
              <w:jc w:val="both"/>
              <w:rPr>
                <w:rFonts w:ascii="Calibri" w:eastAsia="Times New Roman" w:hAnsi="Calibri" w:cs="Times New Roman"/>
                <w:color w:val="000000"/>
                <w:kern w:val="24"/>
                <w:lang w:eastAsia="en-ZA"/>
              </w:rPr>
            </w:pPr>
          </w:p>
          <w:p w14:paraId="5E4FAE96" w14:textId="77777777" w:rsidR="006806AB" w:rsidRPr="0034320D" w:rsidRDefault="006806AB" w:rsidP="00E26319">
            <w:pPr>
              <w:pStyle w:val="ListParagraph"/>
              <w:numPr>
                <w:ilvl w:val="0"/>
                <w:numId w:val="5"/>
              </w:numPr>
              <w:spacing w:before="144" w:after="0"/>
              <w:jc w:val="both"/>
              <w:rPr>
                <w:rFonts w:ascii="Calibri" w:eastAsia="Times New Roman" w:hAnsi="Calibri" w:cs="Times New Roman"/>
                <w:color w:val="000000"/>
                <w:kern w:val="24"/>
                <w:lang w:eastAsia="en-ZA"/>
              </w:rPr>
            </w:pPr>
            <w:r w:rsidRPr="0034320D">
              <w:rPr>
                <w:rFonts w:ascii="Calibri" w:eastAsia="Times New Roman" w:hAnsi="Calibri" w:cs="Times New Roman"/>
                <w:b/>
                <w:color w:val="000000"/>
                <w:kern w:val="24"/>
                <w:lang w:eastAsia="en-ZA"/>
              </w:rPr>
              <w:t>PAYE:</w:t>
            </w:r>
            <w:r w:rsidRPr="0034320D">
              <w:rPr>
                <w:rFonts w:ascii="Calibri" w:eastAsia="Times New Roman" w:hAnsi="Calibri" w:cs="Times New Roman"/>
                <w:color w:val="000000"/>
                <w:kern w:val="24"/>
                <w:lang w:eastAsia="en-ZA"/>
              </w:rPr>
              <w:t xml:space="preserve"> </w:t>
            </w:r>
            <w:r w:rsidRPr="0034320D">
              <w:rPr>
                <w:rFonts w:ascii="Calibri" w:hAnsi="Calibri" w:cs="Times New Roman"/>
              </w:rPr>
              <w:t>abbr.) Pay as you earn: tax taken off your earnings by your employer and sent to the South African Revenue Service before you are paid (the balance).</w:t>
            </w:r>
          </w:p>
          <w:p w14:paraId="31E9A455" w14:textId="77777777" w:rsidR="006806AB" w:rsidRPr="0034320D" w:rsidRDefault="006806AB" w:rsidP="00E26319">
            <w:pPr>
              <w:pStyle w:val="ListParagraph"/>
              <w:spacing w:before="144" w:after="0"/>
              <w:ind w:left="360"/>
              <w:jc w:val="both"/>
              <w:rPr>
                <w:rFonts w:ascii="Calibri" w:eastAsia="Times New Roman" w:hAnsi="Calibri" w:cs="Times New Roman"/>
                <w:color w:val="000000"/>
                <w:kern w:val="24"/>
                <w:lang w:eastAsia="en-ZA"/>
              </w:rPr>
            </w:pPr>
          </w:p>
          <w:p w14:paraId="6B5223AC" w14:textId="77777777" w:rsidR="006806AB" w:rsidRPr="0034320D" w:rsidRDefault="006806AB" w:rsidP="00E26319">
            <w:pPr>
              <w:pStyle w:val="ListParagraph"/>
              <w:numPr>
                <w:ilvl w:val="0"/>
                <w:numId w:val="10"/>
              </w:numPr>
              <w:spacing w:after="0"/>
              <w:jc w:val="both"/>
              <w:rPr>
                <w:rFonts w:ascii="Calibri" w:hAnsi="Calibri" w:cs="Times New Roman"/>
              </w:rPr>
            </w:pPr>
            <w:r w:rsidRPr="0034320D">
              <w:rPr>
                <w:rFonts w:ascii="Calibri" w:hAnsi="Calibri" w:cs="Times New Roman"/>
                <w:b/>
              </w:rPr>
              <w:t>Net salary:</w:t>
            </w:r>
            <w:r w:rsidRPr="0034320D">
              <w:rPr>
                <w:rFonts w:ascii="Calibri" w:hAnsi="Calibri" w:cs="Times New Roman"/>
              </w:rPr>
              <w:t xml:space="preserve"> The amount an employee “takes home” after income tax has been deducted.</w:t>
            </w:r>
          </w:p>
          <w:p w14:paraId="492F72AC" w14:textId="77777777" w:rsidR="006806AB" w:rsidRPr="0034320D" w:rsidRDefault="006806AB" w:rsidP="00E26319">
            <w:pPr>
              <w:pStyle w:val="ListParagraph"/>
              <w:spacing w:after="0"/>
              <w:ind w:left="360"/>
              <w:jc w:val="both"/>
              <w:rPr>
                <w:rFonts w:ascii="Calibri" w:hAnsi="Calibri" w:cs="Times New Roman"/>
              </w:rPr>
            </w:pPr>
          </w:p>
          <w:p w14:paraId="3C4F0D9F" w14:textId="77777777" w:rsidR="006806AB" w:rsidRPr="0034320D" w:rsidRDefault="006806AB" w:rsidP="00E26319">
            <w:pPr>
              <w:pStyle w:val="ListParagraph"/>
              <w:numPr>
                <w:ilvl w:val="0"/>
                <w:numId w:val="10"/>
              </w:numPr>
              <w:shd w:val="clear" w:color="auto" w:fill="FFFFFF"/>
              <w:spacing w:after="0" w:line="240" w:lineRule="auto"/>
              <w:rPr>
                <w:rFonts w:ascii="Calibri" w:eastAsia="Times New Roman" w:hAnsi="Calibri" w:cs="Times New Roman"/>
                <w:color w:val="333333"/>
                <w:lang w:eastAsia="en-ZA"/>
              </w:rPr>
            </w:pPr>
            <w:r w:rsidRPr="0034320D">
              <w:rPr>
                <w:rFonts w:ascii="Calibri" w:hAnsi="Calibri" w:cs="Times New Roman"/>
                <w:b/>
              </w:rPr>
              <w:t>For example:</w:t>
            </w:r>
            <w:r w:rsidRPr="0034320D">
              <w:rPr>
                <w:rFonts w:ascii="Calibri" w:hAnsi="Calibri" w:cs="Times New Roman"/>
              </w:rPr>
              <w:t xml:space="preserve"> </w:t>
            </w:r>
            <w:r w:rsidRPr="0034320D">
              <w:rPr>
                <w:rFonts w:ascii="Calibri" w:eastAsia="Times New Roman" w:hAnsi="Calibri" w:cs="Times New Roman"/>
                <w:color w:val="333333"/>
                <w:lang w:eastAsia="en-ZA"/>
              </w:rPr>
              <w:t xml:space="preserve">Determine the tax that a </w:t>
            </w:r>
            <w:proofErr w:type="gramStart"/>
            <w:r w:rsidRPr="0034320D">
              <w:rPr>
                <w:rFonts w:ascii="Calibri" w:eastAsia="Times New Roman" w:hAnsi="Calibri" w:cs="Times New Roman"/>
                <w:color w:val="333333"/>
                <w:lang w:eastAsia="en-ZA"/>
              </w:rPr>
              <w:t>teacher ,</w:t>
            </w:r>
            <w:proofErr w:type="gramEnd"/>
            <w:r w:rsidRPr="0034320D">
              <w:rPr>
                <w:rFonts w:ascii="Calibri" w:eastAsia="Times New Roman" w:hAnsi="Calibri" w:cs="Times New Roman"/>
                <w:color w:val="333333"/>
                <w:lang w:eastAsia="en-ZA"/>
              </w:rPr>
              <w:t xml:space="preserve"> age 41, a member of GEMS,  will pay per annum if his taxable income is R312 000 per annum for tax year 2020.</w:t>
            </w:r>
          </w:p>
          <w:p w14:paraId="3FCA5E22" w14:textId="77777777" w:rsidR="006806AB" w:rsidRPr="0034320D" w:rsidRDefault="006806AB" w:rsidP="00E26319">
            <w:pPr>
              <w:pStyle w:val="ListParagraph"/>
              <w:shd w:val="clear" w:color="auto" w:fill="FFFFFF"/>
              <w:spacing w:after="0" w:line="240" w:lineRule="auto"/>
              <w:ind w:left="1440"/>
              <w:rPr>
                <w:rFonts w:ascii="Calibri" w:eastAsia="Times New Roman" w:hAnsi="Calibri" w:cs="Times New Roman"/>
                <w:color w:val="333333"/>
                <w:lang w:eastAsia="en-ZA"/>
              </w:rPr>
            </w:pPr>
          </w:p>
          <w:p w14:paraId="518A223B" w14:textId="77777777" w:rsidR="006806AB" w:rsidRPr="0034320D" w:rsidRDefault="006806AB" w:rsidP="00E26319">
            <w:pPr>
              <w:pStyle w:val="ListParagraph"/>
              <w:numPr>
                <w:ilvl w:val="0"/>
                <w:numId w:val="10"/>
              </w:numPr>
              <w:spacing w:after="0"/>
              <w:jc w:val="both"/>
              <w:rPr>
                <w:rFonts w:ascii="Calibri" w:hAnsi="Calibri" w:cs="Times New Roman"/>
                <w:b/>
              </w:rPr>
            </w:pPr>
            <w:r w:rsidRPr="0034320D">
              <w:rPr>
                <w:rFonts w:ascii="Calibri" w:hAnsi="Calibri" w:cs="Times New Roman"/>
                <w:b/>
              </w:rPr>
              <w:t xml:space="preserve">Answer:          </w:t>
            </w:r>
            <w:r w:rsidRPr="0034320D">
              <w:rPr>
                <w:rFonts w:ascii="Calibri" w:hAnsi="Calibri" w:cs="Times New Roman"/>
              </w:rPr>
              <w:t>He will pay R</w:t>
            </w:r>
            <w:r w:rsidRPr="0034320D">
              <w:rPr>
                <w:rFonts w:ascii="Calibri" w:hAnsi="Calibri" w:cs="Arial"/>
                <w:color w:val="393A3D"/>
              </w:rPr>
              <w:t>63 853 + 31% of taxable income above 305 850</w:t>
            </w:r>
          </w:p>
          <w:p w14:paraId="3B501025" w14:textId="77777777" w:rsidR="006806AB" w:rsidRPr="0034320D" w:rsidRDefault="006806AB" w:rsidP="00E26319">
            <w:pPr>
              <w:pStyle w:val="ListParagraph"/>
              <w:spacing w:after="0"/>
              <w:ind w:left="1440"/>
              <w:jc w:val="both"/>
              <w:rPr>
                <w:rFonts w:ascii="Calibri" w:hAnsi="Calibri" w:cs="Times New Roman"/>
              </w:rPr>
            </w:pPr>
            <w:r w:rsidRPr="0034320D">
              <w:rPr>
                <w:rFonts w:ascii="Calibri" w:hAnsi="Calibri" w:cs="Times New Roman"/>
                <w:b/>
              </w:rPr>
              <w:t xml:space="preserve">    </w:t>
            </w:r>
            <w:r w:rsidRPr="0034320D">
              <w:rPr>
                <w:rFonts w:ascii="Calibri" w:hAnsi="Calibri" w:cs="Times New Roman"/>
              </w:rPr>
              <w:t>Amount over R305 850 = R312 000 – R305 850 = R6150</w:t>
            </w:r>
          </w:p>
          <w:p w14:paraId="098825B3" w14:textId="77777777" w:rsidR="006806AB" w:rsidRPr="0034320D" w:rsidRDefault="006806AB" w:rsidP="00E26319">
            <w:pPr>
              <w:pStyle w:val="ListParagraph"/>
              <w:spacing w:after="0"/>
              <w:ind w:left="1440"/>
              <w:jc w:val="both"/>
              <w:rPr>
                <w:rFonts w:ascii="Calibri" w:hAnsi="Calibri" w:cs="Times New Roman"/>
              </w:rPr>
            </w:pPr>
            <w:r w:rsidRPr="0034320D">
              <w:rPr>
                <w:rFonts w:ascii="Calibri" w:hAnsi="Calibri" w:cs="Times New Roman"/>
              </w:rPr>
              <w:t xml:space="preserve">    R6150 </w:t>
            </w:r>
            <w:r w:rsidRPr="0034320D">
              <w:rPr>
                <w:rFonts w:ascii="Calibri" w:eastAsia="Times New Roman" w:hAnsi="Calibri" w:cs="Times New Roman"/>
                <w:color w:val="333333"/>
                <w:lang w:eastAsia="en-ZA"/>
              </w:rPr>
              <w:t>× 31% = R1906,50</w:t>
            </w:r>
          </w:p>
          <w:p w14:paraId="471AF7BA" w14:textId="77777777" w:rsidR="006806AB" w:rsidRPr="0034320D" w:rsidRDefault="006806AB" w:rsidP="00E26319">
            <w:pPr>
              <w:pStyle w:val="ListParagraph"/>
              <w:spacing w:after="0"/>
              <w:ind w:left="1440"/>
              <w:jc w:val="both"/>
              <w:rPr>
                <w:rFonts w:ascii="Calibri" w:hAnsi="Calibri" w:cs="Times New Roman"/>
              </w:rPr>
            </w:pPr>
            <w:r w:rsidRPr="0034320D">
              <w:rPr>
                <w:rFonts w:ascii="Calibri" w:hAnsi="Calibri" w:cs="Times New Roman"/>
                <w:b/>
              </w:rPr>
              <w:t xml:space="preserve">    </w:t>
            </w:r>
            <w:r w:rsidRPr="0034320D">
              <w:rPr>
                <w:rFonts w:ascii="Calibri" w:hAnsi="Calibri" w:cs="Times New Roman"/>
              </w:rPr>
              <w:t>Total tax before rebates = R63 853 + R1906,50 = R65 759,50</w:t>
            </w:r>
          </w:p>
          <w:p w14:paraId="709E8125" w14:textId="77777777" w:rsidR="006806AB" w:rsidRPr="0034320D" w:rsidRDefault="006806AB" w:rsidP="00E26319">
            <w:pPr>
              <w:pStyle w:val="ListParagraph"/>
              <w:spacing w:after="0"/>
              <w:ind w:left="1440"/>
              <w:jc w:val="both"/>
              <w:rPr>
                <w:rFonts w:ascii="Calibri" w:hAnsi="Calibri" w:cs="Times New Roman"/>
              </w:rPr>
            </w:pPr>
          </w:p>
          <w:p w14:paraId="0BCD5BD6" w14:textId="77777777" w:rsidR="006806AB" w:rsidRPr="0034320D" w:rsidRDefault="006806AB" w:rsidP="00E26319">
            <w:pPr>
              <w:pStyle w:val="ListParagraph"/>
              <w:spacing w:after="0"/>
              <w:ind w:left="1440"/>
              <w:jc w:val="both"/>
              <w:rPr>
                <w:rFonts w:ascii="Calibri" w:hAnsi="Calibri" w:cs="Times New Roman"/>
              </w:rPr>
            </w:pPr>
            <w:r w:rsidRPr="0034320D">
              <w:rPr>
                <w:rFonts w:ascii="Calibri" w:hAnsi="Calibri" w:cs="Times New Roman"/>
              </w:rPr>
              <w:t xml:space="preserve">    Since he is under 65, he gets only the primary </w:t>
            </w:r>
            <w:proofErr w:type="gramStart"/>
            <w:r w:rsidRPr="0034320D">
              <w:rPr>
                <w:rFonts w:ascii="Calibri" w:hAnsi="Calibri" w:cs="Times New Roman"/>
              </w:rPr>
              <w:t>rebate</w:t>
            </w:r>
            <w:proofErr w:type="gramEnd"/>
            <w:r w:rsidRPr="0034320D">
              <w:rPr>
                <w:rFonts w:ascii="Calibri" w:hAnsi="Calibri" w:cs="Times New Roman"/>
              </w:rPr>
              <w:t xml:space="preserve"> </w:t>
            </w:r>
          </w:p>
          <w:p w14:paraId="6048C9BA" w14:textId="77777777" w:rsidR="006806AB" w:rsidRPr="0034320D" w:rsidRDefault="006806AB" w:rsidP="00E26319">
            <w:pPr>
              <w:pStyle w:val="ListParagraph"/>
              <w:spacing w:after="0"/>
              <w:ind w:left="1440"/>
              <w:jc w:val="both"/>
              <w:rPr>
                <w:rFonts w:ascii="Calibri" w:hAnsi="Calibri" w:cs="Times New Roman"/>
              </w:rPr>
            </w:pPr>
            <w:r w:rsidRPr="0034320D">
              <w:rPr>
                <w:rFonts w:ascii="Calibri" w:hAnsi="Calibri" w:cs="Times New Roman"/>
              </w:rPr>
              <w:t xml:space="preserve">    Rebate = R14 220</w:t>
            </w:r>
          </w:p>
          <w:p w14:paraId="636FCC1F" w14:textId="77777777" w:rsidR="006806AB" w:rsidRPr="0034320D" w:rsidRDefault="006806AB" w:rsidP="00E26319">
            <w:pPr>
              <w:pStyle w:val="ListParagraph"/>
              <w:spacing w:after="0"/>
              <w:ind w:left="1440"/>
              <w:jc w:val="both"/>
              <w:rPr>
                <w:rFonts w:ascii="Calibri" w:hAnsi="Calibri" w:cs="Times New Roman"/>
              </w:rPr>
            </w:pPr>
          </w:p>
          <w:p w14:paraId="52F69C26" w14:textId="77777777" w:rsidR="006806AB" w:rsidRPr="0034320D" w:rsidRDefault="006806AB" w:rsidP="00E26319">
            <w:pPr>
              <w:pStyle w:val="ListParagraph"/>
              <w:spacing w:after="0"/>
              <w:ind w:left="1440"/>
              <w:jc w:val="both"/>
              <w:rPr>
                <w:rFonts w:ascii="Calibri" w:hAnsi="Calibri" w:cs="Times New Roman"/>
              </w:rPr>
            </w:pPr>
            <w:r w:rsidRPr="0034320D">
              <w:rPr>
                <w:rFonts w:ascii="Calibri" w:hAnsi="Calibri" w:cs="Times New Roman"/>
              </w:rPr>
              <w:t xml:space="preserve">    Total Tax Payable = R65 759,50 – R14 220 = R51 539, 50 </w:t>
            </w:r>
            <w:proofErr w:type="gramStart"/>
            <w:r w:rsidRPr="0034320D">
              <w:rPr>
                <w:rFonts w:ascii="Calibri" w:hAnsi="Calibri" w:cs="Times New Roman"/>
              </w:rPr>
              <w:t>pa</w:t>
            </w:r>
            <w:proofErr w:type="gramEnd"/>
            <w:r w:rsidRPr="0034320D">
              <w:rPr>
                <w:rFonts w:ascii="Calibri" w:hAnsi="Calibri" w:cs="Times New Roman"/>
              </w:rPr>
              <w:t xml:space="preserve"> </w:t>
            </w:r>
          </w:p>
          <w:p w14:paraId="59D1444E" w14:textId="77777777" w:rsidR="006806AB" w:rsidRPr="0034320D" w:rsidRDefault="006806AB" w:rsidP="00E26319">
            <w:pPr>
              <w:pStyle w:val="ListParagraph"/>
              <w:spacing w:after="0"/>
              <w:ind w:left="1440"/>
              <w:jc w:val="both"/>
              <w:rPr>
                <w:rFonts w:cs="Times New Roman"/>
                <w:b/>
              </w:rPr>
            </w:pPr>
            <w:r>
              <w:rPr>
                <w:rFonts w:cs="Times New Roman"/>
                <w:b/>
              </w:rPr>
              <w:t xml:space="preserve">  </w:t>
            </w:r>
          </w:p>
        </w:tc>
      </w:tr>
      <w:tr w:rsidR="006806AB" w:rsidRPr="00536B99" w14:paraId="51A3D36C" w14:textId="77777777" w:rsidTr="00E26319">
        <w:trPr>
          <w:trHeight w:val="1418"/>
        </w:trPr>
        <w:tc>
          <w:tcPr>
            <w:tcW w:w="9927" w:type="dxa"/>
            <w:gridSpan w:val="3"/>
          </w:tcPr>
          <w:tbl>
            <w:tblPr>
              <w:tblStyle w:val="TableGrid"/>
              <w:tblpPr w:leftFromText="180" w:rightFromText="180" w:vertAnchor="text" w:tblpY="-36"/>
              <w:tblOverlap w:val="never"/>
              <w:tblW w:w="0" w:type="auto"/>
              <w:tblLook w:val="04A0" w:firstRow="1" w:lastRow="0" w:firstColumn="1" w:lastColumn="0" w:noHBand="0" w:noVBand="1"/>
            </w:tblPr>
            <w:tblGrid>
              <w:gridCol w:w="880"/>
              <w:gridCol w:w="8402"/>
            </w:tblGrid>
            <w:tr w:rsidR="006806AB" w:rsidRPr="00264E04" w14:paraId="511C2C17" w14:textId="77777777" w:rsidTr="00E26319">
              <w:tc>
                <w:tcPr>
                  <w:tcW w:w="9282" w:type="dxa"/>
                  <w:gridSpan w:val="2"/>
                </w:tcPr>
                <w:p w14:paraId="5AC4F5F2" w14:textId="77777777" w:rsidR="006806AB" w:rsidRPr="00264E04" w:rsidRDefault="006806AB" w:rsidP="00E26319">
                  <w:pPr>
                    <w:spacing w:before="144"/>
                    <w:rPr>
                      <w:rFonts w:ascii="Calibri" w:eastAsia="Times New Roman" w:hAnsi="Calibri" w:cs="Times New Roman"/>
                      <w:b/>
                      <w:color w:val="000000"/>
                      <w:kern w:val="24"/>
                      <w:lang w:eastAsia="en-ZA"/>
                    </w:rPr>
                  </w:pPr>
                  <w:r w:rsidRPr="00264E04">
                    <w:rPr>
                      <w:rFonts w:ascii="Calibri" w:eastAsia="Times New Roman" w:hAnsi="Calibri" w:cs="Times New Roman"/>
                      <w:b/>
                      <w:color w:val="000000"/>
                      <w:kern w:val="24"/>
                      <w:lang w:eastAsia="en-ZA"/>
                    </w:rPr>
                    <w:t xml:space="preserve">Steps for calculating income tax </w:t>
                  </w:r>
                </w:p>
              </w:tc>
            </w:tr>
            <w:tr w:rsidR="006806AB" w:rsidRPr="00264E04" w14:paraId="4B417496" w14:textId="77777777" w:rsidTr="00E26319">
              <w:tc>
                <w:tcPr>
                  <w:tcW w:w="880" w:type="dxa"/>
                </w:tcPr>
                <w:p w14:paraId="40D44CC4"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Step 1</w:t>
                  </w:r>
                </w:p>
              </w:tc>
              <w:tc>
                <w:tcPr>
                  <w:tcW w:w="8402" w:type="dxa"/>
                </w:tcPr>
                <w:p w14:paraId="2B91CFF3" w14:textId="77777777" w:rsidR="006806AB" w:rsidRPr="00264E04" w:rsidRDefault="006806AB" w:rsidP="00E26319">
                  <w:pPr>
                    <w:rPr>
                      <w:rFonts w:ascii="Calibri" w:eastAsia="Times New Roman" w:hAnsi="Calibri" w:cs="Times New Roman"/>
                      <w:color w:val="000000"/>
                      <w:kern w:val="24"/>
                      <w:lang w:eastAsia="en-ZA"/>
                    </w:rPr>
                  </w:pPr>
                  <w:r>
                    <w:rPr>
                      <w:rFonts w:ascii="Calibri" w:eastAsia="Times New Roman" w:hAnsi="Calibri" w:cs="Times New Roman"/>
                      <w:color w:val="000000"/>
                      <w:kern w:val="24"/>
                      <w:lang w:eastAsia="en-ZA"/>
                    </w:rPr>
                    <w:t xml:space="preserve">Calculate taxable </w:t>
                  </w:r>
                  <w:proofErr w:type="gramStart"/>
                  <w:r>
                    <w:rPr>
                      <w:rFonts w:ascii="Calibri" w:eastAsia="Times New Roman" w:hAnsi="Calibri" w:cs="Times New Roman"/>
                      <w:color w:val="000000"/>
                      <w:kern w:val="24"/>
                      <w:lang w:eastAsia="en-ZA"/>
                    </w:rPr>
                    <w:t>income</w:t>
                  </w:r>
                  <w:proofErr w:type="gramEnd"/>
                </w:p>
                <w:p w14:paraId="13E36177" w14:textId="77777777" w:rsidR="006806AB" w:rsidRPr="00264E04" w:rsidRDefault="006806AB" w:rsidP="00E26319">
                  <w:pPr>
                    <w:pStyle w:val="ListParagraph"/>
                    <w:numPr>
                      <w:ilvl w:val="0"/>
                      <w:numId w:val="5"/>
                    </w:numPr>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 xml:space="preserve">Determine the annual </w:t>
                  </w:r>
                  <w:proofErr w:type="gramStart"/>
                  <w:r w:rsidRPr="00264E04">
                    <w:rPr>
                      <w:rFonts w:ascii="Calibri" w:eastAsia="Times New Roman" w:hAnsi="Calibri" w:cs="Times New Roman"/>
                      <w:color w:val="000000"/>
                      <w:kern w:val="24"/>
                      <w:lang w:eastAsia="en-ZA"/>
                    </w:rPr>
                    <w:t>income</w:t>
                  </w:r>
                  <w:proofErr w:type="gramEnd"/>
                  <w:r w:rsidRPr="00264E04">
                    <w:rPr>
                      <w:rFonts w:ascii="Calibri" w:eastAsia="Times New Roman" w:hAnsi="Calibri" w:cs="Times New Roman"/>
                      <w:color w:val="000000"/>
                      <w:kern w:val="24"/>
                      <w:lang w:eastAsia="en-ZA"/>
                    </w:rPr>
                    <w:t xml:space="preserve"> </w:t>
                  </w:r>
                </w:p>
                <w:p w14:paraId="151ED0F3" w14:textId="77777777" w:rsidR="006806AB" w:rsidRPr="00264E04" w:rsidRDefault="006806AB" w:rsidP="00E26319">
                  <w:pPr>
                    <w:pStyle w:val="ListParagraph"/>
                    <w:numPr>
                      <w:ilvl w:val="0"/>
                      <w:numId w:val="5"/>
                    </w:numPr>
                    <w:shd w:val="clear" w:color="auto" w:fill="FFFFFF"/>
                    <w:rPr>
                      <w:rFonts w:ascii="Calibri" w:eastAsia="Times New Roman" w:hAnsi="Calibri" w:cs="Times New Roman"/>
                      <w:color w:val="000000"/>
                      <w:lang w:val="en-US" w:eastAsia="en-GB"/>
                    </w:rPr>
                  </w:pPr>
                  <w:r w:rsidRPr="00264E04">
                    <w:rPr>
                      <w:rFonts w:ascii="Calibri" w:eastAsia="Times New Roman" w:hAnsi="Calibri" w:cs="Times New Roman"/>
                      <w:color w:val="000000"/>
                      <w:kern w:val="24"/>
                      <w:lang w:eastAsia="en-ZA"/>
                    </w:rPr>
                    <w:t xml:space="preserve">Multiply the </w:t>
                  </w:r>
                  <w:r w:rsidRPr="00264E04">
                    <w:rPr>
                      <w:rFonts w:ascii="Calibri" w:eastAsia="Times New Roman" w:hAnsi="Calibri" w:cs="Times New Roman"/>
                      <w:b/>
                      <w:color w:val="000000"/>
                      <w:kern w:val="24"/>
                      <w:lang w:eastAsia="en-ZA"/>
                    </w:rPr>
                    <w:t xml:space="preserve">monthly salary by 12 to make it the annual salary and add extra </w:t>
                  </w:r>
                  <w:proofErr w:type="gramStart"/>
                  <w:r w:rsidRPr="00264E04">
                    <w:rPr>
                      <w:rFonts w:ascii="Calibri" w:eastAsia="Times New Roman" w:hAnsi="Calibri" w:cs="Times New Roman"/>
                      <w:b/>
                      <w:color w:val="000000"/>
                      <w:kern w:val="24"/>
                      <w:lang w:eastAsia="en-ZA"/>
                    </w:rPr>
                    <w:t>benefits</w:t>
                  </w:r>
                  <w:proofErr w:type="gramEnd"/>
                </w:p>
                <w:p w14:paraId="5A42AF07" w14:textId="77777777" w:rsidR="006806AB" w:rsidRPr="00264E04" w:rsidRDefault="006806AB" w:rsidP="00E26319">
                  <w:pPr>
                    <w:pStyle w:val="ListParagraph"/>
                    <w:numPr>
                      <w:ilvl w:val="0"/>
                      <w:numId w:val="5"/>
                    </w:numPr>
                    <w:shd w:val="clear" w:color="auto" w:fill="FFFFFF"/>
                    <w:rPr>
                      <w:rFonts w:ascii="Calibri" w:eastAsia="Times New Roman" w:hAnsi="Calibri" w:cs="Times New Roman"/>
                      <w:color w:val="000000"/>
                      <w:lang w:val="en-US" w:eastAsia="en-GB"/>
                    </w:rPr>
                  </w:pPr>
                  <w:r w:rsidRPr="00264E04">
                    <w:rPr>
                      <w:rFonts w:ascii="Calibri" w:eastAsia="Times New Roman" w:hAnsi="Calibri" w:cs="Times New Roman"/>
                      <w:color w:val="000000"/>
                      <w:kern w:val="24"/>
                      <w:lang w:eastAsia="en-ZA"/>
                    </w:rPr>
                    <w:t>If taxable income is given, then there is no need for step 1, 2 and 3.</w:t>
                  </w:r>
                </w:p>
              </w:tc>
            </w:tr>
            <w:tr w:rsidR="006806AB" w:rsidRPr="00264E04" w14:paraId="5DF0AC33" w14:textId="77777777" w:rsidTr="00E26319">
              <w:tc>
                <w:tcPr>
                  <w:tcW w:w="880" w:type="dxa"/>
                </w:tcPr>
                <w:p w14:paraId="29227E8D"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Step 2</w:t>
                  </w:r>
                </w:p>
              </w:tc>
              <w:tc>
                <w:tcPr>
                  <w:tcW w:w="8402" w:type="dxa"/>
                </w:tcPr>
                <w:p w14:paraId="2B5DBBD1"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 xml:space="preserve">Calculate non-taxable </w:t>
                  </w:r>
                  <w:proofErr w:type="gramStart"/>
                  <w:r w:rsidRPr="00264E04">
                    <w:rPr>
                      <w:rFonts w:ascii="Calibri" w:eastAsia="Times New Roman" w:hAnsi="Calibri" w:cs="Times New Roman"/>
                      <w:color w:val="000000"/>
                      <w:kern w:val="24"/>
                      <w:lang w:eastAsia="en-ZA"/>
                    </w:rPr>
                    <w:t>income</w:t>
                  </w:r>
                  <w:proofErr w:type="gramEnd"/>
                </w:p>
                <w:p w14:paraId="45FB1D8A" w14:textId="77777777" w:rsidR="006806AB" w:rsidRPr="00264E04" w:rsidRDefault="006806AB" w:rsidP="00E26319">
                  <w:pPr>
                    <w:pStyle w:val="ListParagraph"/>
                    <w:numPr>
                      <w:ilvl w:val="0"/>
                      <w:numId w:val="5"/>
                    </w:num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UIF: Calculate 1% of the basic salary.</w:t>
                  </w:r>
                </w:p>
                <w:p w14:paraId="4DA8FE17" w14:textId="77777777" w:rsidR="006806AB" w:rsidRPr="00264E04" w:rsidRDefault="006806AB" w:rsidP="00E26319">
                  <w:pPr>
                    <w:pStyle w:val="ListParagraph"/>
                    <w:numPr>
                      <w:ilvl w:val="0"/>
                      <w:numId w:val="5"/>
                    </w:num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 xml:space="preserve">Pension fund: It is calculated by multiplying 7.5% by the basic </w:t>
                  </w:r>
                  <w:proofErr w:type="gramStart"/>
                  <w:r w:rsidRPr="00264E04">
                    <w:rPr>
                      <w:rFonts w:ascii="Calibri" w:eastAsia="Times New Roman" w:hAnsi="Calibri" w:cs="Times New Roman"/>
                      <w:color w:val="000000"/>
                      <w:kern w:val="24"/>
                      <w:lang w:eastAsia="en-ZA"/>
                    </w:rPr>
                    <w:t>salary, unless</w:t>
                  </w:r>
                  <w:proofErr w:type="gramEnd"/>
                  <w:r w:rsidRPr="00264E04">
                    <w:rPr>
                      <w:rFonts w:ascii="Calibri" w:eastAsia="Times New Roman" w:hAnsi="Calibri" w:cs="Times New Roman"/>
                      <w:color w:val="000000"/>
                      <w:kern w:val="24"/>
                      <w:lang w:eastAsia="en-ZA"/>
                    </w:rPr>
                    <w:t xml:space="preserve"> the structure of provident fund is stated. Two types of pension fund: GEPF for government employees and provident fund for non-governmental institutions.</w:t>
                  </w:r>
                </w:p>
                <w:p w14:paraId="672892B8" w14:textId="77777777" w:rsidR="006806AB" w:rsidRPr="00264E04" w:rsidRDefault="006806AB" w:rsidP="00E26319">
                  <w:pPr>
                    <w:pStyle w:val="ListParagraph"/>
                    <w:numPr>
                      <w:ilvl w:val="0"/>
                      <w:numId w:val="5"/>
                    </w:numPr>
                    <w:shd w:val="clear" w:color="auto" w:fill="FFFFFF"/>
                    <w:textAlignment w:val="baseline"/>
                    <w:rPr>
                      <w:rFonts w:ascii="Calibri" w:eastAsia="Times New Roman" w:hAnsi="Calibri" w:cs="Times New Roman"/>
                      <w:color w:val="000000"/>
                      <w:lang w:eastAsia="en-GB"/>
                    </w:rPr>
                  </w:pPr>
                  <w:r w:rsidRPr="00264E04">
                    <w:rPr>
                      <w:rFonts w:ascii="Calibri" w:eastAsia="Times New Roman" w:hAnsi="Calibri" w:cs="Times New Roman"/>
                      <w:color w:val="000000"/>
                      <w:kern w:val="24"/>
                      <w:lang w:eastAsia="en-ZA"/>
                    </w:rPr>
                    <w:t xml:space="preserve">Donations: Is a gift given by legal persons, typically for charitable purposes and/or to benefit a cause and is considered when calculating non-taxable income. The gift </w:t>
                  </w:r>
                  <w:proofErr w:type="gramStart"/>
                  <w:r w:rsidRPr="00264E04">
                    <w:rPr>
                      <w:rFonts w:ascii="Calibri" w:eastAsia="Times New Roman" w:hAnsi="Calibri" w:cs="Times New Roman"/>
                      <w:color w:val="000000"/>
                      <w:kern w:val="24"/>
                      <w:lang w:eastAsia="en-ZA"/>
                    </w:rPr>
                    <w:t>has to</w:t>
                  </w:r>
                  <w:proofErr w:type="gramEnd"/>
                  <w:r w:rsidRPr="00264E04">
                    <w:rPr>
                      <w:rFonts w:ascii="Calibri" w:eastAsia="Times New Roman" w:hAnsi="Calibri" w:cs="Times New Roman"/>
                      <w:color w:val="000000"/>
                      <w:kern w:val="24"/>
                      <w:lang w:eastAsia="en-ZA"/>
                    </w:rPr>
                    <w:t xml:space="preserve"> be given to an organisation</w:t>
                  </w:r>
                  <w:r w:rsidRPr="00264E04">
                    <w:rPr>
                      <w:rFonts w:ascii="Calibri" w:eastAsia="Times New Roman" w:hAnsi="Calibri" w:cs="Times New Roman"/>
                      <w:color w:val="000000"/>
                      <w:lang w:eastAsia="en-GB"/>
                    </w:rPr>
                    <w:t xml:space="preserve"> that is registered under section 18A.</w:t>
                  </w:r>
                </w:p>
                <w:p w14:paraId="1A9178EF" w14:textId="77777777" w:rsidR="006806AB" w:rsidRDefault="006806AB" w:rsidP="00E26319">
                  <w:pPr>
                    <w:rPr>
                      <w:rFonts w:ascii="Calibri" w:eastAsia="Times New Roman" w:hAnsi="Calibri" w:cs="Times New Roman"/>
                      <w:color w:val="000000"/>
                      <w:lang w:eastAsia="en-GB"/>
                    </w:rPr>
                  </w:pPr>
                </w:p>
                <w:p w14:paraId="59D9255D" w14:textId="77777777" w:rsidR="006806AB" w:rsidRDefault="006806AB" w:rsidP="00E26319">
                  <w:pPr>
                    <w:rPr>
                      <w:rFonts w:ascii="Calibri" w:eastAsia="Times New Roman" w:hAnsi="Calibri" w:cs="Times New Roman"/>
                      <w:color w:val="000000"/>
                      <w:lang w:eastAsia="en-GB"/>
                    </w:rPr>
                  </w:pPr>
                </w:p>
                <w:p w14:paraId="7A7B57FE" w14:textId="77777777" w:rsidR="006806AB" w:rsidRDefault="006806AB" w:rsidP="00E26319">
                  <w:pPr>
                    <w:rPr>
                      <w:rFonts w:ascii="Calibri" w:eastAsia="Times New Roman" w:hAnsi="Calibri" w:cs="Times New Roman"/>
                      <w:color w:val="000000"/>
                      <w:lang w:eastAsia="en-GB"/>
                    </w:rPr>
                  </w:pPr>
                </w:p>
                <w:p w14:paraId="68EBAB19" w14:textId="77777777" w:rsidR="006806AB" w:rsidRDefault="006806AB" w:rsidP="00E26319">
                  <w:pPr>
                    <w:rPr>
                      <w:rFonts w:ascii="Calibri" w:eastAsia="Times New Roman" w:hAnsi="Calibri" w:cs="Times New Roman"/>
                      <w:color w:val="000000"/>
                      <w:lang w:eastAsia="en-GB"/>
                    </w:rPr>
                  </w:pPr>
                </w:p>
                <w:p w14:paraId="340FD9CA" w14:textId="77777777" w:rsidR="006806AB" w:rsidRPr="00264E04" w:rsidRDefault="006806AB" w:rsidP="00E26319">
                  <w:pPr>
                    <w:rPr>
                      <w:rFonts w:ascii="Calibri" w:eastAsia="Times New Roman" w:hAnsi="Calibri" w:cs="Times New Roman"/>
                      <w:color w:val="000000"/>
                      <w:lang w:eastAsia="en-GB"/>
                    </w:rPr>
                  </w:pPr>
                  <w:r w:rsidRPr="00264E04">
                    <w:rPr>
                      <w:rFonts w:ascii="Calibri" w:eastAsia="Times New Roman" w:hAnsi="Calibri" w:cs="Times New Roman"/>
                      <w:color w:val="000000"/>
                      <w:lang w:eastAsia="en-GB"/>
                    </w:rPr>
                    <w:lastRenderedPageBreak/>
                    <w:t>(A donation will be exempted if the total value of donations for a year of assessment does not exceed:</w:t>
                  </w:r>
                </w:p>
                <w:p w14:paraId="5F22EFF3" w14:textId="77777777" w:rsidR="006806AB" w:rsidRPr="00264E04" w:rsidRDefault="006806AB" w:rsidP="00E26319">
                  <w:pPr>
                    <w:numPr>
                      <w:ilvl w:val="0"/>
                      <w:numId w:val="6"/>
                    </w:numPr>
                    <w:spacing w:before="100" w:beforeAutospacing="1" w:after="100" w:afterAutospacing="1"/>
                    <w:rPr>
                      <w:rFonts w:ascii="Calibri" w:eastAsia="Times New Roman" w:hAnsi="Calibri" w:cs="Times New Roman"/>
                      <w:color w:val="000000"/>
                      <w:lang w:eastAsia="en-GB"/>
                    </w:rPr>
                  </w:pPr>
                  <w:r w:rsidRPr="00264E04">
                    <w:rPr>
                      <w:rFonts w:ascii="Calibri" w:eastAsia="Times New Roman" w:hAnsi="Calibri" w:cs="Times New Roman"/>
                      <w:color w:val="000000"/>
                      <w:lang w:eastAsia="en-GB"/>
                    </w:rPr>
                    <w:t>Casual gifts by companies and trusts: R10 000</w:t>
                  </w:r>
                </w:p>
                <w:p w14:paraId="5A5C27C0" w14:textId="77777777" w:rsidR="006806AB" w:rsidRPr="00264E04" w:rsidRDefault="006806AB" w:rsidP="00E26319">
                  <w:pPr>
                    <w:pStyle w:val="ListParagraph"/>
                    <w:numPr>
                      <w:ilvl w:val="0"/>
                      <w:numId w:val="6"/>
                    </w:numPr>
                    <w:spacing w:before="100" w:beforeAutospacing="1" w:after="100" w:afterAutospacing="1"/>
                    <w:rPr>
                      <w:rFonts w:ascii="Calibri" w:eastAsia="Times New Roman" w:hAnsi="Calibri" w:cs="Times New Roman"/>
                      <w:color w:val="000000"/>
                      <w:lang w:eastAsia="en-GB"/>
                    </w:rPr>
                  </w:pPr>
                  <w:r w:rsidRPr="00264E04">
                    <w:rPr>
                      <w:rFonts w:ascii="Calibri" w:eastAsia="Times New Roman" w:hAnsi="Calibri" w:cs="Times New Roman"/>
                      <w:color w:val="000000"/>
                      <w:lang w:eastAsia="en-GB"/>
                    </w:rPr>
                    <w:t>Donations by individuals: R100 000)</w:t>
                  </w:r>
                  <w:r w:rsidRPr="00264E04">
                    <w:rPr>
                      <w:rFonts w:ascii="Calibri" w:eastAsia="Times New Roman" w:hAnsi="Calibri" w:cs="Times New Roman"/>
                      <w:color w:val="000000"/>
                      <w:kern w:val="24"/>
                      <w:lang w:eastAsia="en-ZA"/>
                    </w:rPr>
                    <w:t>.</w:t>
                  </w:r>
                </w:p>
                <w:p w14:paraId="1C6DCEDD" w14:textId="77777777" w:rsidR="006806AB"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Child support payments received, as the tax is deducted from payer’s income.</w:t>
                  </w:r>
                </w:p>
                <w:p w14:paraId="3BA5AD28" w14:textId="77777777" w:rsidR="006806AB" w:rsidRPr="00264E04" w:rsidRDefault="006806AB" w:rsidP="00E26319">
                  <w:pPr>
                    <w:spacing w:before="144"/>
                    <w:rPr>
                      <w:rFonts w:ascii="Calibri" w:eastAsia="Times New Roman" w:hAnsi="Calibri" w:cs="Times New Roman"/>
                      <w:color w:val="000000"/>
                      <w:kern w:val="24"/>
                      <w:lang w:eastAsia="en-ZA"/>
                    </w:rPr>
                  </w:pPr>
                </w:p>
              </w:tc>
            </w:tr>
            <w:tr w:rsidR="006806AB" w:rsidRPr="00264E04" w14:paraId="5D3E4349" w14:textId="77777777" w:rsidTr="00E26319">
              <w:tc>
                <w:tcPr>
                  <w:tcW w:w="880" w:type="dxa"/>
                </w:tcPr>
                <w:p w14:paraId="750B041B"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lastRenderedPageBreak/>
                    <w:t>Step 3</w:t>
                  </w:r>
                </w:p>
              </w:tc>
              <w:tc>
                <w:tcPr>
                  <w:tcW w:w="8402" w:type="dxa"/>
                </w:tcPr>
                <w:p w14:paraId="42A96902" w14:textId="77777777" w:rsidR="006806AB" w:rsidRPr="00264E04" w:rsidRDefault="006806AB" w:rsidP="00E26319">
                  <w:pPr>
                    <w:pStyle w:val="ListParagraph"/>
                    <w:numPr>
                      <w:ilvl w:val="0"/>
                      <w:numId w:val="9"/>
                    </w:num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Calculating the taxable income by subtracting non-taxable income from the total income,</w:t>
                  </w:r>
                </w:p>
                <w:p w14:paraId="782E4C76" w14:textId="77777777" w:rsidR="006806AB" w:rsidRPr="00264E04" w:rsidRDefault="006806AB" w:rsidP="00E26319">
                  <w:pPr>
                    <w:pStyle w:val="ListParagraph"/>
                    <w:numPr>
                      <w:ilvl w:val="0"/>
                      <w:numId w:val="9"/>
                    </w:numPr>
                    <w:spacing w:before="144"/>
                    <w:rPr>
                      <w:rFonts w:ascii="Calibri" w:eastAsia="Times New Roman" w:hAnsi="Calibri" w:cs="Times New Roman"/>
                      <w:b/>
                      <w:color w:val="000000"/>
                      <w:kern w:val="24"/>
                      <w:lang w:eastAsia="en-ZA"/>
                    </w:rPr>
                  </w:pPr>
                  <w:r>
                    <w:rPr>
                      <w:rFonts w:ascii="Calibri" w:eastAsia="Times New Roman" w:hAnsi="Calibri" w:cs="Times New Roman"/>
                      <w:b/>
                      <w:color w:val="000000"/>
                      <w:kern w:val="24"/>
                      <w:lang w:eastAsia="en-ZA"/>
                    </w:rPr>
                    <w:t xml:space="preserve">Tax </w:t>
                  </w:r>
                </w:p>
                <w:p w14:paraId="233849CC" w14:textId="77777777" w:rsidR="006806AB" w:rsidRPr="00264E04" w:rsidRDefault="006806AB" w:rsidP="00E26319">
                  <w:pPr>
                    <w:pStyle w:val="ListParagraph"/>
                    <w:numPr>
                      <w:ilvl w:val="0"/>
                      <w:numId w:val="9"/>
                    </w:num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Taxable income: Income remaining after the non-taxable income has been subtracted and is used to calculate the payable income tax. Or income</w:t>
                  </w:r>
                  <w:r w:rsidRPr="00264E04">
                    <w:rPr>
                      <w:rFonts w:ascii="Calibri" w:hAnsi="Calibri" w:cs="Times New Roman"/>
                    </w:rPr>
                    <w:t xml:space="preserve"> that has tax applied to it.</w:t>
                  </w:r>
                </w:p>
                <w:p w14:paraId="4173E58F" w14:textId="77777777" w:rsidR="006806AB" w:rsidRDefault="006806AB" w:rsidP="00E26319">
                  <w:pPr>
                    <w:spacing w:before="144"/>
                    <w:rPr>
                      <w:rFonts w:ascii="Calibri" w:eastAsia="Calibri" w:hAnsi="Calibri" w:cs="Times New Roman"/>
                      <w:color w:val="000000"/>
                      <w:lang w:val="en-US"/>
                    </w:rPr>
                  </w:pPr>
                  <w:r w:rsidRPr="00264E04">
                    <w:rPr>
                      <w:rFonts w:ascii="Calibri" w:eastAsia="Times New Roman" w:hAnsi="Calibri" w:cs="Times New Roman"/>
                      <w:color w:val="000000"/>
                      <w:kern w:val="24"/>
                      <w:lang w:eastAsia="en-ZA"/>
                    </w:rPr>
                    <w:t>Income tax:</w:t>
                  </w:r>
                  <w:r w:rsidRPr="00264E04">
                    <w:rPr>
                      <w:rFonts w:ascii="Calibri" w:eastAsia="Calibri" w:hAnsi="Calibri" w:cs="Times New Roman"/>
                      <w:color w:val="000000"/>
                      <w:lang w:val="en-US"/>
                    </w:rPr>
                    <w:t xml:space="preserve"> It is the amount of money one must pay to the South African Revenue Services (SARS) for earning an income.</w:t>
                  </w:r>
                </w:p>
                <w:p w14:paraId="163A7F9C" w14:textId="77777777" w:rsidR="006806AB" w:rsidRPr="00264E04" w:rsidRDefault="006806AB" w:rsidP="00E26319">
                  <w:pPr>
                    <w:spacing w:before="144"/>
                    <w:rPr>
                      <w:rFonts w:ascii="Calibri" w:eastAsia="Times New Roman" w:hAnsi="Calibri" w:cs="Times New Roman"/>
                      <w:color w:val="000000"/>
                      <w:kern w:val="24"/>
                      <w:lang w:eastAsia="en-ZA"/>
                    </w:rPr>
                  </w:pPr>
                </w:p>
              </w:tc>
            </w:tr>
            <w:tr w:rsidR="006806AB" w:rsidRPr="00264E04" w14:paraId="2594E3FC" w14:textId="77777777" w:rsidTr="00E26319">
              <w:tc>
                <w:tcPr>
                  <w:tcW w:w="880" w:type="dxa"/>
                </w:tcPr>
                <w:p w14:paraId="38A82987"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Step 4</w:t>
                  </w:r>
                </w:p>
              </w:tc>
              <w:tc>
                <w:tcPr>
                  <w:tcW w:w="8402" w:type="dxa"/>
                </w:tcPr>
                <w:p w14:paraId="264DEA00" w14:textId="77777777" w:rsidR="006806AB" w:rsidRPr="00264E04" w:rsidRDefault="006806AB" w:rsidP="00E26319">
                  <w:pPr>
                    <w:pStyle w:val="ListParagraph"/>
                    <w:numPr>
                      <w:ilvl w:val="0"/>
                      <w:numId w:val="8"/>
                    </w:numPr>
                    <w:shd w:val="clear" w:color="auto" w:fill="FFFFFF"/>
                    <w:rPr>
                      <w:rFonts w:ascii="Calibri" w:eastAsia="Times New Roman" w:hAnsi="Calibri" w:cs="Times New Roman"/>
                      <w:b/>
                      <w:bCs/>
                      <w:color w:val="000000"/>
                      <w:kern w:val="24"/>
                      <w:lang w:eastAsia="en-ZA"/>
                    </w:rPr>
                  </w:pPr>
                  <w:r w:rsidRPr="00264E04">
                    <w:rPr>
                      <w:rFonts w:ascii="Calibri" w:eastAsia="Times New Roman" w:hAnsi="Calibri" w:cs="Times New Roman"/>
                      <w:b/>
                      <w:bCs/>
                      <w:color w:val="000000"/>
                      <w:kern w:val="24"/>
                      <w:lang w:eastAsia="en-ZA"/>
                    </w:rPr>
                    <w:t>Tax threshold:</w:t>
                  </w:r>
                  <w:r w:rsidRPr="00264E04">
                    <w:rPr>
                      <w:rFonts w:ascii="Calibri" w:hAnsi="Calibri" w:cs="Times New Roman"/>
                      <w:color w:val="000000"/>
                      <w:shd w:val="clear" w:color="auto" w:fill="FFFFFF"/>
                    </w:rPr>
                    <w:t xml:space="preserve"> The income level at which a person begins paying income </w:t>
                  </w:r>
                  <w:r w:rsidRPr="00264E04">
                    <w:rPr>
                      <w:rFonts w:ascii="Calibri" w:hAnsi="Calibri" w:cs="Times New Roman"/>
                      <w:b/>
                      <w:bCs/>
                      <w:color w:val="000000"/>
                      <w:bdr w:val="none" w:sz="0" w:space="0" w:color="auto" w:frame="1"/>
                      <w:shd w:val="clear" w:color="auto" w:fill="FFFFFF"/>
                    </w:rPr>
                    <w:t>taxes</w:t>
                  </w:r>
                  <w:r w:rsidRPr="00264E04">
                    <w:rPr>
                      <w:rFonts w:ascii="Calibri" w:eastAsia="Times New Roman" w:hAnsi="Calibri" w:cs="Times New Roman"/>
                      <w:b/>
                      <w:bCs/>
                      <w:color w:val="000000"/>
                      <w:kern w:val="24"/>
                      <w:lang w:eastAsia="en-ZA"/>
                    </w:rPr>
                    <w:t>:</w:t>
                  </w:r>
                </w:p>
                <w:p w14:paraId="1616C032" w14:textId="77777777" w:rsidR="006806AB" w:rsidRPr="00264E04" w:rsidRDefault="006806AB" w:rsidP="00E26319">
                  <w:pPr>
                    <w:pStyle w:val="ListParagraph"/>
                    <w:numPr>
                      <w:ilvl w:val="0"/>
                      <w:numId w:val="7"/>
                    </w:numPr>
                    <w:shd w:val="clear" w:color="auto" w:fill="FFFFFF"/>
                    <w:rPr>
                      <w:rFonts w:ascii="Calibri" w:hAnsi="Calibri" w:cs="Times New Roman"/>
                      <w:b/>
                      <w:bCs/>
                      <w:color w:val="000000"/>
                      <w:bdr w:val="none" w:sz="0" w:space="0" w:color="auto" w:frame="1"/>
                      <w:shd w:val="clear" w:color="auto" w:fill="FFFFFF"/>
                    </w:rPr>
                  </w:pPr>
                  <w:r w:rsidRPr="00264E04">
                    <w:rPr>
                      <w:rFonts w:ascii="Calibri" w:eastAsia="Times New Roman" w:hAnsi="Calibri" w:cs="Times New Roman"/>
                      <w:color w:val="000000"/>
                      <w:kern w:val="24"/>
                      <w:lang w:eastAsia="en-ZA"/>
                    </w:rPr>
                    <w:t>Check if the person qualifies to pay tax by using the tax threshold</w:t>
                  </w:r>
                  <w:r w:rsidRPr="00264E04">
                    <w:rPr>
                      <w:rFonts w:ascii="Calibri" w:hAnsi="Calibri" w:cs="Times New Roman"/>
                      <w:color w:val="000000"/>
                      <w:shd w:val="clear" w:color="auto" w:fill="FFFFFF"/>
                    </w:rPr>
                    <w:t>.</w:t>
                  </w:r>
                </w:p>
                <w:p w14:paraId="01D7E881" w14:textId="77777777" w:rsidR="006806AB" w:rsidRDefault="006806AB" w:rsidP="00E26319">
                  <w:pPr>
                    <w:numPr>
                      <w:ilvl w:val="0"/>
                      <w:numId w:val="4"/>
                    </w:numPr>
                    <w:contextualSpacing/>
                    <w:rPr>
                      <w:rFonts w:ascii="Calibri" w:eastAsia="Cambria" w:hAnsi="Calibri" w:cs="Times New Roman"/>
                    </w:rPr>
                  </w:pPr>
                  <w:r w:rsidRPr="00264E04">
                    <w:rPr>
                      <w:rFonts w:ascii="Calibri" w:eastAsia="Cambria" w:hAnsi="Calibri" w:cs="Times New Roman"/>
                    </w:rPr>
                    <w:t xml:space="preserve">The people earning lower than the tax threshold do not pay </w:t>
                  </w:r>
                  <w:proofErr w:type="gramStart"/>
                  <w:r w:rsidRPr="00264E04">
                    <w:rPr>
                      <w:rFonts w:ascii="Calibri" w:eastAsia="Cambria" w:hAnsi="Calibri" w:cs="Times New Roman"/>
                    </w:rPr>
                    <w:t>tax</w:t>
                  </w:r>
                  <w:proofErr w:type="gramEnd"/>
                </w:p>
                <w:p w14:paraId="52FF4207" w14:textId="77777777" w:rsidR="006806AB" w:rsidRPr="00264E04" w:rsidRDefault="006806AB" w:rsidP="00E26319">
                  <w:pPr>
                    <w:ind w:left="360"/>
                    <w:contextualSpacing/>
                    <w:rPr>
                      <w:rFonts w:ascii="Calibri" w:eastAsia="Cambria" w:hAnsi="Calibri" w:cs="Times New Roman"/>
                    </w:rPr>
                  </w:pPr>
                </w:p>
              </w:tc>
            </w:tr>
            <w:tr w:rsidR="006806AB" w:rsidRPr="00264E04" w14:paraId="1D5DFF6F" w14:textId="77777777" w:rsidTr="00E26319">
              <w:tc>
                <w:tcPr>
                  <w:tcW w:w="880" w:type="dxa"/>
                </w:tcPr>
                <w:p w14:paraId="5BFAF211"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Step 5</w:t>
                  </w:r>
                </w:p>
              </w:tc>
              <w:tc>
                <w:tcPr>
                  <w:tcW w:w="8402" w:type="dxa"/>
                </w:tcPr>
                <w:p w14:paraId="452566DE" w14:textId="77777777" w:rsidR="006806AB" w:rsidRPr="00264E04" w:rsidRDefault="006806AB" w:rsidP="00E26319">
                  <w:pPr>
                    <w:pStyle w:val="ListParagraph"/>
                    <w:numPr>
                      <w:ilvl w:val="0"/>
                      <w:numId w:val="12"/>
                    </w:numPr>
                    <w:spacing w:before="144"/>
                    <w:rPr>
                      <w:rFonts w:ascii="Calibri" w:eastAsia="Times New Roman" w:hAnsi="Calibri" w:cs="Times New Roman"/>
                      <w:lang w:eastAsia="en-ZA"/>
                    </w:rPr>
                  </w:pPr>
                  <w:r w:rsidRPr="00264E04">
                    <w:rPr>
                      <w:rFonts w:ascii="Calibri" w:eastAsia="Times New Roman" w:hAnsi="Calibri" w:cs="Times New Roman"/>
                      <w:color w:val="000000"/>
                      <w:kern w:val="24"/>
                      <w:lang w:eastAsia="en-ZA"/>
                    </w:rPr>
                    <w:t xml:space="preserve">Identify the correct tax bracket, write down the correct rate and calculate payable tax before the rebates and medical credits could be subtracted, USING </w:t>
                  </w:r>
                  <w:proofErr w:type="gramStart"/>
                  <w:r w:rsidRPr="00264E04">
                    <w:rPr>
                      <w:rFonts w:ascii="Calibri" w:eastAsia="Times New Roman" w:hAnsi="Calibri" w:cs="Times New Roman"/>
                      <w:color w:val="000000"/>
                      <w:kern w:val="24"/>
                      <w:lang w:eastAsia="en-ZA"/>
                    </w:rPr>
                    <w:t>BODMAS</w:t>
                  </w:r>
                  <w:proofErr w:type="gramEnd"/>
                </w:p>
                <w:p w14:paraId="46E833AE" w14:textId="77777777" w:rsidR="006806AB" w:rsidRPr="00264E04" w:rsidRDefault="006806AB" w:rsidP="00E26319">
                  <w:pPr>
                    <w:pStyle w:val="ListParagraph"/>
                    <w:numPr>
                      <w:ilvl w:val="0"/>
                      <w:numId w:val="12"/>
                    </w:numPr>
                    <w:shd w:val="clear" w:color="auto" w:fill="FFFFFF"/>
                    <w:rPr>
                      <w:rFonts w:ascii="Calibri" w:hAnsi="Calibri" w:cs="Times New Roman"/>
                    </w:rPr>
                  </w:pPr>
                  <w:r w:rsidRPr="00264E04">
                    <w:rPr>
                      <w:rFonts w:ascii="Calibri" w:hAnsi="Calibri" w:cs="Times New Roman"/>
                      <w:b/>
                    </w:rPr>
                    <w:t>BODMAS</w:t>
                  </w:r>
                  <w:r w:rsidRPr="00264E04">
                    <w:rPr>
                      <w:rFonts w:ascii="Calibri" w:hAnsi="Calibri" w:cs="Times New Roman"/>
                    </w:rPr>
                    <w:t xml:space="preserve"> is an acronym for Brackets, Orders, Division, Multiplication, Addition and Subtractions and determines the order of operations.</w:t>
                  </w:r>
                </w:p>
                <w:p w14:paraId="55137CAA" w14:textId="77777777" w:rsidR="006806AB" w:rsidRPr="00264E04" w:rsidRDefault="006806AB" w:rsidP="00E26319">
                  <w:pPr>
                    <w:pStyle w:val="ListParagraph"/>
                    <w:numPr>
                      <w:ilvl w:val="0"/>
                      <w:numId w:val="7"/>
                    </w:numPr>
                    <w:shd w:val="clear" w:color="auto" w:fill="FFFFFF"/>
                    <w:rPr>
                      <w:rFonts w:ascii="Calibri" w:eastAsia="Times New Roman" w:hAnsi="Calibri" w:cs="Times New Roman"/>
                      <w:bCs/>
                      <w:color w:val="000000"/>
                      <w:kern w:val="24"/>
                      <w:lang w:eastAsia="en-ZA"/>
                    </w:rPr>
                  </w:pPr>
                  <w:r w:rsidRPr="00264E04">
                    <w:rPr>
                      <w:rFonts w:ascii="Calibri" w:eastAsia="Times New Roman" w:hAnsi="Calibri" w:cs="Times New Roman"/>
                      <w:bCs/>
                      <w:color w:val="000000"/>
                      <w:kern w:val="24"/>
                      <w:lang w:eastAsia="en-ZA"/>
                    </w:rPr>
                    <w:t xml:space="preserve">Rewrite the correct tax </w:t>
                  </w:r>
                  <w:proofErr w:type="gramStart"/>
                  <w:r w:rsidRPr="00264E04">
                    <w:rPr>
                      <w:rFonts w:ascii="Calibri" w:eastAsia="Times New Roman" w:hAnsi="Calibri" w:cs="Times New Roman"/>
                      <w:bCs/>
                      <w:color w:val="000000"/>
                      <w:kern w:val="24"/>
                      <w:lang w:eastAsia="en-ZA"/>
                    </w:rPr>
                    <w:t>bracket</w:t>
                  </w:r>
                  <w:proofErr w:type="gramEnd"/>
                </w:p>
                <w:p w14:paraId="67A27985" w14:textId="77777777" w:rsidR="006806AB" w:rsidRPr="00264E04" w:rsidRDefault="006806AB" w:rsidP="00E26319">
                  <w:pPr>
                    <w:pStyle w:val="ListParagraph"/>
                    <w:numPr>
                      <w:ilvl w:val="0"/>
                      <w:numId w:val="7"/>
                    </w:numPr>
                    <w:shd w:val="clear" w:color="auto" w:fill="FFFFFF"/>
                    <w:rPr>
                      <w:rFonts w:ascii="Calibri" w:eastAsia="Times New Roman" w:hAnsi="Calibri" w:cs="Times New Roman"/>
                      <w:bCs/>
                      <w:color w:val="000000"/>
                      <w:kern w:val="24"/>
                      <w:lang w:eastAsia="en-ZA"/>
                    </w:rPr>
                  </w:pPr>
                  <w:r w:rsidRPr="00264E04">
                    <w:rPr>
                      <w:rFonts w:ascii="Calibri" w:eastAsia="Times New Roman" w:hAnsi="Calibri" w:cs="Times New Roman"/>
                      <w:bCs/>
                      <w:color w:val="000000"/>
                      <w:kern w:val="24"/>
                      <w:lang w:eastAsia="en-ZA"/>
                    </w:rPr>
                    <w:t>Substitute the annual taxable in the formula on the amount above</w:t>
                  </w:r>
                  <w:proofErr w:type="gramStart"/>
                  <w:r w:rsidRPr="00264E04">
                    <w:rPr>
                      <w:rFonts w:ascii="Calibri" w:eastAsia="Times New Roman" w:hAnsi="Calibri" w:cs="Times New Roman"/>
                      <w:bCs/>
                      <w:color w:val="000000"/>
                      <w:kern w:val="24"/>
                      <w:lang w:eastAsia="en-ZA"/>
                    </w:rPr>
                    <w:t>…..</w:t>
                  </w:r>
                  <w:proofErr w:type="gramEnd"/>
                </w:p>
                <w:p w14:paraId="5F1CD581" w14:textId="77777777" w:rsidR="006806AB" w:rsidRPr="00264E04" w:rsidRDefault="006806AB" w:rsidP="00E26319">
                  <w:pPr>
                    <w:pStyle w:val="ListParagraph"/>
                    <w:numPr>
                      <w:ilvl w:val="0"/>
                      <w:numId w:val="7"/>
                    </w:numPr>
                    <w:shd w:val="clear" w:color="auto" w:fill="FFFFFF"/>
                    <w:rPr>
                      <w:rFonts w:ascii="Calibri" w:eastAsia="Times New Roman" w:hAnsi="Calibri" w:cs="Times New Roman"/>
                      <w:bCs/>
                      <w:color w:val="000000"/>
                      <w:kern w:val="24"/>
                      <w:lang w:eastAsia="en-ZA"/>
                    </w:rPr>
                  </w:pPr>
                  <w:r w:rsidRPr="00264E04">
                    <w:rPr>
                      <w:rFonts w:ascii="Calibri" w:eastAsia="Times New Roman" w:hAnsi="Calibri" w:cs="Times New Roman"/>
                      <w:bCs/>
                      <w:color w:val="000000"/>
                      <w:kern w:val="24"/>
                      <w:lang w:eastAsia="en-ZA"/>
                    </w:rPr>
                    <w:t xml:space="preserve">Write the simplified value before adding it to the value given in the </w:t>
                  </w:r>
                  <w:proofErr w:type="gramStart"/>
                  <w:r w:rsidRPr="00264E04">
                    <w:rPr>
                      <w:rFonts w:ascii="Calibri" w:eastAsia="Times New Roman" w:hAnsi="Calibri" w:cs="Times New Roman"/>
                      <w:bCs/>
                      <w:color w:val="000000"/>
                      <w:kern w:val="24"/>
                      <w:lang w:eastAsia="en-ZA"/>
                    </w:rPr>
                    <w:t>formula</w:t>
                  </w:r>
                  <w:proofErr w:type="gramEnd"/>
                </w:p>
                <w:p w14:paraId="7037AF2B" w14:textId="77777777" w:rsidR="006806AB" w:rsidRPr="0034320D" w:rsidRDefault="006806AB" w:rsidP="00E26319">
                  <w:pPr>
                    <w:pStyle w:val="ListParagraph"/>
                    <w:numPr>
                      <w:ilvl w:val="0"/>
                      <w:numId w:val="7"/>
                    </w:numPr>
                    <w:shd w:val="clear" w:color="auto" w:fill="FFFFFF"/>
                    <w:rPr>
                      <w:rFonts w:ascii="Calibri" w:eastAsia="Times New Roman" w:hAnsi="Calibri" w:cs="Times New Roman"/>
                      <w:b/>
                      <w:bCs/>
                      <w:color w:val="000000"/>
                      <w:kern w:val="24"/>
                      <w:lang w:eastAsia="en-ZA"/>
                    </w:rPr>
                  </w:pPr>
                  <w:r w:rsidRPr="00264E04">
                    <w:rPr>
                      <w:rFonts w:ascii="Calibri" w:eastAsia="Times New Roman" w:hAnsi="Calibri" w:cs="Times New Roman"/>
                      <w:bCs/>
                      <w:color w:val="000000"/>
                      <w:kern w:val="24"/>
                      <w:lang w:eastAsia="en-ZA"/>
                    </w:rPr>
                    <w:t>Write the final answer before the subtraction of rebates and medical credits.</w:t>
                  </w:r>
                </w:p>
                <w:p w14:paraId="234807BF" w14:textId="77777777" w:rsidR="006806AB" w:rsidRPr="00264E04" w:rsidRDefault="006806AB" w:rsidP="00E26319">
                  <w:pPr>
                    <w:pStyle w:val="ListParagraph"/>
                    <w:shd w:val="clear" w:color="auto" w:fill="FFFFFF"/>
                    <w:ind w:left="360"/>
                    <w:rPr>
                      <w:rFonts w:ascii="Calibri" w:eastAsia="Times New Roman" w:hAnsi="Calibri" w:cs="Times New Roman"/>
                      <w:b/>
                      <w:bCs/>
                      <w:color w:val="000000"/>
                      <w:kern w:val="24"/>
                      <w:lang w:eastAsia="en-ZA"/>
                    </w:rPr>
                  </w:pPr>
                </w:p>
              </w:tc>
            </w:tr>
            <w:tr w:rsidR="006806AB" w:rsidRPr="00264E04" w14:paraId="2D0DC96E" w14:textId="77777777" w:rsidTr="00E26319">
              <w:tc>
                <w:tcPr>
                  <w:tcW w:w="880" w:type="dxa"/>
                </w:tcPr>
                <w:p w14:paraId="3A1CFF05" w14:textId="77777777" w:rsidR="006806AB" w:rsidRPr="00264E04" w:rsidRDefault="006806AB" w:rsidP="00E26319">
                  <w:pPr>
                    <w:spacing w:before="144"/>
                    <w:rPr>
                      <w:rFonts w:ascii="Calibri" w:eastAsia="Times New Roman" w:hAnsi="Calibri" w:cs="Times New Roman"/>
                      <w:color w:val="000000"/>
                      <w:kern w:val="24"/>
                      <w:lang w:eastAsia="en-ZA"/>
                    </w:rPr>
                  </w:pPr>
                  <w:r w:rsidRPr="00264E04">
                    <w:rPr>
                      <w:rFonts w:ascii="Calibri" w:eastAsia="Times New Roman" w:hAnsi="Calibri" w:cs="Times New Roman"/>
                      <w:color w:val="000000"/>
                      <w:kern w:val="24"/>
                      <w:lang w:eastAsia="en-ZA"/>
                    </w:rPr>
                    <w:t>Step 6</w:t>
                  </w:r>
                </w:p>
              </w:tc>
              <w:tc>
                <w:tcPr>
                  <w:tcW w:w="8402" w:type="dxa"/>
                </w:tcPr>
                <w:p w14:paraId="0570376A" w14:textId="77777777" w:rsidR="006806AB" w:rsidRPr="00264E04" w:rsidRDefault="006806AB" w:rsidP="00E26319">
                  <w:pPr>
                    <w:spacing w:before="144"/>
                    <w:rPr>
                      <w:rFonts w:ascii="Calibri" w:eastAsia="Times New Roman" w:hAnsi="Calibri" w:cs="Times New Roman"/>
                      <w:b/>
                      <w:bCs/>
                      <w:color w:val="000000"/>
                      <w:kern w:val="24"/>
                      <w:lang w:eastAsia="en-ZA"/>
                    </w:rPr>
                  </w:pPr>
                  <w:r w:rsidRPr="00264E04">
                    <w:rPr>
                      <w:rFonts w:ascii="Calibri" w:eastAsia="Times New Roman" w:hAnsi="Calibri" w:cs="Times New Roman"/>
                      <w:b/>
                      <w:bCs/>
                      <w:color w:val="000000"/>
                      <w:kern w:val="24"/>
                      <w:lang w:eastAsia="en-ZA"/>
                    </w:rPr>
                    <w:t>Subtract the rebates and medical credits from the value calculated in step 5.</w:t>
                  </w:r>
                </w:p>
                <w:p w14:paraId="3D0A93C2" w14:textId="77777777" w:rsidR="006806AB" w:rsidRPr="00264E04" w:rsidRDefault="006806AB" w:rsidP="00E26319">
                  <w:pPr>
                    <w:contextualSpacing/>
                    <w:rPr>
                      <w:rFonts w:ascii="Calibri" w:eastAsia="Cambria" w:hAnsi="Calibri" w:cs="Times New Roman"/>
                    </w:rPr>
                  </w:pPr>
                  <w:r w:rsidRPr="00264E04">
                    <w:rPr>
                      <w:rFonts w:ascii="Calibri" w:eastAsia="Cambria" w:hAnsi="Calibri" w:cs="Times New Roman"/>
                      <w:b/>
                    </w:rPr>
                    <w:t>Rebate</w:t>
                  </w:r>
                  <w:r w:rsidRPr="00264E04">
                    <w:rPr>
                      <w:rFonts w:ascii="Calibri" w:eastAsia="Cambria" w:hAnsi="Calibri" w:cs="Times New Roman"/>
                    </w:rPr>
                    <w:t>:</w:t>
                  </w:r>
                </w:p>
                <w:p w14:paraId="59D3406F" w14:textId="77777777" w:rsidR="006806AB" w:rsidRPr="00264E04" w:rsidRDefault="006806AB" w:rsidP="00E26319">
                  <w:pPr>
                    <w:numPr>
                      <w:ilvl w:val="0"/>
                      <w:numId w:val="4"/>
                    </w:numPr>
                    <w:contextualSpacing/>
                    <w:rPr>
                      <w:rFonts w:ascii="Calibri" w:eastAsia="Cambria" w:hAnsi="Calibri" w:cs="Times New Roman"/>
                    </w:rPr>
                  </w:pPr>
                  <w:r w:rsidRPr="00264E04">
                    <w:rPr>
                      <w:rFonts w:ascii="Calibri" w:eastAsia="Cambria" w:hAnsi="Calibri" w:cs="Times New Roman"/>
                    </w:rPr>
                    <w:t xml:space="preserve"> Is the tax relief according to age </w:t>
                  </w:r>
                  <w:proofErr w:type="gramStart"/>
                  <w:r w:rsidRPr="00264E04">
                    <w:rPr>
                      <w:rFonts w:ascii="Calibri" w:eastAsia="Cambria" w:hAnsi="Calibri" w:cs="Times New Roman"/>
                    </w:rPr>
                    <w:t>categories ;</w:t>
                  </w:r>
                  <w:proofErr w:type="gramEnd"/>
                  <w:r w:rsidRPr="00264E04">
                    <w:rPr>
                      <w:rFonts w:ascii="Calibri" w:eastAsia="Cambria" w:hAnsi="Calibri" w:cs="Times New Roman"/>
                    </w:rPr>
                    <w:t xml:space="preserve"> it is deducted after annual tax has been calculated</w:t>
                  </w:r>
                </w:p>
                <w:p w14:paraId="185BBCB1" w14:textId="77777777" w:rsidR="006806AB" w:rsidRPr="00264E04" w:rsidRDefault="006806AB" w:rsidP="00E26319">
                  <w:pPr>
                    <w:numPr>
                      <w:ilvl w:val="0"/>
                      <w:numId w:val="4"/>
                    </w:numPr>
                    <w:contextualSpacing/>
                    <w:rPr>
                      <w:rFonts w:ascii="Calibri" w:eastAsia="Cambria" w:hAnsi="Calibri" w:cs="Times New Roman"/>
                      <w:b/>
                    </w:rPr>
                  </w:pPr>
                  <w:r w:rsidRPr="00264E04">
                    <w:rPr>
                      <w:rFonts w:ascii="Calibri" w:eastAsia="Cambria" w:hAnsi="Calibri" w:cs="Times New Roman"/>
                      <w:b/>
                    </w:rPr>
                    <w:t>The older the citizen, the higher the rebate</w:t>
                  </w:r>
                </w:p>
                <w:p w14:paraId="12628807" w14:textId="77777777" w:rsidR="006806AB" w:rsidRPr="00264E04" w:rsidRDefault="006806AB" w:rsidP="00E26319">
                  <w:pPr>
                    <w:numPr>
                      <w:ilvl w:val="0"/>
                      <w:numId w:val="4"/>
                    </w:numPr>
                    <w:contextualSpacing/>
                    <w:rPr>
                      <w:rFonts w:ascii="Calibri" w:eastAsia="Cambria" w:hAnsi="Calibri" w:cs="Times New Roman"/>
                    </w:rPr>
                  </w:pPr>
                  <w:r w:rsidRPr="00264E04">
                    <w:rPr>
                      <w:rFonts w:ascii="Calibri" w:eastAsia="Cambria" w:hAnsi="Calibri" w:cs="Times New Roman"/>
                    </w:rPr>
                    <w:t xml:space="preserve">People younger than 65 get the primary rebate only </w:t>
                  </w:r>
                  <w:proofErr w:type="gramStart"/>
                  <w:r w:rsidRPr="00264E04">
                    <w:rPr>
                      <w:rFonts w:ascii="Calibri" w:eastAsia="Cambria" w:hAnsi="Calibri" w:cs="Times New Roman"/>
                    </w:rPr>
                    <w:t>( compulsory</w:t>
                  </w:r>
                  <w:proofErr w:type="gramEnd"/>
                  <w:r w:rsidRPr="00264E04">
                    <w:rPr>
                      <w:rFonts w:ascii="Calibri" w:eastAsia="Cambria" w:hAnsi="Calibri" w:cs="Times New Roman"/>
                    </w:rPr>
                    <w:t xml:space="preserve"> rebate to every citizen)</w:t>
                  </w:r>
                </w:p>
                <w:p w14:paraId="69093115" w14:textId="77777777" w:rsidR="006806AB" w:rsidRPr="00264E04" w:rsidRDefault="006806AB" w:rsidP="00E26319">
                  <w:pPr>
                    <w:numPr>
                      <w:ilvl w:val="0"/>
                      <w:numId w:val="4"/>
                    </w:numPr>
                    <w:contextualSpacing/>
                    <w:rPr>
                      <w:rFonts w:ascii="Calibri" w:eastAsia="Cambria" w:hAnsi="Calibri" w:cs="Times New Roman"/>
                    </w:rPr>
                  </w:pPr>
                  <w:r w:rsidRPr="00264E04">
                    <w:rPr>
                      <w:rFonts w:ascii="Calibri" w:eastAsia="Cambria" w:hAnsi="Calibri" w:cs="Times New Roman"/>
                    </w:rPr>
                    <w:t xml:space="preserve">People above 65 qualify for both primary and secondary </w:t>
                  </w:r>
                  <w:proofErr w:type="gramStart"/>
                  <w:r w:rsidRPr="00264E04">
                    <w:rPr>
                      <w:rFonts w:ascii="Calibri" w:eastAsia="Cambria" w:hAnsi="Calibri" w:cs="Times New Roman"/>
                    </w:rPr>
                    <w:t>rebate</w:t>
                  </w:r>
                  <w:proofErr w:type="gramEnd"/>
                </w:p>
                <w:p w14:paraId="20ACE9D8" w14:textId="77777777" w:rsidR="006806AB" w:rsidRPr="00264E04" w:rsidRDefault="006806AB" w:rsidP="00E26319">
                  <w:pPr>
                    <w:numPr>
                      <w:ilvl w:val="0"/>
                      <w:numId w:val="4"/>
                    </w:numPr>
                    <w:spacing w:before="144"/>
                    <w:contextualSpacing/>
                    <w:rPr>
                      <w:rFonts w:ascii="Calibri" w:eastAsia="Times New Roman" w:hAnsi="Calibri" w:cs="Times New Roman"/>
                      <w:color w:val="000000"/>
                      <w:kern w:val="24"/>
                      <w:lang w:eastAsia="en-ZA"/>
                    </w:rPr>
                  </w:pPr>
                  <w:r w:rsidRPr="00264E04">
                    <w:rPr>
                      <w:rFonts w:ascii="Calibri" w:eastAsia="Cambria" w:hAnsi="Calibri" w:cs="Times New Roman"/>
                    </w:rPr>
                    <w:t xml:space="preserve">People above 75 qualify for qualify for primary, secondary </w:t>
                  </w:r>
                  <w:proofErr w:type="gramStart"/>
                  <w:r w:rsidRPr="00264E04">
                    <w:rPr>
                      <w:rFonts w:ascii="Calibri" w:eastAsia="Cambria" w:hAnsi="Calibri" w:cs="Times New Roman"/>
                    </w:rPr>
                    <w:t>and  tertiary</w:t>
                  </w:r>
                  <w:proofErr w:type="gramEnd"/>
                  <w:r w:rsidRPr="00264E04">
                    <w:rPr>
                      <w:rFonts w:ascii="Calibri" w:eastAsia="Cambria" w:hAnsi="Calibri" w:cs="Times New Roman"/>
                    </w:rPr>
                    <w:t xml:space="preserve"> rebate(the highest rebate)</w:t>
                  </w:r>
                </w:p>
                <w:p w14:paraId="2493B692" w14:textId="77777777" w:rsidR="006806AB" w:rsidRPr="00D846EB" w:rsidRDefault="006806AB" w:rsidP="00E26319">
                  <w:pPr>
                    <w:numPr>
                      <w:ilvl w:val="0"/>
                      <w:numId w:val="4"/>
                    </w:numPr>
                    <w:spacing w:before="144"/>
                    <w:contextualSpacing/>
                    <w:rPr>
                      <w:rFonts w:ascii="Calibri" w:eastAsia="Times New Roman" w:hAnsi="Calibri" w:cs="Times New Roman"/>
                      <w:b/>
                      <w:bCs/>
                      <w:color w:val="000000"/>
                      <w:kern w:val="24"/>
                      <w:lang w:eastAsia="en-ZA"/>
                    </w:rPr>
                  </w:pPr>
                  <w:r w:rsidRPr="00264E04">
                    <w:rPr>
                      <w:rFonts w:ascii="Calibri" w:eastAsia="Times New Roman" w:hAnsi="Calibri" w:cs="Times New Roman"/>
                      <w:bCs/>
                      <w:color w:val="000000"/>
                      <w:kern w:val="24"/>
                      <w:lang w:eastAsia="en-ZA"/>
                    </w:rPr>
                    <w:t xml:space="preserve">Identify the correct </w:t>
                  </w:r>
                  <w:proofErr w:type="gramStart"/>
                  <w:r w:rsidRPr="00264E04">
                    <w:rPr>
                      <w:rFonts w:ascii="Calibri" w:eastAsia="Times New Roman" w:hAnsi="Calibri" w:cs="Times New Roman"/>
                      <w:bCs/>
                      <w:color w:val="000000"/>
                      <w:kern w:val="24"/>
                      <w:lang w:eastAsia="en-ZA"/>
                    </w:rPr>
                    <w:t>rebate</w:t>
                  </w:r>
                  <w:proofErr w:type="gramEnd"/>
                  <w:r w:rsidRPr="00264E04">
                    <w:rPr>
                      <w:rFonts w:ascii="Calibri" w:eastAsia="Times New Roman" w:hAnsi="Calibri" w:cs="Times New Roman"/>
                      <w:color w:val="000000"/>
                      <w:kern w:val="24"/>
                      <w:lang w:eastAsia="en-ZA"/>
                    </w:rPr>
                    <w:t xml:space="preserve"> </w:t>
                  </w:r>
                </w:p>
                <w:p w14:paraId="51CFD43B" w14:textId="77777777" w:rsidR="006806AB" w:rsidRPr="00264E04" w:rsidRDefault="006806AB" w:rsidP="00E26319">
                  <w:pPr>
                    <w:spacing w:before="144"/>
                    <w:ind w:left="360"/>
                    <w:contextualSpacing/>
                    <w:rPr>
                      <w:rFonts w:ascii="Calibri" w:eastAsia="Times New Roman" w:hAnsi="Calibri" w:cs="Times New Roman"/>
                      <w:b/>
                      <w:bCs/>
                      <w:color w:val="000000"/>
                      <w:kern w:val="24"/>
                      <w:lang w:eastAsia="en-ZA"/>
                    </w:rPr>
                  </w:pPr>
                </w:p>
              </w:tc>
            </w:tr>
          </w:tbl>
          <w:p w14:paraId="04F54D51" w14:textId="77777777" w:rsidR="006806AB" w:rsidRPr="00D846EB" w:rsidRDefault="006806AB" w:rsidP="00E26319">
            <w:pPr>
              <w:shd w:val="clear" w:color="auto" w:fill="FFFFFF"/>
              <w:spacing w:before="144"/>
              <w:rPr>
                <w:rFonts w:ascii="Times New Roman" w:eastAsia="Times New Roman" w:hAnsi="Times New Roman" w:cs="Times New Roman"/>
                <w:b/>
                <w:sz w:val="24"/>
                <w:szCs w:val="24"/>
                <w:lang w:eastAsia="en-ZA"/>
              </w:rPr>
            </w:pPr>
          </w:p>
        </w:tc>
      </w:tr>
      <w:tr w:rsidR="006806AB" w:rsidRPr="00D846EB" w14:paraId="2BE9AEB5" w14:textId="77777777" w:rsidTr="00E26319">
        <w:tc>
          <w:tcPr>
            <w:tcW w:w="9927" w:type="dxa"/>
            <w:gridSpan w:val="3"/>
          </w:tcPr>
          <w:p w14:paraId="14F2BC84" w14:textId="77777777" w:rsidR="006806AB" w:rsidRDefault="006806AB" w:rsidP="00E26319">
            <w:pPr>
              <w:contextualSpacing/>
              <w:rPr>
                <w:rFonts w:eastAsia="Cambria" w:cs="Times New Roman"/>
                <w:b/>
              </w:rPr>
            </w:pPr>
          </w:p>
          <w:p w14:paraId="3F36C51B" w14:textId="77777777" w:rsidR="006806AB" w:rsidRDefault="006806AB" w:rsidP="00E26319">
            <w:pPr>
              <w:contextualSpacing/>
              <w:rPr>
                <w:rFonts w:eastAsia="Cambria" w:cs="Times New Roman"/>
                <w:b/>
              </w:rPr>
            </w:pPr>
          </w:p>
          <w:p w14:paraId="33347CA5" w14:textId="77777777" w:rsidR="006806AB" w:rsidRDefault="006806AB" w:rsidP="00E26319">
            <w:pPr>
              <w:contextualSpacing/>
              <w:rPr>
                <w:rFonts w:eastAsia="Cambria" w:cs="Times New Roman"/>
                <w:b/>
              </w:rPr>
            </w:pPr>
          </w:p>
          <w:p w14:paraId="7F9E85A0" w14:textId="77777777" w:rsidR="006806AB" w:rsidRDefault="006806AB" w:rsidP="00E26319">
            <w:pPr>
              <w:contextualSpacing/>
              <w:rPr>
                <w:rFonts w:eastAsia="Cambria" w:cs="Times New Roman"/>
                <w:b/>
              </w:rPr>
            </w:pPr>
          </w:p>
          <w:p w14:paraId="7F795A76" w14:textId="77777777" w:rsidR="006806AB" w:rsidRDefault="006806AB" w:rsidP="00E26319">
            <w:pPr>
              <w:contextualSpacing/>
              <w:rPr>
                <w:rFonts w:eastAsia="Cambria" w:cs="Times New Roman"/>
                <w:b/>
              </w:rPr>
            </w:pPr>
          </w:p>
          <w:p w14:paraId="6D904D23" w14:textId="77777777" w:rsidR="006806AB" w:rsidRPr="00D846EB" w:rsidRDefault="006806AB" w:rsidP="00E26319">
            <w:pPr>
              <w:contextualSpacing/>
              <w:rPr>
                <w:rFonts w:eastAsia="Cambria" w:cs="Times New Roman"/>
                <w:b/>
              </w:rPr>
            </w:pPr>
          </w:p>
          <w:p w14:paraId="53EC23B0" w14:textId="77777777" w:rsidR="006806AB" w:rsidRPr="00D846EB" w:rsidRDefault="006806AB" w:rsidP="00E26319">
            <w:pPr>
              <w:contextualSpacing/>
              <w:rPr>
                <w:rFonts w:eastAsia="Cambria" w:cs="Times New Roman"/>
              </w:rPr>
            </w:pPr>
            <w:r>
              <w:rPr>
                <w:rFonts w:eastAsia="Cambria" w:cs="Times New Roman"/>
                <w:b/>
              </w:rPr>
              <w:lastRenderedPageBreak/>
              <w:t xml:space="preserve">1.1.6. </w:t>
            </w:r>
            <w:r w:rsidRPr="00D846EB">
              <w:rPr>
                <w:rFonts w:eastAsia="Cambria" w:cs="Times New Roman"/>
                <w:b/>
              </w:rPr>
              <w:t>Medical tax credit</w:t>
            </w:r>
            <w:r w:rsidRPr="00D846EB">
              <w:rPr>
                <w:rFonts w:eastAsia="Cambria" w:cs="Times New Roman"/>
              </w:rPr>
              <w:t xml:space="preserve"> </w:t>
            </w:r>
          </w:p>
          <w:p w14:paraId="2521E70A" w14:textId="77777777" w:rsidR="006806AB" w:rsidRPr="00D846EB" w:rsidRDefault="006806AB" w:rsidP="00E26319">
            <w:pPr>
              <w:numPr>
                <w:ilvl w:val="0"/>
                <w:numId w:val="4"/>
              </w:numPr>
              <w:contextualSpacing/>
              <w:rPr>
                <w:rFonts w:eastAsia="Cambria" w:cs="Times New Roman"/>
              </w:rPr>
            </w:pPr>
            <w:r w:rsidRPr="00D846EB">
              <w:rPr>
                <w:rFonts w:eastAsia="Times New Roman" w:cs="Times New Roman"/>
                <w:b/>
                <w:color w:val="000000"/>
                <w:kern w:val="24"/>
                <w:lang w:eastAsia="en-ZA"/>
              </w:rPr>
              <w:t>Medical credit:</w:t>
            </w:r>
            <w:r w:rsidRPr="00D846EB">
              <w:rPr>
                <w:rFonts w:eastAsia="Times New Roman" w:cs="Times New Roman"/>
                <w:color w:val="000000"/>
                <w:kern w:val="24"/>
                <w:lang w:eastAsia="en-ZA"/>
              </w:rPr>
              <w:t xml:space="preserve"> </w:t>
            </w:r>
            <w:r w:rsidRPr="00D846EB">
              <w:rPr>
                <w:rFonts w:eastAsia="Cambria" w:cs="Times New Roman"/>
              </w:rPr>
              <w:t xml:space="preserve">Is the fixed monthly medical rebate aimed at relieving personal tax; irrespective of the </w:t>
            </w:r>
            <w:proofErr w:type="gramStart"/>
            <w:r w:rsidRPr="00D846EB">
              <w:rPr>
                <w:rFonts w:eastAsia="Cambria" w:cs="Times New Roman"/>
              </w:rPr>
              <w:t>income</w:t>
            </w:r>
            <w:proofErr w:type="gramEnd"/>
            <w:r w:rsidRPr="00D846EB">
              <w:rPr>
                <w:rFonts w:eastAsia="Cambria" w:cs="Times New Roman"/>
              </w:rPr>
              <w:t xml:space="preserve"> </w:t>
            </w:r>
          </w:p>
          <w:p w14:paraId="20A924C8" w14:textId="77777777" w:rsidR="006806AB" w:rsidRPr="00D846EB" w:rsidRDefault="006806AB" w:rsidP="00E26319">
            <w:pPr>
              <w:numPr>
                <w:ilvl w:val="0"/>
                <w:numId w:val="4"/>
              </w:numPr>
              <w:contextualSpacing/>
              <w:rPr>
                <w:rFonts w:eastAsia="Cambria" w:cs="Times New Roman"/>
              </w:rPr>
            </w:pPr>
            <w:r w:rsidRPr="00D846EB">
              <w:rPr>
                <w:rFonts w:eastAsia="Cambria" w:cs="Times New Roman"/>
              </w:rPr>
              <w:t xml:space="preserve">The more the number of dependents the higher the medical tax credit; the person’s tax bracket is not considered. </w:t>
            </w:r>
          </w:p>
          <w:p w14:paraId="13F4BE56" w14:textId="77777777" w:rsidR="006806AB" w:rsidRPr="00D846EB" w:rsidRDefault="006806AB" w:rsidP="00E26319">
            <w:pPr>
              <w:numPr>
                <w:ilvl w:val="0"/>
                <w:numId w:val="4"/>
              </w:numPr>
              <w:contextualSpacing/>
              <w:rPr>
                <w:rFonts w:cs="Times New Roman"/>
              </w:rPr>
            </w:pPr>
            <w:r w:rsidRPr="00D846EB">
              <w:rPr>
                <w:rFonts w:eastAsia="Cambria" w:cs="Times New Roman"/>
              </w:rPr>
              <w:t xml:space="preserve">The medical credit depends on the number of dependents. </w:t>
            </w:r>
          </w:p>
          <w:p w14:paraId="2F36AD21" w14:textId="77777777" w:rsidR="006806AB" w:rsidRPr="00D846EB" w:rsidRDefault="006806AB" w:rsidP="00E26319">
            <w:pPr>
              <w:numPr>
                <w:ilvl w:val="0"/>
                <w:numId w:val="4"/>
              </w:numPr>
              <w:contextualSpacing/>
              <w:rPr>
                <w:rFonts w:cs="Times New Roman"/>
              </w:rPr>
            </w:pPr>
            <w:r w:rsidRPr="00D846EB">
              <w:rPr>
                <w:rFonts w:eastAsia="Times New Roman" w:cs="Times New Roman"/>
                <w:color w:val="000000"/>
                <w:kern w:val="24"/>
                <w:lang w:eastAsia="en-ZA"/>
              </w:rPr>
              <w:t xml:space="preserve">Identify the number of members in the medical </w:t>
            </w:r>
            <w:proofErr w:type="gramStart"/>
            <w:r w:rsidRPr="00D846EB">
              <w:rPr>
                <w:rFonts w:eastAsia="Times New Roman" w:cs="Times New Roman"/>
                <w:color w:val="000000"/>
                <w:kern w:val="24"/>
                <w:lang w:eastAsia="en-ZA"/>
              </w:rPr>
              <w:t>aid</w:t>
            </w:r>
            <w:proofErr w:type="gramEnd"/>
          </w:p>
          <w:p w14:paraId="5F9C9431" w14:textId="77777777" w:rsidR="006806AB" w:rsidRPr="00D846EB" w:rsidRDefault="006806AB" w:rsidP="00E26319">
            <w:pPr>
              <w:numPr>
                <w:ilvl w:val="0"/>
                <w:numId w:val="4"/>
              </w:numPr>
              <w:contextualSpacing/>
              <w:rPr>
                <w:rFonts w:cs="Times New Roman"/>
              </w:rPr>
            </w:pPr>
            <w:r w:rsidRPr="00D846EB">
              <w:rPr>
                <w:rFonts w:eastAsia="Cambria" w:cs="Times New Roman"/>
              </w:rPr>
              <w:t xml:space="preserve">The medical credit allocated to the </w:t>
            </w:r>
            <w:r w:rsidRPr="00D846EB">
              <w:rPr>
                <w:rFonts w:eastAsia="Cambria" w:cs="Times New Roman"/>
                <w:b/>
              </w:rPr>
              <w:t>first dependent</w:t>
            </w:r>
            <w:r w:rsidRPr="00D846EB">
              <w:rPr>
                <w:rFonts w:eastAsia="Cambria" w:cs="Times New Roman"/>
              </w:rPr>
              <w:t xml:space="preserve"> equals to that of the main member; there after the medical credits of the remaining dependent is the same for every additional member.</w:t>
            </w:r>
            <w:r w:rsidRPr="00D846EB">
              <w:rPr>
                <w:rFonts w:cs="Times New Roman"/>
              </w:rPr>
              <w:t xml:space="preserve"> First means being before all others with respect to time or order.</w:t>
            </w:r>
            <w:r w:rsidRPr="00D846EB">
              <w:rPr>
                <w:rFonts w:cs="Times New Roman"/>
                <w:color w:val="000000" w:themeColor="text1"/>
              </w:rPr>
              <w:t xml:space="preserve"> </w:t>
            </w:r>
            <w:proofErr w:type="gramStart"/>
            <w:r w:rsidRPr="00D846EB">
              <w:rPr>
                <w:rFonts w:cs="Times New Roman"/>
                <w:color w:val="000000" w:themeColor="text1"/>
              </w:rPr>
              <w:t>i.e.</w:t>
            </w:r>
            <w:proofErr w:type="gramEnd"/>
            <w:r w:rsidRPr="00D846EB">
              <w:rPr>
                <w:rFonts w:cs="Times New Roman"/>
                <w:color w:val="000000" w:themeColor="text1"/>
              </w:rPr>
              <w:t xml:space="preserve"> anyone can be the 1</w:t>
            </w:r>
            <w:r w:rsidRPr="00D846EB">
              <w:rPr>
                <w:rFonts w:cs="Times New Roman"/>
                <w:color w:val="000000" w:themeColor="text1"/>
                <w:vertAlign w:val="superscript"/>
              </w:rPr>
              <w:t>st</w:t>
            </w:r>
            <w:r w:rsidRPr="00D846EB">
              <w:rPr>
                <w:rFonts w:cs="Times New Roman"/>
                <w:color w:val="000000" w:themeColor="text1"/>
              </w:rPr>
              <w:t xml:space="preserve"> dependent, including wife/husband, depending on the order in which the dependents are captured.</w:t>
            </w:r>
          </w:p>
          <w:p w14:paraId="14EE0767" w14:textId="77777777" w:rsidR="006806AB" w:rsidRDefault="006806AB" w:rsidP="00E26319">
            <w:pPr>
              <w:numPr>
                <w:ilvl w:val="0"/>
                <w:numId w:val="4"/>
              </w:numPr>
              <w:spacing w:before="144"/>
              <w:contextualSpacing/>
              <w:rPr>
                <w:rFonts w:eastAsia="Times New Roman" w:cs="Times New Roman"/>
                <w:color w:val="000000"/>
                <w:kern w:val="24"/>
                <w:lang w:eastAsia="en-ZA"/>
              </w:rPr>
            </w:pPr>
            <w:r w:rsidRPr="00D846EB">
              <w:rPr>
                <w:rFonts w:eastAsia="Times New Roman" w:cs="Times New Roman"/>
                <w:color w:val="000000"/>
                <w:kern w:val="24"/>
                <w:lang w:eastAsia="en-ZA"/>
              </w:rPr>
              <w:t xml:space="preserve">Calculate the annual medical credits as they are given as monthly values on the tax table. This will depend on the number of months the </w:t>
            </w:r>
            <w:proofErr w:type="gramStart"/>
            <w:r w:rsidRPr="00D846EB">
              <w:rPr>
                <w:rFonts w:eastAsia="Times New Roman" w:cs="Times New Roman"/>
                <w:color w:val="000000"/>
                <w:kern w:val="24"/>
                <w:lang w:eastAsia="en-ZA"/>
              </w:rPr>
              <w:t>tax payer</w:t>
            </w:r>
            <w:proofErr w:type="gramEnd"/>
            <w:r w:rsidRPr="00D846EB">
              <w:rPr>
                <w:rFonts w:eastAsia="Times New Roman" w:cs="Times New Roman"/>
                <w:color w:val="000000"/>
                <w:kern w:val="24"/>
                <w:lang w:eastAsia="en-ZA"/>
              </w:rPr>
              <w:t xml:space="preserve"> had contributed to the medical aid.</w:t>
            </w:r>
          </w:p>
          <w:p w14:paraId="0A9EA79A" w14:textId="77777777" w:rsidR="006806AB" w:rsidRDefault="006806AB" w:rsidP="00E26319">
            <w:pPr>
              <w:spacing w:before="144"/>
              <w:contextualSpacing/>
              <w:rPr>
                <w:rFonts w:eastAsia="Times New Roman" w:cs="Times New Roman"/>
                <w:color w:val="000000"/>
                <w:kern w:val="24"/>
                <w:lang w:eastAsia="en-ZA"/>
              </w:rPr>
            </w:pPr>
          </w:p>
          <w:tbl>
            <w:tblPr>
              <w:tblStyle w:val="TableGrid"/>
              <w:tblW w:w="0" w:type="auto"/>
              <w:shd w:val="clear" w:color="auto" w:fill="F7CAAC" w:themeFill="accent2" w:themeFillTint="66"/>
              <w:tblLook w:val="04A0" w:firstRow="1" w:lastRow="0" w:firstColumn="1" w:lastColumn="0" w:noHBand="0" w:noVBand="1"/>
            </w:tblPr>
            <w:tblGrid>
              <w:gridCol w:w="9701"/>
            </w:tblGrid>
            <w:tr w:rsidR="006806AB" w14:paraId="40B14E3A" w14:textId="77777777" w:rsidTr="00E26319">
              <w:trPr>
                <w:trHeight w:val="3765"/>
              </w:trPr>
              <w:tc>
                <w:tcPr>
                  <w:tcW w:w="8455" w:type="dxa"/>
                  <w:shd w:val="clear" w:color="auto" w:fill="F7CAAC" w:themeFill="accent2" w:themeFillTint="66"/>
                </w:tcPr>
                <w:p w14:paraId="039086BB" w14:textId="77777777" w:rsidR="006806AB" w:rsidRDefault="006806AB" w:rsidP="00E26319">
                  <w:pPr>
                    <w:jc w:val="center"/>
                    <w:rPr>
                      <w:rFonts w:cs="Times New Roman"/>
                    </w:rPr>
                  </w:pPr>
                  <w:r w:rsidRPr="00C84D17">
                    <w:rPr>
                      <w:rFonts w:ascii="Times New Roman" w:hAnsi="Times New Roman" w:cs="Times New Roman"/>
                      <w:noProof/>
                      <w:lang w:eastAsia="en-ZA"/>
                    </w:rPr>
                    <w:drawing>
                      <wp:anchor distT="0" distB="0" distL="114300" distR="114300" simplePos="0" relativeHeight="251665408" behindDoc="0" locked="0" layoutInCell="1" allowOverlap="1" wp14:anchorId="76124EE5" wp14:editId="3769AF0A">
                        <wp:simplePos x="0" y="0"/>
                        <wp:positionH relativeFrom="column">
                          <wp:posOffset>770255</wp:posOffset>
                        </wp:positionH>
                        <wp:positionV relativeFrom="paragraph">
                          <wp:posOffset>13335</wp:posOffset>
                        </wp:positionV>
                        <wp:extent cx="352425" cy="352425"/>
                        <wp:effectExtent l="0" t="0" r="9525" b="9525"/>
                        <wp:wrapNone/>
                        <wp:docPr id="232" name="Picture 232"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1.1.1</w:t>
                  </w:r>
                </w:p>
                <w:p w14:paraId="5A8D67DC" w14:textId="77777777" w:rsidR="006806AB" w:rsidRPr="00C84D17" w:rsidRDefault="006806AB" w:rsidP="00E26319">
                  <w:pPr>
                    <w:jc w:val="center"/>
                    <w:rPr>
                      <w:rFonts w:cs="Times New Roman"/>
                    </w:rPr>
                  </w:pPr>
                  <w:r>
                    <w:rPr>
                      <w:rFonts w:cs="Times New Roman"/>
                    </w:rPr>
                    <w:t>(Adapted from NSC Nov P2 2019)</w:t>
                  </w:r>
                </w:p>
                <w:p w14:paraId="7DD63809"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1E30BEA9"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4F0F29F1"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13C8E682"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1D3FC88B"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32FD42A1"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38F1F4ED"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354E0B27"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0E0EB5F5"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656722DC"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Resources: Training manual, Note pad, Pen and Calculator</w:t>
                  </w:r>
                </w:p>
              </w:tc>
            </w:tr>
            <w:tr w:rsidR="006806AB" w14:paraId="07AD1CA2" w14:textId="77777777" w:rsidTr="00E26319">
              <w:trPr>
                <w:trHeight w:val="1005"/>
              </w:trPr>
              <w:tc>
                <w:tcPr>
                  <w:tcW w:w="8455" w:type="dxa"/>
                  <w:shd w:val="clear" w:color="auto" w:fill="F7CAAC" w:themeFill="accent2" w:themeFillTint="66"/>
                </w:tcPr>
                <w:p w14:paraId="6D12EE05" w14:textId="77777777" w:rsidR="006806AB" w:rsidRDefault="006806AB" w:rsidP="00E26319">
                  <w:pPr>
                    <w:rPr>
                      <w:rFonts w:ascii="Times New Roman" w:hAnsi="Times New Roman" w:cs="Times New Roman"/>
                      <w:noProof/>
                      <w:lang w:eastAsia="en-ZA"/>
                    </w:rPr>
                  </w:pPr>
                </w:p>
                <w:p w14:paraId="0A4225B0" w14:textId="77777777" w:rsidR="006806AB" w:rsidRDefault="006806AB" w:rsidP="00E26319">
                  <w:pPr>
                    <w:rPr>
                      <w:rFonts w:ascii="Times New Roman" w:hAnsi="Times New Roman" w:cs="Times New Roman"/>
                      <w:noProof/>
                      <w:lang w:eastAsia="en-ZA"/>
                    </w:rPr>
                  </w:pPr>
                </w:p>
                <w:tbl>
                  <w:tblPr>
                    <w:tblStyle w:val="TableGrid"/>
                    <w:tblW w:w="0" w:type="auto"/>
                    <w:tblLook w:val="04A0" w:firstRow="1" w:lastRow="0" w:firstColumn="1" w:lastColumn="0" w:noHBand="0" w:noVBand="1"/>
                  </w:tblPr>
                  <w:tblGrid>
                    <w:gridCol w:w="8229"/>
                  </w:tblGrid>
                  <w:tr w:rsidR="006806AB" w14:paraId="3D93558B" w14:textId="77777777" w:rsidTr="00E26319">
                    <w:tc>
                      <w:tcPr>
                        <w:tcW w:w="8229" w:type="dxa"/>
                      </w:tcPr>
                      <w:p w14:paraId="26AC8BC2" w14:textId="77777777" w:rsidR="006806AB" w:rsidRDefault="006806AB" w:rsidP="00E26319">
                        <w:pPr>
                          <w:rPr>
                            <w:rFonts w:ascii="Times New Roman" w:hAnsi="Times New Roman" w:cs="Times New Roman"/>
                            <w:noProof/>
                            <w:lang w:eastAsia="en-ZA"/>
                          </w:rPr>
                        </w:pPr>
                      </w:p>
                      <w:p w14:paraId="447A5B81" w14:textId="77777777" w:rsidR="006806AB" w:rsidRDefault="006806AB" w:rsidP="00E26319">
                        <w:pPr>
                          <w:rPr>
                            <w:rFonts w:ascii="Times New Roman" w:hAnsi="Times New Roman" w:cs="Times New Roman"/>
                            <w:noProof/>
                            <w:lang w:eastAsia="en-ZA"/>
                          </w:rPr>
                        </w:pPr>
                        <w:r>
                          <w:rPr>
                            <w:rFonts w:ascii="Times New Roman" w:hAnsi="Times New Roman" w:cs="Times New Roman"/>
                            <w:noProof/>
                            <w:lang w:eastAsia="en-ZA"/>
                          </w:rPr>
                          <w:t>The tax table below shows the tax rates for individuals for the 2018/2029 tax year. John (68 years old) received a taxable income of R2 045 364 for the 2018/2019 tax year. He paid a monthly contribution towards a medical scheme for himself and his wife.</w:t>
                        </w:r>
                      </w:p>
                      <w:p w14:paraId="25154F63" w14:textId="77777777" w:rsidR="006806AB" w:rsidRDefault="006806AB" w:rsidP="00E26319">
                        <w:pPr>
                          <w:rPr>
                            <w:rFonts w:ascii="Times New Roman" w:hAnsi="Times New Roman" w:cs="Times New Roman"/>
                            <w:noProof/>
                            <w:lang w:eastAsia="en-ZA"/>
                          </w:rPr>
                        </w:pPr>
                      </w:p>
                    </w:tc>
                  </w:tr>
                </w:tbl>
                <w:p w14:paraId="58458166" w14:textId="77777777" w:rsidR="006806AB" w:rsidRDefault="006806AB" w:rsidP="00E26319">
                  <w:pPr>
                    <w:rPr>
                      <w:rFonts w:ascii="Times New Roman" w:hAnsi="Times New Roman" w:cs="Times New Roman"/>
                      <w:noProof/>
                      <w:lang w:eastAsia="en-ZA"/>
                    </w:rPr>
                  </w:pPr>
                </w:p>
                <w:p w14:paraId="7D81FFF7" w14:textId="77777777" w:rsidR="006806AB" w:rsidRDefault="006806AB" w:rsidP="00E26319">
                  <w:pPr>
                    <w:rPr>
                      <w:rFonts w:ascii="Times New Roman" w:hAnsi="Times New Roman" w:cs="Times New Roman"/>
                      <w:noProof/>
                      <w:lang w:eastAsia="en-ZA"/>
                    </w:rPr>
                  </w:pPr>
                  <w:r>
                    <w:rPr>
                      <w:rFonts w:ascii="Times New Roman" w:hAnsi="Times New Roman" w:cs="Times New Roman"/>
                      <w:noProof/>
                      <w:lang w:eastAsia="en-ZA"/>
                    </w:rPr>
                    <w:t>Use the information above and tax table provided below to answer the questions kthat follow:</w:t>
                  </w:r>
                </w:p>
                <w:p w14:paraId="7F45A5BB" w14:textId="77777777" w:rsidR="006806AB" w:rsidRDefault="006806AB" w:rsidP="00E26319">
                  <w:pPr>
                    <w:rPr>
                      <w:rFonts w:ascii="Times New Roman" w:hAnsi="Times New Roman" w:cs="Times New Roman"/>
                      <w:noProof/>
                      <w:lang w:eastAsia="en-ZA"/>
                    </w:rPr>
                  </w:pPr>
                </w:p>
                <w:p w14:paraId="2DF3F2A4" w14:textId="77777777" w:rsidR="006806AB" w:rsidRDefault="006806AB" w:rsidP="00E26319">
                  <w:pPr>
                    <w:pStyle w:val="ListParagraph"/>
                    <w:numPr>
                      <w:ilvl w:val="0"/>
                      <w:numId w:val="36"/>
                    </w:numPr>
                    <w:rPr>
                      <w:rFonts w:ascii="Times New Roman" w:hAnsi="Times New Roman" w:cs="Times New Roman"/>
                      <w:noProof/>
                      <w:lang w:eastAsia="en-ZA"/>
                    </w:rPr>
                  </w:pPr>
                  <w:r>
                    <w:rPr>
                      <w:rFonts w:ascii="Times New Roman" w:hAnsi="Times New Roman" w:cs="Times New Roman"/>
                      <w:noProof/>
                      <w:lang w:eastAsia="en-ZA"/>
                    </w:rPr>
                    <w:t>Calculate John’s total medical scheme tax rebate for the year.</w:t>
                  </w:r>
                </w:p>
                <w:p w14:paraId="02B0533A" w14:textId="77777777" w:rsidR="006806AB" w:rsidRDefault="006806AB" w:rsidP="00E26319">
                  <w:pPr>
                    <w:pStyle w:val="ListParagraph"/>
                    <w:numPr>
                      <w:ilvl w:val="0"/>
                      <w:numId w:val="36"/>
                    </w:numPr>
                    <w:rPr>
                      <w:rFonts w:ascii="Times New Roman" w:hAnsi="Times New Roman" w:cs="Times New Roman"/>
                      <w:noProof/>
                      <w:lang w:eastAsia="en-ZA"/>
                    </w:rPr>
                  </w:pPr>
                  <w:r>
                    <w:rPr>
                      <w:rFonts w:ascii="Times New Roman" w:hAnsi="Times New Roman" w:cs="Times New Roman"/>
                      <w:noProof/>
                      <w:lang w:eastAsia="en-ZA"/>
                    </w:rPr>
                    <w:t>Hence, calculate the amount of income tax he had to pay for the 2018/2019 tax year.</w:t>
                  </w:r>
                </w:p>
                <w:p w14:paraId="41757CC9" w14:textId="77777777" w:rsidR="006806AB" w:rsidRDefault="006806AB" w:rsidP="00E26319">
                  <w:pPr>
                    <w:rPr>
                      <w:rFonts w:ascii="Times New Roman" w:hAnsi="Times New Roman" w:cs="Times New Roman"/>
                      <w:noProof/>
                      <w:lang w:eastAsia="en-ZA"/>
                    </w:rPr>
                  </w:pPr>
                </w:p>
                <w:p w14:paraId="53410503" w14:textId="77777777" w:rsidR="006806AB" w:rsidRDefault="006806AB" w:rsidP="00E26319">
                  <w:pPr>
                    <w:rPr>
                      <w:rFonts w:ascii="Times New Roman" w:hAnsi="Times New Roman" w:cs="Times New Roman"/>
                      <w:noProof/>
                      <w:lang w:eastAsia="en-ZA"/>
                    </w:rPr>
                  </w:pPr>
                </w:p>
                <w:p w14:paraId="006A1458" w14:textId="77777777" w:rsidR="006806AB" w:rsidRDefault="006806AB" w:rsidP="00E26319">
                  <w:pPr>
                    <w:rPr>
                      <w:rFonts w:ascii="Times New Roman" w:hAnsi="Times New Roman" w:cs="Times New Roman"/>
                      <w:noProof/>
                      <w:lang w:eastAsia="en-ZA"/>
                    </w:rPr>
                  </w:pPr>
                </w:p>
                <w:p w14:paraId="009B15B1" w14:textId="77777777" w:rsidR="006806AB" w:rsidRDefault="006806AB" w:rsidP="00E26319">
                  <w:pPr>
                    <w:rPr>
                      <w:rFonts w:ascii="Times New Roman" w:hAnsi="Times New Roman" w:cs="Times New Roman"/>
                      <w:noProof/>
                      <w:lang w:eastAsia="en-ZA"/>
                    </w:rPr>
                  </w:pPr>
                </w:p>
                <w:p w14:paraId="589BD0BC" w14:textId="77777777" w:rsidR="006806AB" w:rsidRDefault="006806AB" w:rsidP="00E26319">
                  <w:pPr>
                    <w:rPr>
                      <w:rFonts w:ascii="Times New Roman" w:hAnsi="Times New Roman" w:cs="Times New Roman"/>
                      <w:noProof/>
                      <w:lang w:eastAsia="en-ZA"/>
                    </w:rPr>
                  </w:pPr>
                </w:p>
                <w:p w14:paraId="6CA3B2CB" w14:textId="77777777" w:rsidR="006806AB" w:rsidRDefault="006806AB" w:rsidP="00E26319">
                  <w:pPr>
                    <w:rPr>
                      <w:rFonts w:ascii="Times New Roman" w:hAnsi="Times New Roman" w:cs="Times New Roman"/>
                      <w:noProof/>
                      <w:lang w:eastAsia="en-ZA"/>
                    </w:rPr>
                  </w:pPr>
                </w:p>
                <w:p w14:paraId="5F0EF5F4" w14:textId="77777777" w:rsidR="006806AB" w:rsidRDefault="006806AB" w:rsidP="00E26319">
                  <w:pPr>
                    <w:rPr>
                      <w:rFonts w:ascii="Times New Roman" w:hAnsi="Times New Roman" w:cs="Times New Roman"/>
                      <w:noProof/>
                      <w:lang w:eastAsia="en-ZA"/>
                    </w:rPr>
                  </w:pPr>
                </w:p>
                <w:p w14:paraId="5BFE742C" w14:textId="77777777" w:rsidR="006806AB" w:rsidRDefault="006806AB" w:rsidP="00E26319">
                  <w:pPr>
                    <w:rPr>
                      <w:rFonts w:ascii="Times New Roman" w:hAnsi="Times New Roman" w:cs="Times New Roman"/>
                      <w:noProof/>
                      <w:lang w:eastAsia="en-ZA"/>
                    </w:rPr>
                  </w:pPr>
                </w:p>
                <w:p w14:paraId="4BBB905A" w14:textId="77777777" w:rsidR="006806AB" w:rsidRDefault="006806AB" w:rsidP="00E26319">
                  <w:pPr>
                    <w:rPr>
                      <w:rFonts w:ascii="Times New Roman" w:hAnsi="Times New Roman" w:cs="Times New Roman"/>
                      <w:noProof/>
                      <w:lang w:eastAsia="en-ZA"/>
                    </w:rPr>
                  </w:pPr>
                </w:p>
                <w:p w14:paraId="759DBAC3" w14:textId="77777777" w:rsidR="006806AB" w:rsidRPr="008D49A3" w:rsidRDefault="006806AB" w:rsidP="00E26319">
                  <w:pPr>
                    <w:rPr>
                      <w:rFonts w:ascii="Times New Roman" w:hAnsi="Times New Roman" w:cs="Times New Roman"/>
                      <w:noProof/>
                      <w:lang w:eastAsia="en-ZA"/>
                    </w:rPr>
                  </w:pPr>
                </w:p>
                <w:p w14:paraId="3F12C486" w14:textId="77777777" w:rsidR="006806AB" w:rsidRDefault="006806AB" w:rsidP="00E26319">
                  <w:pPr>
                    <w:rPr>
                      <w:rFonts w:ascii="Times New Roman" w:hAnsi="Times New Roman" w:cs="Times New Roman"/>
                      <w:noProof/>
                      <w:lang w:eastAsia="en-ZA"/>
                    </w:rPr>
                  </w:pPr>
                </w:p>
                <w:p w14:paraId="4E0A21EB" w14:textId="77777777" w:rsidR="006806AB" w:rsidRDefault="006806AB" w:rsidP="00E26319">
                  <w:pPr>
                    <w:rPr>
                      <w:rFonts w:ascii="Times New Roman" w:hAnsi="Times New Roman" w:cs="Times New Roman"/>
                      <w:noProof/>
                      <w:lang w:eastAsia="en-ZA"/>
                    </w:rPr>
                  </w:pPr>
                  <w:r>
                    <w:rPr>
                      <w:rFonts w:ascii="Times New Roman" w:hAnsi="Times New Roman" w:cs="Times New Roman"/>
                      <w:noProof/>
                      <w:lang w:eastAsia="en-ZA"/>
                    </w:rPr>
                    <w:t>TAX RATES FOR INDIVIDUALS</w:t>
                  </w:r>
                </w:p>
                <w:p w14:paraId="75C41B05" w14:textId="77777777" w:rsidR="006806AB" w:rsidRDefault="006806AB" w:rsidP="00E26319">
                  <w:pPr>
                    <w:rPr>
                      <w:rFonts w:ascii="Times New Roman" w:hAnsi="Times New Roman" w:cs="Times New Roman"/>
                      <w:noProof/>
                      <w:lang w:eastAsia="en-ZA"/>
                    </w:rPr>
                  </w:pPr>
                  <w:r>
                    <w:rPr>
                      <w:rFonts w:ascii="Times New Roman" w:hAnsi="Times New Roman" w:cs="Times New Roman"/>
                      <w:noProof/>
                      <w:lang w:eastAsia="en-ZA"/>
                    </w:rPr>
                    <w:t>2018/2019 TAX YEAR (1 MARCH 2018 – 28 FEBRUARY 2019)</w:t>
                  </w:r>
                </w:p>
                <w:p w14:paraId="7F4D892C" w14:textId="77777777" w:rsidR="006806AB" w:rsidRDefault="006806AB" w:rsidP="00E26319">
                  <w:pPr>
                    <w:rPr>
                      <w:rFonts w:ascii="Times New Roman" w:hAnsi="Times New Roman" w:cs="Times New Roman"/>
                      <w:noProof/>
                      <w:lang w:eastAsia="en-ZA"/>
                    </w:rPr>
                  </w:pPr>
                </w:p>
                <w:p w14:paraId="5C944EA6" w14:textId="77777777" w:rsidR="006806AB" w:rsidRDefault="006806AB" w:rsidP="00E26319">
                  <w:pPr>
                    <w:rPr>
                      <w:rFonts w:ascii="Times New Roman" w:hAnsi="Times New Roman" w:cs="Times New Roman"/>
                      <w:noProof/>
                      <w:lang w:eastAsia="en-ZA"/>
                    </w:rPr>
                  </w:pPr>
                </w:p>
                <w:tbl>
                  <w:tblPr>
                    <w:tblStyle w:val="TableGrid1"/>
                    <w:tblW w:w="0" w:type="auto"/>
                    <w:tblLook w:val="04A0" w:firstRow="1" w:lastRow="0" w:firstColumn="1" w:lastColumn="0" w:noHBand="0" w:noVBand="1"/>
                  </w:tblPr>
                  <w:tblGrid>
                    <w:gridCol w:w="9475"/>
                  </w:tblGrid>
                  <w:tr w:rsidR="006806AB" w14:paraId="52000A9D" w14:textId="77777777" w:rsidTr="00E26319">
                    <w:tc>
                      <w:tcPr>
                        <w:tcW w:w="8229" w:type="dxa"/>
                      </w:tcPr>
                      <w:p w14:paraId="409A2546" w14:textId="77777777" w:rsidR="006806AB" w:rsidRPr="003A6F78" w:rsidRDefault="006806AB" w:rsidP="00E26319">
                        <w:pPr>
                          <w:pStyle w:val="Heading3"/>
                          <w:outlineLvl w:val="2"/>
                          <w:rPr>
                            <w:rFonts w:asciiTheme="minorHAnsi" w:hAnsiTheme="minorHAnsi"/>
                            <w:b w:val="0"/>
                            <w:sz w:val="22"/>
                            <w:szCs w:val="22"/>
                          </w:rPr>
                        </w:pPr>
                        <w:r w:rsidRPr="003A6F78">
                          <w:rPr>
                            <w:rFonts w:asciiTheme="minorHAnsi" w:hAnsiTheme="minorHAnsi"/>
                            <w:b w:val="0"/>
                            <w:sz w:val="22"/>
                            <w:szCs w:val="22"/>
                          </w:rPr>
                          <w:t>The tax table</w:t>
                        </w:r>
                        <w:r>
                          <w:rPr>
                            <w:rFonts w:asciiTheme="minorHAnsi" w:hAnsiTheme="minorHAnsi"/>
                            <w:b w:val="0"/>
                            <w:sz w:val="22"/>
                            <w:szCs w:val="22"/>
                          </w:rPr>
                          <w:t xml:space="preserve"> 1</w:t>
                        </w:r>
                        <w:r w:rsidRPr="003A6F78">
                          <w:rPr>
                            <w:rFonts w:asciiTheme="minorHAnsi" w:hAnsiTheme="minorHAnsi"/>
                            <w:b w:val="0"/>
                            <w:sz w:val="22"/>
                            <w:szCs w:val="22"/>
                          </w:rPr>
                          <w:t xml:space="preserve"> for the tax year March 2019 to February 2020</w:t>
                        </w:r>
                      </w:p>
                      <w:tbl>
                        <w:tblPr>
                          <w:tblStyle w:val="TableGrid"/>
                          <w:tblW w:w="9249" w:type="dxa"/>
                          <w:tblLook w:val="04A0" w:firstRow="1" w:lastRow="0" w:firstColumn="1" w:lastColumn="0" w:noHBand="0" w:noVBand="1"/>
                        </w:tblPr>
                        <w:tblGrid>
                          <w:gridCol w:w="2827"/>
                          <w:gridCol w:w="6422"/>
                        </w:tblGrid>
                        <w:tr w:rsidR="006806AB" w:rsidRPr="003A6F78" w14:paraId="225BCD94" w14:textId="77777777" w:rsidTr="00E26319">
                          <w:trPr>
                            <w:trHeight w:val="439"/>
                          </w:trPr>
                          <w:tc>
                            <w:tcPr>
                              <w:tcW w:w="0" w:type="auto"/>
                              <w:hideMark/>
                            </w:tcPr>
                            <w:p w14:paraId="7494C8A4" w14:textId="77777777" w:rsidR="006806AB" w:rsidRPr="003A6F78" w:rsidRDefault="006806AB" w:rsidP="00E26319">
                              <w:pPr>
                                <w:jc w:val="center"/>
                                <w:rPr>
                                  <w:rFonts w:ascii="Arial" w:hAnsi="Arial" w:cs="Arial"/>
                                  <w:b/>
                                  <w:bCs/>
                                  <w:color w:val="393A3D"/>
                                </w:rPr>
                              </w:pPr>
                              <w:r w:rsidRPr="003A6F78">
                                <w:rPr>
                                  <w:rFonts w:ascii="Arial" w:hAnsi="Arial" w:cs="Arial"/>
                                  <w:b/>
                                  <w:bCs/>
                                  <w:color w:val="393A3D"/>
                                </w:rPr>
                                <w:t>Taxable Income</w:t>
                              </w:r>
                            </w:p>
                          </w:tc>
                          <w:tc>
                            <w:tcPr>
                              <w:tcW w:w="0" w:type="auto"/>
                              <w:hideMark/>
                            </w:tcPr>
                            <w:p w14:paraId="0AE23018" w14:textId="77777777" w:rsidR="006806AB" w:rsidRPr="003A6F78" w:rsidRDefault="006806AB" w:rsidP="00E26319">
                              <w:pPr>
                                <w:jc w:val="center"/>
                                <w:rPr>
                                  <w:rFonts w:ascii="Arial" w:hAnsi="Arial" w:cs="Arial"/>
                                  <w:b/>
                                  <w:bCs/>
                                  <w:color w:val="393A3D"/>
                                </w:rPr>
                              </w:pPr>
                              <w:r w:rsidRPr="003A6F78">
                                <w:rPr>
                                  <w:rFonts w:ascii="Arial" w:hAnsi="Arial" w:cs="Arial"/>
                                  <w:b/>
                                  <w:bCs/>
                                  <w:color w:val="393A3D"/>
                                </w:rPr>
                                <w:t>Rates of tax</w:t>
                              </w:r>
                            </w:p>
                          </w:tc>
                        </w:tr>
                        <w:tr w:rsidR="006806AB" w:rsidRPr="003A6F78" w14:paraId="1F5DA79F" w14:textId="77777777" w:rsidTr="00E26319">
                          <w:trPr>
                            <w:trHeight w:val="439"/>
                          </w:trPr>
                          <w:tc>
                            <w:tcPr>
                              <w:tcW w:w="0" w:type="auto"/>
                              <w:hideMark/>
                            </w:tcPr>
                            <w:p w14:paraId="36EA7DD5" w14:textId="77777777" w:rsidR="006806AB" w:rsidRPr="003A6F78" w:rsidRDefault="006806AB" w:rsidP="00E26319">
                              <w:pPr>
                                <w:rPr>
                                  <w:rFonts w:ascii="Arial" w:hAnsi="Arial" w:cs="Arial"/>
                                  <w:color w:val="393A3D"/>
                                </w:rPr>
                              </w:pPr>
                              <w:r w:rsidRPr="003A6F78">
                                <w:rPr>
                                  <w:rFonts w:ascii="Arial" w:hAnsi="Arial" w:cs="Arial"/>
                                  <w:color w:val="393A3D"/>
                                </w:rPr>
                                <w:t>0 - 195 850</w:t>
                              </w:r>
                            </w:p>
                          </w:tc>
                          <w:tc>
                            <w:tcPr>
                              <w:tcW w:w="0" w:type="auto"/>
                              <w:hideMark/>
                            </w:tcPr>
                            <w:p w14:paraId="5CEA30C4" w14:textId="77777777" w:rsidR="006806AB" w:rsidRPr="003A6F78" w:rsidRDefault="006806AB" w:rsidP="00E26319">
                              <w:pPr>
                                <w:rPr>
                                  <w:rFonts w:ascii="Arial" w:hAnsi="Arial" w:cs="Arial"/>
                                  <w:color w:val="393A3D"/>
                                </w:rPr>
                              </w:pPr>
                              <w:r w:rsidRPr="003A6F78">
                                <w:rPr>
                                  <w:rFonts w:ascii="Arial" w:hAnsi="Arial" w:cs="Arial"/>
                                  <w:color w:val="393A3D"/>
                                </w:rPr>
                                <w:t>18 % of taxable income</w:t>
                              </w:r>
                            </w:p>
                          </w:tc>
                        </w:tr>
                        <w:tr w:rsidR="006806AB" w:rsidRPr="003A6F78" w14:paraId="38792CF7" w14:textId="77777777" w:rsidTr="00E26319">
                          <w:trPr>
                            <w:trHeight w:val="439"/>
                          </w:trPr>
                          <w:tc>
                            <w:tcPr>
                              <w:tcW w:w="0" w:type="auto"/>
                              <w:hideMark/>
                            </w:tcPr>
                            <w:p w14:paraId="66F43F20" w14:textId="77777777" w:rsidR="006806AB" w:rsidRPr="003A6F78" w:rsidRDefault="006806AB" w:rsidP="00E26319">
                              <w:pPr>
                                <w:rPr>
                                  <w:rFonts w:ascii="Arial" w:hAnsi="Arial" w:cs="Arial"/>
                                  <w:color w:val="393A3D"/>
                                </w:rPr>
                              </w:pPr>
                              <w:r w:rsidRPr="003A6F78">
                                <w:rPr>
                                  <w:rFonts w:ascii="Arial" w:hAnsi="Arial" w:cs="Arial"/>
                                  <w:color w:val="393A3D"/>
                                </w:rPr>
                                <w:t>195 851 - 305 850</w:t>
                              </w:r>
                            </w:p>
                          </w:tc>
                          <w:tc>
                            <w:tcPr>
                              <w:tcW w:w="0" w:type="auto"/>
                              <w:hideMark/>
                            </w:tcPr>
                            <w:p w14:paraId="43268997" w14:textId="77777777" w:rsidR="006806AB" w:rsidRPr="003A6F78" w:rsidRDefault="006806AB" w:rsidP="00E26319">
                              <w:pPr>
                                <w:rPr>
                                  <w:rFonts w:ascii="Arial" w:hAnsi="Arial" w:cs="Arial"/>
                                  <w:color w:val="393A3D"/>
                                </w:rPr>
                              </w:pPr>
                              <w:r>
                                <w:rPr>
                                  <w:rFonts w:ascii="Arial" w:hAnsi="Arial" w:cs="Arial"/>
                                  <w:color w:val="393A3D"/>
                                </w:rPr>
                                <w:t xml:space="preserve">35 253 </w:t>
                              </w:r>
                              <w:r w:rsidRPr="003A6F78">
                                <w:rPr>
                                  <w:rFonts w:ascii="Arial" w:hAnsi="Arial" w:cs="Arial"/>
                                  <w:color w:val="393A3D"/>
                                </w:rPr>
                                <w:t>+ 26% of taxable income above 195 850</w:t>
                              </w:r>
                            </w:p>
                          </w:tc>
                        </w:tr>
                        <w:tr w:rsidR="006806AB" w:rsidRPr="003A6F78" w14:paraId="497E3763" w14:textId="77777777" w:rsidTr="00E26319">
                          <w:trPr>
                            <w:trHeight w:val="439"/>
                          </w:trPr>
                          <w:tc>
                            <w:tcPr>
                              <w:tcW w:w="0" w:type="auto"/>
                              <w:hideMark/>
                            </w:tcPr>
                            <w:p w14:paraId="1BBEC1AB" w14:textId="77777777" w:rsidR="006806AB" w:rsidRPr="003A6F78" w:rsidRDefault="006806AB" w:rsidP="00E26319">
                              <w:pPr>
                                <w:rPr>
                                  <w:rFonts w:ascii="Arial" w:hAnsi="Arial" w:cs="Arial"/>
                                  <w:color w:val="393A3D"/>
                                </w:rPr>
                              </w:pPr>
                              <w:r w:rsidRPr="003A6F78">
                                <w:rPr>
                                  <w:rFonts w:ascii="Arial" w:hAnsi="Arial" w:cs="Arial"/>
                                  <w:color w:val="393A3D"/>
                                </w:rPr>
                                <w:t>305 851 - 423 300</w:t>
                              </w:r>
                            </w:p>
                          </w:tc>
                          <w:tc>
                            <w:tcPr>
                              <w:tcW w:w="0" w:type="auto"/>
                              <w:hideMark/>
                            </w:tcPr>
                            <w:p w14:paraId="001890F8" w14:textId="77777777" w:rsidR="006806AB" w:rsidRPr="003A6F78" w:rsidRDefault="006806AB" w:rsidP="00E26319">
                              <w:pPr>
                                <w:rPr>
                                  <w:rFonts w:ascii="Arial" w:hAnsi="Arial" w:cs="Arial"/>
                                  <w:color w:val="393A3D"/>
                                </w:rPr>
                              </w:pPr>
                              <w:r>
                                <w:rPr>
                                  <w:rFonts w:ascii="Arial" w:hAnsi="Arial" w:cs="Arial"/>
                                  <w:color w:val="393A3D"/>
                                </w:rPr>
                                <w:t xml:space="preserve">63 853 </w:t>
                              </w:r>
                              <w:r w:rsidRPr="003A6F78">
                                <w:rPr>
                                  <w:rFonts w:ascii="Arial" w:hAnsi="Arial" w:cs="Arial"/>
                                  <w:color w:val="393A3D"/>
                                </w:rPr>
                                <w:t>+ 31% of taxable income above 305</w:t>
                              </w:r>
                              <w:r>
                                <w:rPr>
                                  <w:rFonts w:ascii="Arial" w:hAnsi="Arial" w:cs="Arial"/>
                                  <w:color w:val="393A3D"/>
                                </w:rPr>
                                <w:t> </w:t>
                              </w:r>
                              <w:r w:rsidRPr="003A6F78">
                                <w:rPr>
                                  <w:rFonts w:ascii="Arial" w:hAnsi="Arial" w:cs="Arial"/>
                                  <w:color w:val="393A3D"/>
                                </w:rPr>
                                <w:t>850</w:t>
                              </w:r>
                              <w:r>
                                <w:rPr>
                                  <w:rFonts w:ascii="Arial" w:hAnsi="Arial" w:cs="Arial"/>
                                  <w:color w:val="393A3D"/>
                                </w:rPr>
                                <w:t xml:space="preserve"> </w:t>
                              </w:r>
                            </w:p>
                          </w:tc>
                        </w:tr>
                        <w:tr w:rsidR="006806AB" w:rsidRPr="003A6F78" w14:paraId="72AC6279" w14:textId="77777777" w:rsidTr="00E26319">
                          <w:trPr>
                            <w:trHeight w:val="439"/>
                          </w:trPr>
                          <w:tc>
                            <w:tcPr>
                              <w:tcW w:w="0" w:type="auto"/>
                              <w:hideMark/>
                            </w:tcPr>
                            <w:p w14:paraId="0A1F9AC6" w14:textId="77777777" w:rsidR="006806AB" w:rsidRPr="003A6F78" w:rsidRDefault="006806AB" w:rsidP="00E26319">
                              <w:pPr>
                                <w:rPr>
                                  <w:rFonts w:ascii="Arial" w:hAnsi="Arial" w:cs="Arial"/>
                                  <w:color w:val="393A3D"/>
                                </w:rPr>
                              </w:pPr>
                              <w:r w:rsidRPr="003A6F78">
                                <w:rPr>
                                  <w:rFonts w:ascii="Arial" w:hAnsi="Arial" w:cs="Arial"/>
                                  <w:color w:val="393A3D"/>
                                </w:rPr>
                                <w:t>423 301 - 555 600</w:t>
                              </w:r>
                            </w:p>
                          </w:tc>
                          <w:tc>
                            <w:tcPr>
                              <w:tcW w:w="0" w:type="auto"/>
                              <w:hideMark/>
                            </w:tcPr>
                            <w:p w14:paraId="79815BD1" w14:textId="77777777" w:rsidR="006806AB" w:rsidRPr="003A6F78" w:rsidRDefault="006806AB" w:rsidP="00E26319">
                              <w:pPr>
                                <w:rPr>
                                  <w:rFonts w:ascii="Arial" w:hAnsi="Arial" w:cs="Arial"/>
                                  <w:color w:val="393A3D"/>
                                </w:rPr>
                              </w:pPr>
                              <w:r>
                                <w:rPr>
                                  <w:rFonts w:ascii="Arial" w:hAnsi="Arial" w:cs="Arial"/>
                                  <w:color w:val="393A3D"/>
                                </w:rPr>
                                <w:t xml:space="preserve">100 263 </w:t>
                              </w:r>
                              <w:r w:rsidRPr="003A6F78">
                                <w:rPr>
                                  <w:rFonts w:ascii="Arial" w:hAnsi="Arial" w:cs="Arial"/>
                                  <w:color w:val="393A3D"/>
                                </w:rPr>
                                <w:t>+ 36% of taxable income above 423 300</w:t>
                              </w:r>
                            </w:p>
                          </w:tc>
                        </w:tr>
                        <w:tr w:rsidR="006806AB" w:rsidRPr="003A6F78" w14:paraId="0346D6A9" w14:textId="77777777" w:rsidTr="00E26319">
                          <w:trPr>
                            <w:trHeight w:val="439"/>
                          </w:trPr>
                          <w:tc>
                            <w:tcPr>
                              <w:tcW w:w="0" w:type="auto"/>
                              <w:hideMark/>
                            </w:tcPr>
                            <w:p w14:paraId="5A4ABE68" w14:textId="77777777" w:rsidR="006806AB" w:rsidRPr="003A6F78" w:rsidRDefault="006806AB" w:rsidP="00E26319">
                              <w:pPr>
                                <w:rPr>
                                  <w:rFonts w:ascii="Arial" w:hAnsi="Arial" w:cs="Arial"/>
                                  <w:color w:val="393A3D"/>
                                </w:rPr>
                              </w:pPr>
                              <w:r w:rsidRPr="003A6F78">
                                <w:rPr>
                                  <w:rFonts w:ascii="Arial" w:hAnsi="Arial" w:cs="Arial"/>
                                  <w:color w:val="393A3D"/>
                                </w:rPr>
                                <w:t>555 601 - 708 310</w:t>
                              </w:r>
                            </w:p>
                          </w:tc>
                          <w:tc>
                            <w:tcPr>
                              <w:tcW w:w="0" w:type="auto"/>
                              <w:hideMark/>
                            </w:tcPr>
                            <w:p w14:paraId="00777EC4" w14:textId="77777777" w:rsidR="006806AB" w:rsidRPr="003A6F78" w:rsidRDefault="006806AB" w:rsidP="00E26319">
                              <w:pPr>
                                <w:rPr>
                                  <w:rFonts w:ascii="Arial" w:hAnsi="Arial" w:cs="Arial"/>
                                  <w:color w:val="393A3D"/>
                                </w:rPr>
                              </w:pPr>
                              <w:r>
                                <w:rPr>
                                  <w:rFonts w:ascii="Arial" w:hAnsi="Arial" w:cs="Arial"/>
                                  <w:color w:val="393A3D"/>
                                </w:rPr>
                                <w:t xml:space="preserve">147 891 </w:t>
                              </w:r>
                              <w:r w:rsidRPr="003A6F78">
                                <w:rPr>
                                  <w:rFonts w:ascii="Arial" w:hAnsi="Arial" w:cs="Arial"/>
                                  <w:color w:val="393A3D"/>
                                </w:rPr>
                                <w:t>+ 39% of taxable income above 555 600</w:t>
                              </w:r>
                            </w:p>
                          </w:tc>
                        </w:tr>
                        <w:tr w:rsidR="006806AB" w:rsidRPr="003A6F78" w14:paraId="27EE16B5" w14:textId="77777777" w:rsidTr="00E26319">
                          <w:trPr>
                            <w:trHeight w:val="439"/>
                          </w:trPr>
                          <w:tc>
                            <w:tcPr>
                              <w:tcW w:w="0" w:type="auto"/>
                              <w:hideMark/>
                            </w:tcPr>
                            <w:p w14:paraId="4FA5C060" w14:textId="77777777" w:rsidR="006806AB" w:rsidRPr="003A6F78" w:rsidRDefault="006806AB" w:rsidP="00E26319">
                              <w:pPr>
                                <w:rPr>
                                  <w:rFonts w:ascii="Arial" w:hAnsi="Arial" w:cs="Arial"/>
                                  <w:color w:val="393A3D"/>
                                </w:rPr>
                              </w:pPr>
                              <w:r w:rsidRPr="003A6F78">
                                <w:rPr>
                                  <w:rFonts w:ascii="Arial" w:hAnsi="Arial" w:cs="Arial"/>
                                  <w:color w:val="393A3D"/>
                                </w:rPr>
                                <w:t>708 311 - 1 500 000</w:t>
                              </w:r>
                            </w:p>
                          </w:tc>
                          <w:tc>
                            <w:tcPr>
                              <w:tcW w:w="0" w:type="auto"/>
                              <w:hideMark/>
                            </w:tcPr>
                            <w:p w14:paraId="24D203F2" w14:textId="77777777" w:rsidR="006806AB" w:rsidRPr="003A6F78" w:rsidRDefault="006806AB" w:rsidP="00E26319">
                              <w:pPr>
                                <w:rPr>
                                  <w:rFonts w:ascii="Arial" w:hAnsi="Arial" w:cs="Arial"/>
                                  <w:color w:val="393A3D"/>
                                </w:rPr>
                              </w:pPr>
                              <w:r>
                                <w:rPr>
                                  <w:rFonts w:ascii="Arial" w:hAnsi="Arial" w:cs="Arial"/>
                                  <w:color w:val="393A3D"/>
                                </w:rPr>
                                <w:t xml:space="preserve">207 448 </w:t>
                              </w:r>
                              <w:r w:rsidRPr="003A6F78">
                                <w:rPr>
                                  <w:rFonts w:ascii="Arial" w:hAnsi="Arial" w:cs="Arial"/>
                                  <w:color w:val="393A3D"/>
                                </w:rPr>
                                <w:t>+ 41% of taxable income above 708 310</w:t>
                              </w:r>
                            </w:p>
                          </w:tc>
                        </w:tr>
                        <w:tr w:rsidR="006806AB" w:rsidRPr="003A6F78" w14:paraId="13946A10" w14:textId="77777777" w:rsidTr="00E26319">
                          <w:trPr>
                            <w:trHeight w:val="439"/>
                          </w:trPr>
                          <w:tc>
                            <w:tcPr>
                              <w:tcW w:w="0" w:type="auto"/>
                              <w:hideMark/>
                            </w:tcPr>
                            <w:p w14:paraId="73E9F5A4" w14:textId="77777777" w:rsidR="006806AB" w:rsidRPr="003A6F78" w:rsidRDefault="006806AB" w:rsidP="00E26319">
                              <w:pPr>
                                <w:rPr>
                                  <w:rFonts w:ascii="Arial" w:hAnsi="Arial" w:cs="Arial"/>
                                  <w:color w:val="393A3D"/>
                                </w:rPr>
                              </w:pPr>
                              <w:r w:rsidRPr="003A6F78">
                                <w:rPr>
                                  <w:rFonts w:ascii="Arial" w:hAnsi="Arial" w:cs="Arial"/>
                                  <w:color w:val="393A3D"/>
                                </w:rPr>
                                <w:t>1 500 001 and above</w:t>
                              </w:r>
                            </w:p>
                          </w:tc>
                          <w:tc>
                            <w:tcPr>
                              <w:tcW w:w="0" w:type="auto"/>
                              <w:hideMark/>
                            </w:tcPr>
                            <w:p w14:paraId="71819740" w14:textId="77777777" w:rsidR="006806AB" w:rsidRPr="003A6F78" w:rsidRDefault="006806AB" w:rsidP="00E26319">
                              <w:pPr>
                                <w:rPr>
                                  <w:rFonts w:ascii="Arial" w:hAnsi="Arial" w:cs="Arial"/>
                                  <w:color w:val="393A3D"/>
                                </w:rPr>
                              </w:pPr>
                              <w:r>
                                <w:rPr>
                                  <w:rFonts w:ascii="Arial" w:hAnsi="Arial" w:cs="Arial"/>
                                  <w:color w:val="393A3D"/>
                                </w:rPr>
                                <w:t xml:space="preserve">532 041 </w:t>
                              </w:r>
                              <w:r w:rsidRPr="003A6F78">
                                <w:rPr>
                                  <w:rFonts w:ascii="Arial" w:hAnsi="Arial" w:cs="Arial"/>
                                  <w:color w:val="393A3D"/>
                                </w:rPr>
                                <w:t>+ 45% of taxable income above 1 500 000</w:t>
                              </w:r>
                            </w:p>
                          </w:tc>
                        </w:tr>
                      </w:tbl>
                      <w:p w14:paraId="3FB5AC5F" w14:textId="77777777" w:rsidR="006806AB" w:rsidRPr="000801D0" w:rsidRDefault="006806AB" w:rsidP="00E26319">
                        <w:pPr>
                          <w:pStyle w:val="Heading3"/>
                          <w:outlineLvl w:val="2"/>
                          <w:rPr>
                            <w:rFonts w:asciiTheme="minorHAnsi" w:hAnsiTheme="minorHAnsi"/>
                            <w:color w:val="393A3D"/>
                            <w:sz w:val="22"/>
                            <w:szCs w:val="22"/>
                          </w:rPr>
                        </w:pPr>
                        <w:r w:rsidRPr="000801D0">
                          <w:rPr>
                            <w:rFonts w:asciiTheme="minorHAnsi" w:hAnsiTheme="minorHAnsi"/>
                            <w:sz w:val="22"/>
                            <w:szCs w:val="22"/>
                          </w:rPr>
                          <w:t>Rebates</w:t>
                        </w:r>
                      </w:p>
                      <w:tbl>
                        <w:tblPr>
                          <w:tblStyle w:val="TableGrid"/>
                          <w:tblW w:w="9224" w:type="dxa"/>
                          <w:tblLook w:val="04A0" w:firstRow="1" w:lastRow="0" w:firstColumn="1" w:lastColumn="0" w:noHBand="0" w:noVBand="1"/>
                        </w:tblPr>
                        <w:tblGrid>
                          <w:gridCol w:w="7119"/>
                          <w:gridCol w:w="2105"/>
                        </w:tblGrid>
                        <w:tr w:rsidR="006806AB" w14:paraId="5C008246" w14:textId="77777777" w:rsidTr="00E26319">
                          <w:trPr>
                            <w:trHeight w:val="415"/>
                          </w:trPr>
                          <w:tc>
                            <w:tcPr>
                              <w:tcW w:w="0" w:type="auto"/>
                              <w:hideMark/>
                            </w:tcPr>
                            <w:p w14:paraId="37A29A12" w14:textId="77777777" w:rsidR="006806AB" w:rsidRDefault="006806AB" w:rsidP="00E26319">
                              <w:pPr>
                                <w:rPr>
                                  <w:rFonts w:ascii="Arial" w:hAnsi="Arial" w:cs="Arial"/>
                                  <w:color w:val="393A3D"/>
                                  <w:sz w:val="21"/>
                                  <w:szCs w:val="21"/>
                                </w:rPr>
                              </w:pPr>
                              <w:r>
                                <w:rPr>
                                  <w:rFonts w:ascii="Arial" w:hAnsi="Arial" w:cs="Arial"/>
                                  <w:color w:val="393A3D"/>
                                  <w:sz w:val="21"/>
                                  <w:szCs w:val="21"/>
                                </w:rPr>
                                <w:t>Primary Rebate</w:t>
                              </w:r>
                            </w:p>
                          </w:tc>
                          <w:tc>
                            <w:tcPr>
                              <w:tcW w:w="0" w:type="auto"/>
                              <w:hideMark/>
                            </w:tcPr>
                            <w:p w14:paraId="73FD6B0B" w14:textId="77777777" w:rsidR="006806AB" w:rsidRDefault="006806AB" w:rsidP="00E26319">
                              <w:pPr>
                                <w:rPr>
                                  <w:rFonts w:ascii="Arial" w:hAnsi="Arial" w:cs="Arial"/>
                                  <w:color w:val="393A3D"/>
                                  <w:sz w:val="21"/>
                                  <w:szCs w:val="21"/>
                                </w:rPr>
                              </w:pPr>
                              <w:r>
                                <w:rPr>
                                  <w:rFonts w:ascii="Arial" w:hAnsi="Arial" w:cs="Arial"/>
                                  <w:color w:val="393A3D"/>
                                  <w:sz w:val="21"/>
                                  <w:szCs w:val="21"/>
                                </w:rPr>
                                <w:t>R14 067</w:t>
                              </w:r>
                            </w:p>
                          </w:tc>
                        </w:tr>
                        <w:tr w:rsidR="006806AB" w14:paraId="36A875B0" w14:textId="77777777" w:rsidTr="00E26319">
                          <w:trPr>
                            <w:trHeight w:val="415"/>
                          </w:trPr>
                          <w:tc>
                            <w:tcPr>
                              <w:tcW w:w="0" w:type="auto"/>
                              <w:hideMark/>
                            </w:tcPr>
                            <w:p w14:paraId="1A92AC3F" w14:textId="77777777" w:rsidR="006806AB" w:rsidRDefault="006806AB" w:rsidP="00E26319">
                              <w:pPr>
                                <w:rPr>
                                  <w:rFonts w:ascii="Arial" w:hAnsi="Arial" w:cs="Arial"/>
                                  <w:color w:val="393A3D"/>
                                  <w:sz w:val="21"/>
                                  <w:szCs w:val="21"/>
                                </w:rPr>
                              </w:pPr>
                              <w:r>
                                <w:rPr>
                                  <w:rFonts w:ascii="Arial" w:hAnsi="Arial" w:cs="Arial"/>
                                  <w:color w:val="393A3D"/>
                                  <w:sz w:val="21"/>
                                  <w:szCs w:val="21"/>
                                </w:rPr>
                                <w:t>Secondary (Persons 65 and older)</w:t>
                              </w:r>
                            </w:p>
                          </w:tc>
                          <w:tc>
                            <w:tcPr>
                              <w:tcW w:w="0" w:type="auto"/>
                              <w:hideMark/>
                            </w:tcPr>
                            <w:p w14:paraId="07E6A72F" w14:textId="77777777" w:rsidR="006806AB" w:rsidRDefault="006806AB" w:rsidP="00E26319">
                              <w:pPr>
                                <w:rPr>
                                  <w:rFonts w:ascii="Arial" w:hAnsi="Arial" w:cs="Arial"/>
                                  <w:color w:val="393A3D"/>
                                  <w:sz w:val="21"/>
                                  <w:szCs w:val="21"/>
                                </w:rPr>
                              </w:pPr>
                              <w:r>
                                <w:rPr>
                                  <w:rFonts w:ascii="Arial" w:hAnsi="Arial" w:cs="Arial"/>
                                  <w:color w:val="393A3D"/>
                                  <w:sz w:val="21"/>
                                  <w:szCs w:val="21"/>
                                </w:rPr>
                                <w:t>R7 713</w:t>
                              </w:r>
                            </w:p>
                          </w:tc>
                        </w:tr>
                        <w:tr w:rsidR="006806AB" w14:paraId="2B6F3447" w14:textId="77777777" w:rsidTr="00E26319">
                          <w:trPr>
                            <w:trHeight w:val="400"/>
                          </w:trPr>
                          <w:tc>
                            <w:tcPr>
                              <w:tcW w:w="0" w:type="auto"/>
                              <w:hideMark/>
                            </w:tcPr>
                            <w:p w14:paraId="77B7C2F1" w14:textId="77777777" w:rsidR="006806AB" w:rsidRDefault="006806AB" w:rsidP="00E26319">
                              <w:pPr>
                                <w:rPr>
                                  <w:rFonts w:ascii="Arial" w:hAnsi="Arial" w:cs="Arial"/>
                                  <w:color w:val="393A3D"/>
                                  <w:sz w:val="21"/>
                                  <w:szCs w:val="21"/>
                                </w:rPr>
                              </w:pPr>
                              <w:r>
                                <w:rPr>
                                  <w:rFonts w:ascii="Arial" w:hAnsi="Arial" w:cs="Arial"/>
                                  <w:color w:val="393A3D"/>
                                  <w:sz w:val="21"/>
                                  <w:szCs w:val="21"/>
                                </w:rPr>
                                <w:t>Tertiary (Persons 75 and older)</w:t>
                              </w:r>
                            </w:p>
                          </w:tc>
                          <w:tc>
                            <w:tcPr>
                              <w:tcW w:w="0" w:type="auto"/>
                              <w:hideMark/>
                            </w:tcPr>
                            <w:p w14:paraId="5FBE87DE" w14:textId="77777777" w:rsidR="006806AB" w:rsidRDefault="006806AB" w:rsidP="00E26319">
                              <w:pPr>
                                <w:rPr>
                                  <w:rFonts w:ascii="Arial" w:hAnsi="Arial" w:cs="Arial"/>
                                  <w:color w:val="393A3D"/>
                                  <w:sz w:val="21"/>
                                  <w:szCs w:val="21"/>
                                </w:rPr>
                              </w:pPr>
                              <w:r>
                                <w:rPr>
                                  <w:rFonts w:ascii="Arial" w:hAnsi="Arial" w:cs="Arial"/>
                                  <w:color w:val="393A3D"/>
                                  <w:sz w:val="21"/>
                                  <w:szCs w:val="21"/>
                                </w:rPr>
                                <w:t>R2 574</w:t>
                              </w:r>
                            </w:p>
                          </w:tc>
                        </w:tr>
                      </w:tbl>
                      <w:p w14:paraId="64355F75" w14:textId="77777777" w:rsidR="006806AB" w:rsidRPr="00F75521" w:rsidRDefault="006806AB" w:rsidP="00E26319">
                        <w:pPr>
                          <w:pStyle w:val="Heading3"/>
                          <w:outlineLvl w:val="2"/>
                          <w:rPr>
                            <w:rFonts w:ascii="Avenir Next LT Pro" w:hAnsi="Avenir Next LT Pro"/>
                            <w:b w:val="0"/>
                            <w:color w:val="393A3D"/>
                            <w:sz w:val="29"/>
                            <w:szCs w:val="29"/>
                          </w:rPr>
                        </w:pPr>
                        <w:r w:rsidRPr="00F75521">
                          <w:rPr>
                            <w:b w:val="0"/>
                          </w:rPr>
                          <w:t>Medical Aid Tax Credits</w:t>
                        </w:r>
                      </w:p>
                      <w:tbl>
                        <w:tblPr>
                          <w:tblStyle w:val="TableGrid"/>
                          <w:tblW w:w="9161" w:type="dxa"/>
                          <w:tblLook w:val="04A0" w:firstRow="1" w:lastRow="0" w:firstColumn="1" w:lastColumn="0" w:noHBand="0" w:noVBand="1"/>
                        </w:tblPr>
                        <w:tblGrid>
                          <w:gridCol w:w="7237"/>
                          <w:gridCol w:w="1924"/>
                        </w:tblGrid>
                        <w:tr w:rsidR="006806AB" w14:paraId="305F9DE3" w14:textId="77777777" w:rsidTr="00E26319">
                          <w:trPr>
                            <w:trHeight w:val="435"/>
                          </w:trPr>
                          <w:tc>
                            <w:tcPr>
                              <w:tcW w:w="0" w:type="auto"/>
                              <w:hideMark/>
                            </w:tcPr>
                            <w:p w14:paraId="6E9BF945" w14:textId="77777777" w:rsidR="006806AB" w:rsidRDefault="006806AB" w:rsidP="00E26319">
                              <w:pPr>
                                <w:rPr>
                                  <w:rFonts w:ascii="Arial" w:hAnsi="Arial" w:cs="Arial"/>
                                  <w:color w:val="393A3D"/>
                                  <w:sz w:val="21"/>
                                  <w:szCs w:val="21"/>
                                </w:rPr>
                              </w:pPr>
                              <w:r>
                                <w:rPr>
                                  <w:rFonts w:ascii="Arial" w:hAnsi="Arial" w:cs="Arial"/>
                                  <w:color w:val="393A3D"/>
                                  <w:sz w:val="21"/>
                                  <w:szCs w:val="21"/>
                                </w:rPr>
                                <w:t>Main member</w:t>
                              </w:r>
                            </w:p>
                          </w:tc>
                          <w:tc>
                            <w:tcPr>
                              <w:tcW w:w="0" w:type="auto"/>
                              <w:hideMark/>
                            </w:tcPr>
                            <w:p w14:paraId="70B6D03D" w14:textId="77777777" w:rsidR="006806AB" w:rsidRDefault="006806AB" w:rsidP="00E26319">
                              <w:pPr>
                                <w:rPr>
                                  <w:rFonts w:ascii="Arial" w:hAnsi="Arial" w:cs="Arial"/>
                                  <w:color w:val="393A3D"/>
                                  <w:sz w:val="21"/>
                                  <w:szCs w:val="21"/>
                                </w:rPr>
                              </w:pPr>
                              <w:r>
                                <w:rPr>
                                  <w:rFonts w:ascii="Arial" w:hAnsi="Arial" w:cs="Arial"/>
                                  <w:color w:val="393A3D"/>
                                  <w:sz w:val="21"/>
                                  <w:szCs w:val="21"/>
                                </w:rPr>
                                <w:t>R310</w:t>
                              </w:r>
                            </w:p>
                          </w:tc>
                        </w:tr>
                        <w:tr w:rsidR="006806AB" w14:paraId="2273D67B" w14:textId="77777777" w:rsidTr="00E26319">
                          <w:trPr>
                            <w:trHeight w:val="435"/>
                          </w:trPr>
                          <w:tc>
                            <w:tcPr>
                              <w:tcW w:w="0" w:type="auto"/>
                              <w:hideMark/>
                            </w:tcPr>
                            <w:p w14:paraId="5F38CC54" w14:textId="77777777" w:rsidR="006806AB" w:rsidRDefault="006806AB" w:rsidP="00E26319">
                              <w:pPr>
                                <w:rPr>
                                  <w:rFonts w:ascii="Arial" w:hAnsi="Arial" w:cs="Arial"/>
                                  <w:color w:val="393A3D"/>
                                  <w:sz w:val="21"/>
                                  <w:szCs w:val="21"/>
                                </w:rPr>
                              </w:pPr>
                              <w:r>
                                <w:rPr>
                                  <w:rFonts w:ascii="Arial" w:hAnsi="Arial" w:cs="Arial"/>
                                  <w:color w:val="393A3D"/>
                                  <w:sz w:val="21"/>
                                  <w:szCs w:val="21"/>
                                </w:rPr>
                                <w:t>First dependant</w:t>
                              </w:r>
                            </w:p>
                          </w:tc>
                          <w:tc>
                            <w:tcPr>
                              <w:tcW w:w="0" w:type="auto"/>
                              <w:hideMark/>
                            </w:tcPr>
                            <w:p w14:paraId="21039B91" w14:textId="77777777" w:rsidR="006806AB" w:rsidRDefault="006806AB" w:rsidP="00E26319">
                              <w:pPr>
                                <w:rPr>
                                  <w:rFonts w:ascii="Arial" w:hAnsi="Arial" w:cs="Arial"/>
                                  <w:color w:val="393A3D"/>
                                  <w:sz w:val="21"/>
                                  <w:szCs w:val="21"/>
                                </w:rPr>
                              </w:pPr>
                              <w:r>
                                <w:rPr>
                                  <w:rFonts w:ascii="Arial" w:hAnsi="Arial" w:cs="Arial"/>
                                  <w:color w:val="393A3D"/>
                                  <w:sz w:val="21"/>
                                  <w:szCs w:val="21"/>
                                </w:rPr>
                                <w:t>R310</w:t>
                              </w:r>
                            </w:p>
                          </w:tc>
                        </w:tr>
                        <w:tr w:rsidR="006806AB" w14:paraId="041D49E7" w14:textId="77777777" w:rsidTr="00E26319">
                          <w:trPr>
                            <w:trHeight w:val="418"/>
                          </w:trPr>
                          <w:tc>
                            <w:tcPr>
                              <w:tcW w:w="0" w:type="auto"/>
                              <w:hideMark/>
                            </w:tcPr>
                            <w:p w14:paraId="50F7E721" w14:textId="77777777" w:rsidR="006806AB" w:rsidRDefault="006806AB" w:rsidP="00E26319">
                              <w:pPr>
                                <w:rPr>
                                  <w:rFonts w:ascii="Arial" w:hAnsi="Arial" w:cs="Arial"/>
                                  <w:color w:val="393A3D"/>
                                  <w:sz w:val="21"/>
                                  <w:szCs w:val="21"/>
                                </w:rPr>
                              </w:pPr>
                              <w:r>
                                <w:rPr>
                                  <w:rFonts w:ascii="Arial" w:hAnsi="Arial" w:cs="Arial"/>
                                  <w:color w:val="393A3D"/>
                                  <w:sz w:val="21"/>
                                  <w:szCs w:val="21"/>
                                </w:rPr>
                                <w:t>Each additional dependant</w:t>
                              </w:r>
                            </w:p>
                          </w:tc>
                          <w:tc>
                            <w:tcPr>
                              <w:tcW w:w="0" w:type="auto"/>
                              <w:hideMark/>
                            </w:tcPr>
                            <w:p w14:paraId="516AAA8A" w14:textId="77777777" w:rsidR="006806AB" w:rsidRDefault="006806AB" w:rsidP="00E26319">
                              <w:pPr>
                                <w:rPr>
                                  <w:rFonts w:ascii="Arial" w:hAnsi="Arial" w:cs="Arial"/>
                                  <w:color w:val="393A3D"/>
                                  <w:sz w:val="21"/>
                                  <w:szCs w:val="21"/>
                                </w:rPr>
                              </w:pPr>
                              <w:r>
                                <w:rPr>
                                  <w:rFonts w:ascii="Arial" w:hAnsi="Arial" w:cs="Arial"/>
                                  <w:color w:val="393A3D"/>
                                  <w:sz w:val="21"/>
                                  <w:szCs w:val="21"/>
                                </w:rPr>
                                <w:t>R209</w:t>
                              </w:r>
                            </w:p>
                          </w:tc>
                        </w:tr>
                      </w:tbl>
                      <w:p w14:paraId="72A8C741" w14:textId="77777777" w:rsidR="006806AB" w:rsidRPr="00220A6B" w:rsidRDefault="006806AB" w:rsidP="00E26319">
                        <w:pPr>
                          <w:spacing w:line="276" w:lineRule="auto"/>
                          <w:rPr>
                            <w:rFonts w:ascii="Calibri" w:eastAsia="Times New Roman" w:hAnsi="Calibri" w:cs="Times New Roman"/>
                            <w:b/>
                            <w:sz w:val="24"/>
                            <w:szCs w:val="24"/>
                            <w:lang w:val="en-US" w:eastAsia="en-ZA"/>
                          </w:rPr>
                        </w:pPr>
                      </w:p>
                      <w:p w14:paraId="4FF10C7D" w14:textId="77777777" w:rsidR="006806AB" w:rsidRDefault="006806AB" w:rsidP="00E26319">
                        <w:pPr>
                          <w:rPr>
                            <w:rFonts w:ascii="Times New Roman" w:hAnsi="Times New Roman" w:cs="Times New Roman"/>
                            <w:noProof/>
                            <w:lang w:eastAsia="en-ZA"/>
                          </w:rPr>
                        </w:pPr>
                      </w:p>
                      <w:p w14:paraId="6D78E542" w14:textId="77777777" w:rsidR="006806AB" w:rsidRDefault="006806AB" w:rsidP="00E26319">
                        <w:pPr>
                          <w:rPr>
                            <w:rFonts w:ascii="Times New Roman" w:hAnsi="Times New Roman" w:cs="Times New Roman"/>
                            <w:noProof/>
                            <w:lang w:eastAsia="en-ZA"/>
                          </w:rPr>
                        </w:pPr>
                      </w:p>
                    </w:tc>
                  </w:tr>
                </w:tbl>
                <w:p w14:paraId="66A409C4" w14:textId="77777777" w:rsidR="006806AB" w:rsidRPr="008D49A3" w:rsidRDefault="006806AB" w:rsidP="00E26319">
                  <w:pPr>
                    <w:rPr>
                      <w:rFonts w:ascii="Times New Roman" w:hAnsi="Times New Roman" w:cs="Times New Roman"/>
                      <w:noProof/>
                      <w:lang w:eastAsia="en-ZA"/>
                    </w:rPr>
                  </w:pPr>
                </w:p>
                <w:p w14:paraId="3E179126" w14:textId="77777777" w:rsidR="006806AB" w:rsidRDefault="006806AB" w:rsidP="00E26319">
                  <w:pPr>
                    <w:rPr>
                      <w:rFonts w:ascii="Times New Roman" w:hAnsi="Times New Roman" w:cs="Times New Roman"/>
                      <w:noProof/>
                      <w:lang w:eastAsia="en-ZA"/>
                    </w:rPr>
                  </w:pPr>
                </w:p>
                <w:p w14:paraId="29283CB1" w14:textId="77777777" w:rsidR="006806AB" w:rsidRPr="003C2699" w:rsidRDefault="006806AB" w:rsidP="00E26319">
                  <w:pPr>
                    <w:rPr>
                      <w:rFonts w:ascii="Times New Roman" w:hAnsi="Times New Roman" w:cs="Times New Roman"/>
                      <w:noProof/>
                      <w:lang w:eastAsia="en-ZA"/>
                    </w:rPr>
                  </w:pPr>
                  <w:r>
                    <w:rPr>
                      <w:rFonts w:ascii="Times New Roman" w:hAnsi="Times New Roman" w:cs="Times New Roman"/>
                      <w:noProof/>
                      <w:lang w:eastAsia="en-ZA"/>
                    </w:rPr>
                    <w:t xml:space="preserve"> </w:t>
                  </w:r>
                </w:p>
              </w:tc>
            </w:tr>
          </w:tbl>
          <w:p w14:paraId="17302D86" w14:textId="77777777" w:rsidR="006806AB" w:rsidRPr="0034320D" w:rsidRDefault="006806AB" w:rsidP="00E26319">
            <w:pPr>
              <w:spacing w:before="144"/>
              <w:contextualSpacing/>
              <w:rPr>
                <w:rFonts w:eastAsia="Times New Roman" w:cs="Times New Roman"/>
                <w:color w:val="000000"/>
                <w:kern w:val="24"/>
                <w:lang w:eastAsia="en-ZA"/>
              </w:rPr>
            </w:pPr>
          </w:p>
          <w:p w14:paraId="2E4F29C6" w14:textId="77777777" w:rsidR="006806AB" w:rsidRDefault="006806AB" w:rsidP="00E26319">
            <w:pPr>
              <w:ind w:hanging="284"/>
              <w:contextualSpacing/>
              <w:rPr>
                <w:rFonts w:eastAsia="Times New Roman" w:cs="Times New Roman"/>
                <w:b/>
                <w:bCs/>
                <w:color w:val="000000"/>
                <w:kern w:val="24"/>
                <w:lang w:eastAsia="en-ZA"/>
              </w:rPr>
            </w:pPr>
          </w:p>
          <w:p w14:paraId="2E025E55" w14:textId="77777777" w:rsidR="006806AB" w:rsidRPr="00D846EB" w:rsidRDefault="006806AB" w:rsidP="00E26319">
            <w:pPr>
              <w:ind w:hanging="284"/>
              <w:contextualSpacing/>
              <w:rPr>
                <w:rFonts w:eastAsia="Times New Roman" w:cs="Times New Roman"/>
                <w:b/>
                <w:bCs/>
                <w:color w:val="000000"/>
                <w:kern w:val="24"/>
                <w:lang w:eastAsia="en-ZA"/>
              </w:rPr>
            </w:pPr>
          </w:p>
        </w:tc>
      </w:tr>
      <w:tr w:rsidR="006806AB" w:rsidRPr="0048367B" w14:paraId="14E61FE2" w14:textId="77777777" w:rsidTr="00E26319">
        <w:trPr>
          <w:gridAfter w:val="2"/>
          <w:wAfter w:w="389" w:type="dxa"/>
        </w:trPr>
        <w:tc>
          <w:tcPr>
            <w:tcW w:w="9538" w:type="dxa"/>
          </w:tcPr>
          <w:p w14:paraId="3EE028B3" w14:textId="77777777" w:rsidR="006806AB" w:rsidRDefault="006806AB" w:rsidP="00E26319">
            <w:pPr>
              <w:rPr>
                <w:rFonts w:cs="Times New Roman"/>
                <w:b/>
              </w:rPr>
            </w:pPr>
          </w:p>
          <w:p w14:paraId="388637CA" w14:textId="77777777" w:rsidR="006806AB" w:rsidRDefault="006806AB" w:rsidP="00E26319">
            <w:pPr>
              <w:rPr>
                <w:rFonts w:cs="Times New Roman"/>
                <w:b/>
              </w:rPr>
            </w:pPr>
          </w:p>
          <w:p w14:paraId="10171548" w14:textId="77777777" w:rsidR="006806AB" w:rsidRDefault="006806AB" w:rsidP="00E26319">
            <w:pPr>
              <w:rPr>
                <w:rFonts w:cs="Times New Roman"/>
                <w:b/>
              </w:rPr>
            </w:pPr>
          </w:p>
          <w:p w14:paraId="609816EA" w14:textId="77777777" w:rsidR="006806AB" w:rsidRDefault="006806AB" w:rsidP="00E26319">
            <w:pPr>
              <w:rPr>
                <w:rFonts w:cs="Times New Roman"/>
                <w:b/>
              </w:rPr>
            </w:pPr>
          </w:p>
          <w:p w14:paraId="45B3EBD8" w14:textId="77777777" w:rsidR="006806AB" w:rsidRDefault="006806AB" w:rsidP="00E26319">
            <w:pPr>
              <w:rPr>
                <w:rFonts w:cs="Times New Roman"/>
                <w:b/>
              </w:rPr>
            </w:pPr>
          </w:p>
          <w:p w14:paraId="226B9955" w14:textId="77777777" w:rsidR="006806AB" w:rsidRPr="0048367B" w:rsidRDefault="006806AB" w:rsidP="00E26319">
            <w:pPr>
              <w:rPr>
                <w:rFonts w:cs="Times New Roman"/>
              </w:rPr>
            </w:pPr>
            <w:r>
              <w:rPr>
                <w:rFonts w:cs="Times New Roman"/>
                <w:b/>
              </w:rPr>
              <w:t>1.1.7. Type</w:t>
            </w:r>
            <w:r w:rsidRPr="0048367B">
              <w:rPr>
                <w:rFonts w:cs="Times New Roman"/>
                <w:b/>
              </w:rPr>
              <w:t xml:space="preserve"> of tariffs:</w:t>
            </w:r>
          </w:p>
        </w:tc>
      </w:tr>
      <w:tr w:rsidR="006806AB" w:rsidRPr="0048367B" w14:paraId="7E804321" w14:textId="77777777" w:rsidTr="00E26319">
        <w:trPr>
          <w:gridAfter w:val="2"/>
          <w:wAfter w:w="389" w:type="dxa"/>
        </w:trPr>
        <w:tc>
          <w:tcPr>
            <w:tcW w:w="9538" w:type="dxa"/>
          </w:tcPr>
          <w:p w14:paraId="5B61D7F3" w14:textId="77777777" w:rsidR="006806AB" w:rsidRPr="0048367B" w:rsidRDefault="006806AB" w:rsidP="00E26319">
            <w:pPr>
              <w:pStyle w:val="ListParagraph"/>
              <w:numPr>
                <w:ilvl w:val="0"/>
                <w:numId w:val="27"/>
              </w:numPr>
              <w:rPr>
                <w:rFonts w:cs="Times New Roman"/>
              </w:rPr>
            </w:pPr>
            <w:r w:rsidRPr="0048367B">
              <w:rPr>
                <w:rFonts w:cs="Times New Roman"/>
              </w:rPr>
              <w:lastRenderedPageBreak/>
              <w:t>Telephone tariffs (</w:t>
            </w:r>
            <w:proofErr w:type="gramStart"/>
            <w:r w:rsidRPr="0048367B">
              <w:rPr>
                <w:rFonts w:cs="Times New Roman"/>
              </w:rPr>
              <w:t>e.g.</w:t>
            </w:r>
            <w:proofErr w:type="gramEnd"/>
            <w:r w:rsidRPr="0048367B">
              <w:rPr>
                <w:rFonts w:cs="Times New Roman"/>
              </w:rPr>
              <w:t xml:space="preserve"> cell phone and fixed line)</w:t>
            </w:r>
          </w:p>
          <w:p w14:paraId="53A65D9E" w14:textId="77777777" w:rsidR="006806AB" w:rsidRPr="0048367B" w:rsidRDefault="006806AB" w:rsidP="00E26319">
            <w:pPr>
              <w:pStyle w:val="ListParagraph"/>
              <w:numPr>
                <w:ilvl w:val="0"/>
                <w:numId w:val="27"/>
              </w:numPr>
              <w:rPr>
                <w:rFonts w:cs="Times New Roman"/>
              </w:rPr>
            </w:pPr>
            <w:r w:rsidRPr="0048367B">
              <w:rPr>
                <w:rFonts w:cs="Times New Roman"/>
              </w:rPr>
              <w:t>Municipal tariffs (</w:t>
            </w:r>
            <w:proofErr w:type="gramStart"/>
            <w:r w:rsidRPr="0048367B">
              <w:rPr>
                <w:rFonts w:cs="Times New Roman"/>
              </w:rPr>
              <w:t>e.g.</w:t>
            </w:r>
            <w:proofErr w:type="gramEnd"/>
            <w:r w:rsidRPr="0048367B">
              <w:rPr>
                <w:rFonts w:cs="Times New Roman"/>
              </w:rPr>
              <w:t xml:space="preserve"> electricity; water; sewage)</w:t>
            </w:r>
          </w:p>
          <w:p w14:paraId="30625628" w14:textId="77777777" w:rsidR="006806AB" w:rsidRPr="0048367B" w:rsidRDefault="006806AB" w:rsidP="00E26319">
            <w:pPr>
              <w:pStyle w:val="ListParagraph"/>
              <w:numPr>
                <w:ilvl w:val="0"/>
                <w:numId w:val="27"/>
              </w:numPr>
              <w:rPr>
                <w:rFonts w:cs="Times New Roman"/>
              </w:rPr>
            </w:pPr>
            <w:r w:rsidRPr="0048367B">
              <w:rPr>
                <w:rFonts w:cs="Times New Roman"/>
              </w:rPr>
              <w:t>Transport tariffs (</w:t>
            </w:r>
            <w:proofErr w:type="gramStart"/>
            <w:r w:rsidRPr="0048367B">
              <w:rPr>
                <w:rFonts w:cs="Times New Roman"/>
              </w:rPr>
              <w:t>e.g.</w:t>
            </w:r>
            <w:proofErr w:type="gramEnd"/>
            <w:r w:rsidRPr="0048367B">
              <w:rPr>
                <w:rFonts w:cs="Times New Roman"/>
              </w:rPr>
              <w:t xml:space="preserve"> bus, taxi and train tariffs)</w:t>
            </w:r>
          </w:p>
          <w:p w14:paraId="47901B9D" w14:textId="77777777" w:rsidR="006806AB" w:rsidRPr="0048367B" w:rsidRDefault="006806AB" w:rsidP="00E26319">
            <w:pPr>
              <w:pStyle w:val="ListParagraph"/>
              <w:numPr>
                <w:ilvl w:val="0"/>
                <w:numId w:val="27"/>
              </w:numPr>
              <w:rPr>
                <w:rFonts w:cs="Times New Roman"/>
              </w:rPr>
            </w:pPr>
            <w:r w:rsidRPr="0048367B">
              <w:rPr>
                <w:rFonts w:cs="Times New Roman"/>
              </w:rPr>
              <w:t>Bank fees.</w:t>
            </w:r>
          </w:p>
        </w:tc>
      </w:tr>
      <w:tr w:rsidR="006806AB" w:rsidRPr="0048367B" w14:paraId="18A2D1BA" w14:textId="77777777" w:rsidTr="00E26319">
        <w:trPr>
          <w:gridAfter w:val="2"/>
          <w:wAfter w:w="389" w:type="dxa"/>
        </w:trPr>
        <w:tc>
          <w:tcPr>
            <w:tcW w:w="9538" w:type="dxa"/>
          </w:tcPr>
          <w:p w14:paraId="199C34D0" w14:textId="77777777" w:rsidR="006806AB" w:rsidRPr="0048367B" w:rsidRDefault="006806AB" w:rsidP="00E26319">
            <w:pPr>
              <w:pStyle w:val="ListParagraph"/>
              <w:numPr>
                <w:ilvl w:val="0"/>
                <w:numId w:val="11"/>
              </w:numPr>
              <w:rPr>
                <w:rFonts w:cs="Times New Roman"/>
              </w:rPr>
            </w:pPr>
            <w:r w:rsidRPr="0048367B">
              <w:rPr>
                <w:rFonts w:cs="Times New Roman"/>
                <w:b/>
              </w:rPr>
              <w:t xml:space="preserve">Telephone tariffs </w:t>
            </w:r>
            <w:r w:rsidRPr="0048367B">
              <w:rPr>
                <w:rFonts w:cs="Times New Roman"/>
              </w:rPr>
              <w:t>differ from one network to another one. The rates are charged either per minute or per second. Promotional tariffs are different, this includes various packages which promotes calling the same network. The rates are different during peak hours and off-peak hours.</w:t>
            </w:r>
          </w:p>
        </w:tc>
      </w:tr>
      <w:tr w:rsidR="006806AB" w:rsidRPr="0048367B" w14:paraId="7BFD244B" w14:textId="77777777" w:rsidTr="00E26319">
        <w:trPr>
          <w:gridAfter w:val="2"/>
          <w:wAfter w:w="389" w:type="dxa"/>
        </w:trPr>
        <w:tc>
          <w:tcPr>
            <w:tcW w:w="9538" w:type="dxa"/>
          </w:tcPr>
          <w:p w14:paraId="39548EF5" w14:textId="77777777" w:rsidR="006806AB" w:rsidRPr="0048367B" w:rsidRDefault="006806AB" w:rsidP="00E26319">
            <w:pPr>
              <w:pStyle w:val="ListParagraph"/>
              <w:numPr>
                <w:ilvl w:val="0"/>
                <w:numId w:val="11"/>
              </w:numPr>
              <w:rPr>
                <w:rFonts w:cs="Times New Roman"/>
              </w:rPr>
            </w:pPr>
            <w:r w:rsidRPr="0048367B">
              <w:rPr>
                <w:rFonts w:cs="Times New Roman"/>
                <w:b/>
              </w:rPr>
              <w:t xml:space="preserve">Electricity tariffs </w:t>
            </w:r>
            <w:r w:rsidRPr="0048367B">
              <w:rPr>
                <w:rFonts w:cs="Times New Roman"/>
              </w:rPr>
              <w:t xml:space="preserve">are charged per unit used. It also depends on the peak and </w:t>
            </w:r>
            <w:proofErr w:type="gramStart"/>
            <w:r w:rsidRPr="0048367B">
              <w:rPr>
                <w:rFonts w:cs="Times New Roman"/>
              </w:rPr>
              <w:t>off peak</w:t>
            </w:r>
            <w:proofErr w:type="gramEnd"/>
            <w:r w:rsidRPr="0048367B">
              <w:rPr>
                <w:rFonts w:cs="Times New Roman"/>
              </w:rPr>
              <w:t xml:space="preserve"> hours. The rates of metered electricity and prepaid are different. Free units are given.</w:t>
            </w:r>
          </w:p>
        </w:tc>
      </w:tr>
      <w:tr w:rsidR="006806AB" w:rsidRPr="0048367B" w14:paraId="23137430" w14:textId="77777777" w:rsidTr="00E26319">
        <w:trPr>
          <w:gridAfter w:val="2"/>
          <w:wAfter w:w="389" w:type="dxa"/>
        </w:trPr>
        <w:tc>
          <w:tcPr>
            <w:tcW w:w="9538" w:type="dxa"/>
          </w:tcPr>
          <w:p w14:paraId="3966428A" w14:textId="77777777" w:rsidR="006806AB" w:rsidRPr="0048367B" w:rsidRDefault="006806AB" w:rsidP="00E26319">
            <w:pPr>
              <w:pStyle w:val="ListParagraph"/>
              <w:numPr>
                <w:ilvl w:val="0"/>
                <w:numId w:val="11"/>
              </w:numPr>
              <w:rPr>
                <w:rFonts w:cs="Times New Roman"/>
              </w:rPr>
            </w:pPr>
            <w:r w:rsidRPr="0048367B">
              <w:rPr>
                <w:rFonts w:cs="Times New Roman"/>
                <w:b/>
              </w:rPr>
              <w:t>Water tariffs</w:t>
            </w:r>
            <w:r w:rsidRPr="0048367B">
              <w:rPr>
                <w:rFonts w:cs="Times New Roman"/>
              </w:rPr>
              <w:t xml:space="preserve"> are charged per kilolitre used, there are free kilolitres given and there after different rates are charged. The more water you use, the higher the cost.</w:t>
            </w:r>
          </w:p>
        </w:tc>
      </w:tr>
      <w:tr w:rsidR="006806AB" w:rsidRPr="0048367B" w14:paraId="7A4A3A91" w14:textId="77777777" w:rsidTr="00E26319">
        <w:trPr>
          <w:gridAfter w:val="2"/>
          <w:wAfter w:w="389" w:type="dxa"/>
        </w:trPr>
        <w:tc>
          <w:tcPr>
            <w:tcW w:w="9538" w:type="dxa"/>
          </w:tcPr>
          <w:p w14:paraId="3C5D16ED" w14:textId="77777777" w:rsidR="006806AB" w:rsidRDefault="006806AB" w:rsidP="00E26319">
            <w:pPr>
              <w:pStyle w:val="ListParagraph"/>
              <w:numPr>
                <w:ilvl w:val="0"/>
                <w:numId w:val="11"/>
              </w:numPr>
              <w:rPr>
                <w:rFonts w:cs="Times New Roman"/>
              </w:rPr>
            </w:pPr>
            <w:r w:rsidRPr="0048367B">
              <w:rPr>
                <w:rFonts w:cs="Times New Roman"/>
                <w:b/>
              </w:rPr>
              <w:t>Transport tariffs</w:t>
            </w:r>
            <w:r w:rsidRPr="0048367B">
              <w:rPr>
                <w:rFonts w:cs="Times New Roman"/>
              </w:rPr>
              <w:t xml:space="preserve"> depend on the rates charged by service provider. Distance is used to charge the tariffs. Regular users are discounted. Distance chart may be used to determine the cost if the rates are charged per kilometre.</w:t>
            </w:r>
          </w:p>
          <w:p w14:paraId="5A45527F" w14:textId="77777777" w:rsidR="006806AB" w:rsidRPr="0034320D" w:rsidRDefault="006806AB" w:rsidP="00E26319">
            <w:pPr>
              <w:pStyle w:val="ListParagraph"/>
              <w:ind w:left="360"/>
              <w:rPr>
                <w:rFonts w:cs="Times New Roman"/>
              </w:rPr>
            </w:pPr>
          </w:p>
          <w:tbl>
            <w:tblPr>
              <w:tblStyle w:val="TableGrid"/>
              <w:tblW w:w="0" w:type="auto"/>
              <w:tblLook w:val="04A0" w:firstRow="1" w:lastRow="0" w:firstColumn="1" w:lastColumn="0" w:noHBand="0" w:noVBand="1"/>
            </w:tblPr>
            <w:tblGrid>
              <w:gridCol w:w="9390"/>
            </w:tblGrid>
            <w:tr w:rsidR="006806AB" w14:paraId="0B533784" w14:textId="77777777" w:rsidTr="00E26319">
              <w:tc>
                <w:tcPr>
                  <w:tcW w:w="9390" w:type="dxa"/>
                  <w:shd w:val="clear" w:color="auto" w:fill="F7CAAC" w:themeFill="accent2" w:themeFillTint="66"/>
                </w:tcPr>
                <w:p w14:paraId="307AA828" w14:textId="77777777" w:rsidR="006806AB" w:rsidRDefault="006806AB" w:rsidP="00E26319">
                  <w:pPr>
                    <w:jc w:val="center"/>
                    <w:rPr>
                      <w:rFonts w:cs="Times New Roman"/>
                    </w:rPr>
                  </w:pPr>
                  <w:r w:rsidRPr="00C84D17">
                    <w:rPr>
                      <w:rFonts w:ascii="Times New Roman" w:hAnsi="Times New Roman" w:cs="Times New Roman"/>
                      <w:noProof/>
                      <w:lang w:eastAsia="en-ZA"/>
                    </w:rPr>
                    <w:drawing>
                      <wp:anchor distT="0" distB="0" distL="114300" distR="114300" simplePos="0" relativeHeight="251667456" behindDoc="0" locked="0" layoutInCell="1" allowOverlap="1" wp14:anchorId="6C6CD23F" wp14:editId="25CA9CE5">
                        <wp:simplePos x="0" y="0"/>
                        <wp:positionH relativeFrom="column">
                          <wp:posOffset>770255</wp:posOffset>
                        </wp:positionH>
                        <wp:positionV relativeFrom="paragraph">
                          <wp:posOffset>13335</wp:posOffset>
                        </wp:positionV>
                        <wp:extent cx="352425" cy="352425"/>
                        <wp:effectExtent l="0" t="0" r="9525" b="9525"/>
                        <wp:wrapNone/>
                        <wp:docPr id="4" name="Picture 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1.1.2</w:t>
                  </w:r>
                </w:p>
                <w:p w14:paraId="6C91CE16"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309C0DBE"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6DC7ED4A"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29E723B9"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23524328"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25E70BEE"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2BC17E5B"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39193B2E"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1800308D"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5A5346B8" w14:textId="77777777" w:rsidR="006806AB" w:rsidRPr="00F5433D" w:rsidRDefault="006806AB" w:rsidP="00E26319">
                  <w:pPr>
                    <w:pStyle w:val="ListParagraph"/>
                    <w:numPr>
                      <w:ilvl w:val="0"/>
                      <w:numId w:val="3"/>
                    </w:numPr>
                    <w:rPr>
                      <w:rFonts w:cs="Times New Roman"/>
                    </w:rPr>
                  </w:pPr>
                  <w:r w:rsidRPr="00F5433D">
                    <w:rPr>
                      <w:rFonts w:cs="Times New Roman"/>
                    </w:rPr>
                    <w:t>Resources: Training manual, Note pad, Pen and Calculator</w:t>
                  </w:r>
                </w:p>
                <w:p w14:paraId="47CCF535" w14:textId="77777777" w:rsidR="006806AB" w:rsidRDefault="006806AB" w:rsidP="00E26319">
                  <w:pPr>
                    <w:rPr>
                      <w:rFonts w:cs="Times New Roman"/>
                    </w:rPr>
                  </w:pPr>
                </w:p>
                <w:p w14:paraId="1CE7CF78" w14:textId="77777777" w:rsidR="006806AB" w:rsidRPr="00DB3B34" w:rsidRDefault="006806AB" w:rsidP="00E26319">
                  <w:pPr>
                    <w:pStyle w:val="ListParagraph"/>
                    <w:rPr>
                      <w:rFonts w:ascii="Calibri" w:hAnsi="Calibri"/>
                    </w:rPr>
                  </w:pPr>
                  <w:r w:rsidRPr="00DB3B34">
                    <w:rPr>
                      <w:rFonts w:ascii="Calibri" w:hAnsi="Calibri"/>
                    </w:rPr>
                    <w:t>The cost of electricity is calculated on a sliding scale. This means that the more electricity you use the more you will pay per kilowatts. The tariffs for</w:t>
                  </w:r>
                  <w:r>
                    <w:rPr>
                      <w:rFonts w:ascii="Calibri" w:hAnsi="Calibri"/>
                    </w:rPr>
                    <w:t xml:space="preserve"> a municipality for 2 </w:t>
                  </w:r>
                  <w:r w:rsidRPr="00DB3B34">
                    <w:rPr>
                      <w:rFonts w:ascii="Calibri" w:hAnsi="Calibri"/>
                    </w:rPr>
                    <w:t>year</w:t>
                  </w:r>
                  <w:r>
                    <w:rPr>
                      <w:rFonts w:ascii="Calibri" w:hAnsi="Calibri"/>
                    </w:rPr>
                    <w:t>s</w:t>
                  </w:r>
                  <w:r w:rsidRPr="00DB3B34">
                    <w:rPr>
                      <w:rFonts w:ascii="Calibri" w:hAnsi="Calibri"/>
                    </w:rPr>
                    <w:t xml:space="preserve"> </w:t>
                  </w:r>
                  <w:proofErr w:type="gramStart"/>
                  <w:r w:rsidRPr="00DB3B34">
                    <w:rPr>
                      <w:rFonts w:ascii="Calibri" w:hAnsi="Calibri"/>
                    </w:rPr>
                    <w:t>is</w:t>
                  </w:r>
                  <w:proofErr w:type="gramEnd"/>
                  <w:r w:rsidRPr="00DB3B34">
                    <w:rPr>
                      <w:rFonts w:ascii="Calibri" w:hAnsi="Calibri"/>
                    </w:rPr>
                    <w:t xml:space="preserve"> given below:</w:t>
                  </w:r>
                </w:p>
                <w:p w14:paraId="040EE093" w14:textId="77777777" w:rsidR="006806AB" w:rsidRPr="00DB3B34" w:rsidRDefault="006806AB" w:rsidP="00E26319">
                  <w:pPr>
                    <w:pStyle w:val="ListParagraph"/>
                    <w:rPr>
                      <w:rFonts w:ascii="Calibri" w:hAnsi="Calibri"/>
                    </w:rPr>
                  </w:pPr>
                </w:p>
                <w:tbl>
                  <w:tblPr>
                    <w:tblW w:w="4405" w:type="pct"/>
                    <w:tblInd w:w="84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227"/>
                    <w:gridCol w:w="2605"/>
                    <w:gridCol w:w="2236"/>
                  </w:tblGrid>
                  <w:tr w:rsidR="006806AB" w:rsidRPr="00DB3B34" w14:paraId="641F4A03" w14:textId="77777777" w:rsidTr="00E26319">
                    <w:tc>
                      <w:tcPr>
                        <w:tcW w:w="3175"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0" w:type="dxa"/>
                          <w:left w:w="0" w:type="dxa"/>
                          <w:bottom w:w="0" w:type="dxa"/>
                          <w:right w:w="0" w:type="dxa"/>
                        </w:tcMar>
                        <w:vAlign w:val="center"/>
                        <w:hideMark/>
                      </w:tcPr>
                      <w:p w14:paraId="49CA20CC"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Energy charge [c/kWh] excl. VAT </w:t>
                        </w:r>
                      </w:p>
                    </w:tc>
                    <w:tc>
                      <w:tcPr>
                        <w:tcW w:w="2563"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0" w:type="dxa"/>
                          <w:left w:w="0" w:type="dxa"/>
                          <w:bottom w:w="0" w:type="dxa"/>
                          <w:right w:w="0" w:type="dxa"/>
                        </w:tcMar>
                        <w:hideMark/>
                      </w:tcPr>
                      <w:p w14:paraId="6A591131"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2018/2019 </w:t>
                        </w:r>
                      </w:p>
                    </w:tc>
                    <w:tc>
                      <w:tcPr>
                        <w:tcW w:w="2200" w:type="dxa"/>
                        <w:tcBorders>
                          <w:top w:val="outset" w:sz="6" w:space="0" w:color="auto"/>
                          <w:left w:val="outset" w:sz="6" w:space="0" w:color="auto"/>
                          <w:bottom w:val="outset" w:sz="6" w:space="0" w:color="auto"/>
                          <w:right w:val="outset" w:sz="6" w:space="0" w:color="auto"/>
                        </w:tcBorders>
                        <w:shd w:val="clear" w:color="auto" w:fill="F7CAAC" w:themeFill="accent2" w:themeFillTint="66"/>
                        <w:tcMar>
                          <w:top w:w="0" w:type="dxa"/>
                          <w:left w:w="0" w:type="dxa"/>
                          <w:bottom w:w="0" w:type="dxa"/>
                          <w:right w:w="0" w:type="dxa"/>
                        </w:tcMar>
                        <w:hideMark/>
                      </w:tcPr>
                      <w:p w14:paraId="75F571E5"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2019/2020 </w:t>
                        </w:r>
                      </w:p>
                    </w:tc>
                  </w:tr>
                  <w:tr w:rsidR="006806AB" w:rsidRPr="00DB3B34" w14:paraId="6C727DFD" w14:textId="77777777" w:rsidTr="00E26319">
                    <w:tc>
                      <w:tcPr>
                        <w:tcW w:w="31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F673D9E"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 – 100 </w:t>
                        </w:r>
                      </w:p>
                    </w:tc>
                    <w:tc>
                      <w:tcPr>
                        <w:tcW w:w="256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6B398C9"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96,94 </w:t>
                        </w:r>
                      </w:p>
                    </w:tc>
                    <w:tc>
                      <w:tcPr>
                        <w:tcW w:w="22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2F92E50"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101,79 </w:t>
                        </w:r>
                      </w:p>
                    </w:tc>
                  </w:tr>
                  <w:tr w:rsidR="006806AB" w:rsidRPr="00DB3B34" w14:paraId="402C27B2" w14:textId="77777777" w:rsidTr="00E26319">
                    <w:tc>
                      <w:tcPr>
                        <w:tcW w:w="31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F584552"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101 – 400 </w:t>
                        </w:r>
                      </w:p>
                    </w:tc>
                    <w:tc>
                      <w:tcPr>
                        <w:tcW w:w="256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686913"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102,94 </w:t>
                        </w:r>
                      </w:p>
                    </w:tc>
                    <w:tc>
                      <w:tcPr>
                        <w:tcW w:w="22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5893FBB5"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113,85 </w:t>
                        </w:r>
                      </w:p>
                    </w:tc>
                  </w:tr>
                  <w:tr w:rsidR="006806AB" w:rsidRPr="00DB3B34" w14:paraId="182F623D" w14:textId="77777777" w:rsidTr="00E26319">
                    <w:tc>
                      <w:tcPr>
                        <w:tcW w:w="31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78FBA270"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401 – 650 </w:t>
                        </w:r>
                      </w:p>
                    </w:tc>
                    <w:tc>
                      <w:tcPr>
                        <w:tcW w:w="256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893AD87"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108,44 </w:t>
                        </w:r>
                      </w:p>
                    </w:tc>
                    <w:tc>
                      <w:tcPr>
                        <w:tcW w:w="22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04750437"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120,37 </w:t>
                        </w:r>
                      </w:p>
                    </w:tc>
                  </w:tr>
                  <w:tr w:rsidR="006806AB" w:rsidRPr="00DB3B34" w14:paraId="34F9C918" w14:textId="77777777" w:rsidTr="00E26319">
                    <w:tc>
                      <w:tcPr>
                        <w:tcW w:w="31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CD870BC"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&gt; 650 </w:t>
                        </w:r>
                      </w:p>
                    </w:tc>
                    <w:tc>
                      <w:tcPr>
                        <w:tcW w:w="2563"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4669CD70"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115,54 </w:t>
                        </w:r>
                      </w:p>
                    </w:tc>
                    <w:tc>
                      <w:tcPr>
                        <w:tcW w:w="220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63FB2650" w14:textId="77777777" w:rsidR="006806AB" w:rsidRPr="00DB3B34" w:rsidRDefault="006806AB" w:rsidP="00E26319">
                        <w:pPr>
                          <w:spacing w:after="0" w:line="240" w:lineRule="auto"/>
                          <w:rPr>
                            <w:rFonts w:ascii="Calibri" w:eastAsia="Times New Roman" w:hAnsi="Calibri" w:cs="Times New Roman"/>
                            <w:color w:val="333333"/>
                            <w:lang w:eastAsia="en-ZA"/>
                          </w:rPr>
                        </w:pPr>
                        <w:r w:rsidRPr="00DB3B34">
                          <w:rPr>
                            <w:rFonts w:ascii="Calibri" w:eastAsia="Times New Roman" w:hAnsi="Calibri" w:cs="Times New Roman"/>
                            <w:color w:val="333333"/>
                            <w:lang w:eastAsia="en-ZA"/>
                          </w:rPr>
                          <w:t xml:space="preserve">128,25 </w:t>
                        </w:r>
                      </w:p>
                    </w:tc>
                  </w:tr>
                </w:tbl>
                <w:p w14:paraId="6DA4651F" w14:textId="77777777" w:rsidR="006806AB" w:rsidRPr="00DB3B34" w:rsidRDefault="006806AB" w:rsidP="00E26319">
                  <w:pPr>
                    <w:pStyle w:val="ListParagraph"/>
                    <w:rPr>
                      <w:rFonts w:ascii="Calibri" w:hAnsi="Calibri"/>
                    </w:rPr>
                  </w:pPr>
                </w:p>
                <w:p w14:paraId="56C85A6F" w14:textId="77777777" w:rsidR="006806AB" w:rsidRPr="00DB3B34" w:rsidRDefault="006806AB" w:rsidP="00E26319">
                  <w:pPr>
                    <w:ind w:left="720"/>
                    <w:rPr>
                      <w:rFonts w:ascii="Calibri" w:hAnsi="Calibri"/>
                    </w:rPr>
                  </w:pPr>
                  <w:r w:rsidRPr="00DB3B34">
                    <w:rPr>
                      <w:rFonts w:ascii="Calibri" w:hAnsi="Calibri"/>
                    </w:rPr>
                    <w:t>Calculate the cost for January 2020 if the usage was 450 kWh</w:t>
                  </w:r>
                  <w:r>
                    <w:rPr>
                      <w:rFonts w:ascii="Calibri" w:hAnsi="Calibri"/>
                    </w:rPr>
                    <w:t xml:space="preserve"> including VAT.</w:t>
                  </w:r>
                </w:p>
                <w:p w14:paraId="5F423E0C" w14:textId="77777777" w:rsidR="006806AB" w:rsidRDefault="006806AB" w:rsidP="00E26319">
                  <w:pPr>
                    <w:rPr>
                      <w:rFonts w:cs="Times New Roman"/>
                    </w:rPr>
                  </w:pPr>
                </w:p>
              </w:tc>
            </w:tr>
          </w:tbl>
          <w:p w14:paraId="12857EAD" w14:textId="77777777" w:rsidR="006806AB" w:rsidRDefault="006806AB" w:rsidP="00E26319">
            <w:pPr>
              <w:rPr>
                <w:rFonts w:cs="Times New Roman"/>
              </w:rPr>
            </w:pPr>
          </w:p>
          <w:tbl>
            <w:tblPr>
              <w:tblStyle w:val="TableGrid"/>
              <w:tblW w:w="9390" w:type="dxa"/>
              <w:shd w:val="clear" w:color="auto" w:fill="F7CAAC" w:themeFill="accent2" w:themeFillTint="66"/>
              <w:tblLook w:val="04A0" w:firstRow="1" w:lastRow="0" w:firstColumn="1" w:lastColumn="0" w:noHBand="0" w:noVBand="1"/>
            </w:tblPr>
            <w:tblGrid>
              <w:gridCol w:w="9390"/>
            </w:tblGrid>
            <w:tr w:rsidR="006806AB" w14:paraId="07B65911" w14:textId="77777777" w:rsidTr="00E26319">
              <w:trPr>
                <w:trHeight w:val="3765"/>
              </w:trPr>
              <w:tc>
                <w:tcPr>
                  <w:tcW w:w="9390" w:type="dxa"/>
                  <w:shd w:val="clear" w:color="auto" w:fill="F7CAAC" w:themeFill="accent2" w:themeFillTint="66"/>
                </w:tcPr>
                <w:p w14:paraId="26595D69" w14:textId="77777777" w:rsidR="006806AB" w:rsidRDefault="006806AB" w:rsidP="00E26319">
                  <w:pPr>
                    <w:jc w:val="center"/>
                    <w:rPr>
                      <w:rFonts w:cs="Times New Roman"/>
                    </w:rPr>
                  </w:pPr>
                  <w:r w:rsidRPr="00C84D17">
                    <w:rPr>
                      <w:rFonts w:ascii="Times New Roman" w:hAnsi="Times New Roman" w:cs="Times New Roman"/>
                      <w:noProof/>
                      <w:lang w:eastAsia="en-ZA"/>
                    </w:rPr>
                    <w:lastRenderedPageBreak/>
                    <w:drawing>
                      <wp:anchor distT="0" distB="0" distL="114300" distR="114300" simplePos="0" relativeHeight="251662336" behindDoc="0" locked="0" layoutInCell="1" allowOverlap="1" wp14:anchorId="68F1C725" wp14:editId="1E71BAFF">
                        <wp:simplePos x="0" y="0"/>
                        <wp:positionH relativeFrom="column">
                          <wp:posOffset>770255</wp:posOffset>
                        </wp:positionH>
                        <wp:positionV relativeFrom="paragraph">
                          <wp:posOffset>13335</wp:posOffset>
                        </wp:positionV>
                        <wp:extent cx="352425" cy="352425"/>
                        <wp:effectExtent l="0" t="0" r="9525" b="9525"/>
                        <wp:wrapNone/>
                        <wp:docPr id="24" name="Picture 2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1.1.3</w:t>
                  </w:r>
                </w:p>
                <w:p w14:paraId="4D613F37" w14:textId="77777777" w:rsidR="006806AB" w:rsidRPr="00C84D17" w:rsidRDefault="006806AB" w:rsidP="00E26319">
                  <w:pPr>
                    <w:jc w:val="center"/>
                    <w:rPr>
                      <w:rFonts w:cs="Times New Roman"/>
                    </w:rPr>
                  </w:pPr>
                  <w:r>
                    <w:rPr>
                      <w:rFonts w:cs="Times New Roman"/>
                    </w:rPr>
                    <w:t>(Adapted from NSC May/June P1 2018)</w:t>
                  </w:r>
                </w:p>
                <w:p w14:paraId="26C2F20E"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1FCCCB18"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0E98208D"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7D2589FA"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242B23F9"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260FCD84"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474C146C"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4CB85A69"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57714C8E"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3092B855"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Resources: Training manual, Note pad, Pen and Calculator</w:t>
                  </w:r>
                </w:p>
              </w:tc>
            </w:tr>
            <w:tr w:rsidR="006806AB" w14:paraId="4999C8F1" w14:textId="77777777" w:rsidTr="00E26319">
              <w:trPr>
                <w:trHeight w:val="1042"/>
              </w:trPr>
              <w:tc>
                <w:tcPr>
                  <w:tcW w:w="9390" w:type="dxa"/>
                  <w:shd w:val="clear" w:color="auto" w:fill="F7CAAC" w:themeFill="accent2" w:themeFillTint="66"/>
                </w:tcPr>
                <w:p w14:paraId="79839FE3" w14:textId="77777777" w:rsidR="006806AB" w:rsidRPr="00C84D17" w:rsidRDefault="006806AB" w:rsidP="00E26319">
                  <w:pPr>
                    <w:rPr>
                      <w:rFonts w:ascii="Times New Roman" w:hAnsi="Times New Roman" w:cs="Times New Roman"/>
                      <w:noProof/>
                      <w:lang w:eastAsia="en-ZA"/>
                    </w:rPr>
                  </w:pPr>
                  <w:r w:rsidRPr="00C84D17">
                    <w:rPr>
                      <w:rFonts w:ascii="Times New Roman" w:hAnsi="Times New Roman" w:cs="Times New Roman"/>
                      <w:noProof/>
                      <w:lang w:eastAsia="en-ZA"/>
                    </w:rPr>
                    <w:drawing>
                      <wp:inline distT="0" distB="0" distL="0" distR="0" wp14:anchorId="0C1F9957" wp14:editId="334A43C5">
                        <wp:extent cx="5688419" cy="5581650"/>
                        <wp:effectExtent l="0" t="0" r="762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886" cy="5587014"/>
                                </a:xfrm>
                                <a:prstGeom prst="rect">
                                  <a:avLst/>
                                </a:prstGeom>
                                <a:noFill/>
                                <a:ln>
                                  <a:noFill/>
                                </a:ln>
                              </pic:spPr>
                            </pic:pic>
                          </a:graphicData>
                        </a:graphic>
                      </wp:inline>
                    </w:drawing>
                  </w:r>
                </w:p>
              </w:tc>
            </w:tr>
            <w:tr w:rsidR="006806AB" w14:paraId="59C46B93" w14:textId="77777777" w:rsidTr="00E26319">
              <w:trPr>
                <w:trHeight w:val="1005"/>
              </w:trPr>
              <w:tc>
                <w:tcPr>
                  <w:tcW w:w="9390" w:type="dxa"/>
                  <w:shd w:val="clear" w:color="auto" w:fill="F7CAAC" w:themeFill="accent2" w:themeFillTint="66"/>
                </w:tcPr>
                <w:p w14:paraId="2BBE9A99" w14:textId="77777777" w:rsidR="006806AB" w:rsidRDefault="006806AB" w:rsidP="00E26319">
                  <w:pPr>
                    <w:pStyle w:val="ListParagraph"/>
                    <w:numPr>
                      <w:ilvl w:val="0"/>
                      <w:numId w:val="31"/>
                    </w:numPr>
                    <w:rPr>
                      <w:rFonts w:ascii="Times New Roman" w:hAnsi="Times New Roman" w:cs="Times New Roman"/>
                      <w:noProof/>
                      <w:lang w:eastAsia="en-ZA"/>
                    </w:rPr>
                  </w:pPr>
                  <w:r>
                    <w:rPr>
                      <w:rFonts w:ascii="Times New Roman" w:hAnsi="Times New Roman" w:cs="Times New Roman"/>
                      <w:noProof/>
                      <w:lang w:eastAsia="en-ZA"/>
                    </w:rPr>
                    <w:t>Identify the step that indicates the largest increase (in rand) in Cape Town’s water tariff from 2016/17 to 2017/18.</w:t>
                  </w:r>
                </w:p>
                <w:p w14:paraId="4A3D9947" w14:textId="77777777" w:rsidR="006806AB" w:rsidRDefault="006806AB" w:rsidP="00E26319">
                  <w:pPr>
                    <w:pStyle w:val="ListParagraph"/>
                    <w:numPr>
                      <w:ilvl w:val="0"/>
                      <w:numId w:val="31"/>
                    </w:numPr>
                    <w:rPr>
                      <w:rFonts w:ascii="Times New Roman" w:hAnsi="Times New Roman" w:cs="Times New Roman"/>
                      <w:noProof/>
                      <w:lang w:eastAsia="en-ZA"/>
                    </w:rPr>
                  </w:pPr>
                  <w:r>
                    <w:rPr>
                      <w:rFonts w:ascii="Times New Roman" w:hAnsi="Times New Roman" w:cs="Times New Roman"/>
                      <w:noProof/>
                      <w:lang w:eastAsia="en-ZA"/>
                    </w:rPr>
                    <w:t>Determine in which ONE of the two cities water is more expensive.</w:t>
                  </w:r>
                </w:p>
                <w:p w14:paraId="382E0D63" w14:textId="77777777" w:rsidR="006806AB" w:rsidRPr="00302015" w:rsidRDefault="006806AB" w:rsidP="00E26319">
                  <w:pPr>
                    <w:pStyle w:val="ListParagraph"/>
                    <w:numPr>
                      <w:ilvl w:val="0"/>
                      <w:numId w:val="31"/>
                    </w:numPr>
                    <w:rPr>
                      <w:rFonts w:ascii="Times New Roman" w:hAnsi="Times New Roman" w:cs="Times New Roman"/>
                      <w:noProof/>
                      <w:lang w:eastAsia="en-ZA"/>
                    </w:rPr>
                  </w:pPr>
                  <w:r>
                    <w:rPr>
                      <w:rFonts w:ascii="Times New Roman" w:hAnsi="Times New Roman" w:cs="Times New Roman"/>
                      <w:noProof/>
                      <w:lang w:eastAsia="en-ZA"/>
                    </w:rPr>
                    <w:t>Calculate the Cost of 3,5</w:t>
                  </w:r>
                  <w:r w:rsidRPr="00302015">
                    <w:rPr>
                      <w:rFonts w:ascii="Times New Roman" w:hAnsi="Times New Roman" w:cs="Times New Roman"/>
                      <w:i/>
                      <w:noProof/>
                      <w:lang w:eastAsia="en-ZA"/>
                    </w:rPr>
                    <w:t>kl</w:t>
                  </w:r>
                  <w:r>
                    <w:rPr>
                      <w:rFonts w:ascii="Times New Roman" w:hAnsi="Times New Roman" w:cs="Times New Roman"/>
                      <w:i/>
                      <w:noProof/>
                      <w:lang w:eastAsia="en-ZA"/>
                    </w:rPr>
                    <w:t xml:space="preserve"> </w:t>
                  </w:r>
                  <w:r>
                    <w:rPr>
                      <w:rFonts w:ascii="Times New Roman" w:hAnsi="Times New Roman" w:cs="Times New Roman"/>
                      <w:noProof/>
                      <w:lang w:eastAsia="en-ZA"/>
                    </w:rPr>
                    <w:t>of water in Johannesburg during 2017/18.</w:t>
                  </w:r>
                </w:p>
              </w:tc>
            </w:tr>
          </w:tbl>
          <w:p w14:paraId="5F5FD3B9" w14:textId="77777777" w:rsidR="006806AB" w:rsidRPr="00C84D17" w:rsidRDefault="006806AB" w:rsidP="00E26319">
            <w:pPr>
              <w:rPr>
                <w:rFonts w:cs="Times New Roman"/>
              </w:rPr>
            </w:pPr>
          </w:p>
        </w:tc>
      </w:tr>
    </w:tbl>
    <w:tbl>
      <w:tblPr>
        <w:tblStyle w:val="TableGrid"/>
        <w:tblW w:w="9351" w:type="dxa"/>
        <w:tblLook w:val="04A0" w:firstRow="1" w:lastRow="0" w:firstColumn="1" w:lastColumn="0" w:noHBand="0" w:noVBand="1"/>
      </w:tblPr>
      <w:tblGrid>
        <w:gridCol w:w="9382"/>
      </w:tblGrid>
      <w:tr w:rsidR="006806AB" w14:paraId="78F47C7A" w14:textId="77777777" w:rsidTr="00E26319">
        <w:tc>
          <w:tcPr>
            <w:tcW w:w="9351" w:type="dxa"/>
            <w:shd w:val="clear" w:color="auto" w:fill="F7CAAC" w:themeFill="accent2" w:themeFillTint="66"/>
          </w:tcPr>
          <w:p w14:paraId="0CB5CF21" w14:textId="77777777" w:rsidR="006806AB" w:rsidRDefault="006806AB" w:rsidP="00E26319">
            <w:pPr>
              <w:jc w:val="center"/>
              <w:rPr>
                <w:rFonts w:cs="Times New Roman"/>
              </w:rPr>
            </w:pPr>
          </w:p>
          <w:p w14:paraId="35D7E19B" w14:textId="77777777" w:rsidR="006806AB" w:rsidRDefault="006806AB" w:rsidP="00E26319">
            <w:pPr>
              <w:jc w:val="center"/>
              <w:rPr>
                <w:rFonts w:cs="Times New Roman"/>
              </w:rPr>
            </w:pPr>
            <w:r w:rsidRPr="00C84D17">
              <w:rPr>
                <w:rFonts w:ascii="Times New Roman" w:hAnsi="Times New Roman" w:cs="Times New Roman"/>
                <w:noProof/>
                <w:lang w:eastAsia="en-ZA"/>
              </w:rPr>
              <w:drawing>
                <wp:anchor distT="0" distB="0" distL="114300" distR="114300" simplePos="0" relativeHeight="251666432" behindDoc="0" locked="0" layoutInCell="1" allowOverlap="1" wp14:anchorId="4316BA01" wp14:editId="59EA7F3F">
                  <wp:simplePos x="0" y="0"/>
                  <wp:positionH relativeFrom="column">
                    <wp:posOffset>770255</wp:posOffset>
                  </wp:positionH>
                  <wp:positionV relativeFrom="paragraph">
                    <wp:posOffset>13335</wp:posOffset>
                  </wp:positionV>
                  <wp:extent cx="352425" cy="352425"/>
                  <wp:effectExtent l="0" t="0" r="9525" b="9525"/>
                  <wp:wrapNone/>
                  <wp:docPr id="234" name="Picture 234"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1.1.4</w:t>
            </w:r>
          </w:p>
          <w:p w14:paraId="35F6CF20" w14:textId="77777777" w:rsidR="006806AB" w:rsidRPr="00C84D17" w:rsidRDefault="006806AB" w:rsidP="00E26319">
            <w:pPr>
              <w:jc w:val="center"/>
              <w:rPr>
                <w:rFonts w:cs="Times New Roman"/>
              </w:rPr>
            </w:pPr>
            <w:r>
              <w:rPr>
                <w:rFonts w:cs="Times New Roman"/>
              </w:rPr>
              <w:t>(Adapted from NSC Nov P2 2018)</w:t>
            </w:r>
          </w:p>
          <w:p w14:paraId="5874D3F8"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14F4A6AA"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08AA8BDF"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11C4A1C3"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3F7E6EB6"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706A10C9"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3012D29A"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5D2620DB"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1AC75345"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6BD22C25" w14:textId="77777777" w:rsidR="006806AB" w:rsidRDefault="006806AB" w:rsidP="00E26319">
            <w:pPr>
              <w:spacing w:line="276" w:lineRule="auto"/>
              <w:rPr>
                <w:rFonts w:cstheme="minorHAnsi"/>
                <w:b/>
              </w:rPr>
            </w:pPr>
            <w:r w:rsidRPr="00C84D17">
              <w:rPr>
                <w:rFonts w:cs="Times New Roman"/>
              </w:rPr>
              <w:t>Resources: Training manual, Note pad, Pen and Calculator</w:t>
            </w:r>
          </w:p>
        </w:tc>
      </w:tr>
      <w:tr w:rsidR="006806AB" w14:paraId="1FA617A8" w14:textId="77777777" w:rsidTr="00E26319">
        <w:tc>
          <w:tcPr>
            <w:tcW w:w="9351" w:type="dxa"/>
            <w:shd w:val="clear" w:color="auto" w:fill="F7CAAC" w:themeFill="accent2" w:themeFillTint="66"/>
          </w:tcPr>
          <w:p w14:paraId="56584A08" w14:textId="77777777" w:rsidR="006806AB" w:rsidRDefault="006806AB" w:rsidP="00E26319">
            <w:pPr>
              <w:rPr>
                <w:rFonts w:ascii="Times New Roman" w:hAnsi="Times New Roman" w:cs="Times New Roman"/>
                <w:noProof/>
                <w:lang w:eastAsia="en-ZA"/>
              </w:rPr>
            </w:pPr>
          </w:p>
          <w:tbl>
            <w:tblPr>
              <w:tblStyle w:val="TableGrid"/>
              <w:tblW w:w="0" w:type="auto"/>
              <w:tblLook w:val="04A0" w:firstRow="1" w:lastRow="0" w:firstColumn="1" w:lastColumn="0" w:noHBand="0" w:noVBand="1"/>
            </w:tblPr>
            <w:tblGrid>
              <w:gridCol w:w="9156"/>
            </w:tblGrid>
            <w:tr w:rsidR="006806AB" w14:paraId="12FCDD88" w14:textId="77777777" w:rsidTr="00E26319">
              <w:tc>
                <w:tcPr>
                  <w:tcW w:w="9351" w:type="dxa"/>
                </w:tcPr>
                <w:p w14:paraId="141CFC89" w14:textId="77777777" w:rsidR="006806AB" w:rsidRDefault="006806AB" w:rsidP="00E26319">
                  <w:pPr>
                    <w:rPr>
                      <w:rFonts w:ascii="Times New Roman" w:hAnsi="Times New Roman" w:cs="Times New Roman"/>
                      <w:noProof/>
                      <w:lang w:eastAsia="en-ZA"/>
                    </w:rPr>
                  </w:pPr>
                  <w:r>
                    <w:rPr>
                      <w:rFonts w:ascii="Times New Roman" w:hAnsi="Times New Roman" w:cs="Times New Roman"/>
                      <w:noProof/>
                      <w:lang w:eastAsia="en-ZA"/>
                    </w:rPr>
                    <w:t xml:space="preserve">Mike plans to purchase a bakkie. He received the following quotation from a car dealer on the 28 February 2019 </w:t>
                  </w:r>
                </w:p>
                <w:p w14:paraId="3710CF43" w14:textId="77777777" w:rsidR="006806AB" w:rsidRDefault="006806AB" w:rsidP="00E26319">
                  <w:pPr>
                    <w:rPr>
                      <w:rFonts w:ascii="Times New Roman" w:hAnsi="Times New Roman" w:cs="Times New Roman"/>
                      <w:noProof/>
                      <w:lang w:eastAsia="en-ZA"/>
                    </w:rPr>
                  </w:pPr>
                </w:p>
                <w:p w14:paraId="1AEC1FB9" w14:textId="77777777" w:rsidR="006806AB" w:rsidRDefault="006806AB" w:rsidP="00E26319">
                  <w:pPr>
                    <w:jc w:val="center"/>
                    <w:rPr>
                      <w:rFonts w:ascii="Times New Roman" w:hAnsi="Times New Roman" w:cs="Times New Roman"/>
                      <w:noProof/>
                      <w:lang w:eastAsia="en-ZA"/>
                    </w:rPr>
                  </w:pPr>
                  <w:r w:rsidRPr="00734BAA">
                    <w:rPr>
                      <w:rFonts w:ascii="Times New Roman" w:hAnsi="Times New Roman" w:cs="Times New Roman"/>
                      <w:noProof/>
                      <w:lang w:eastAsia="en-ZA"/>
                    </w:rPr>
                    <w:drawing>
                      <wp:inline distT="0" distB="0" distL="0" distR="0" wp14:anchorId="14206749" wp14:editId="3A27155D">
                        <wp:extent cx="5057775" cy="2424223"/>
                        <wp:effectExtent l="304800" t="323850" r="314325" b="3194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043" cy="2442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6F89C2A3" w14:textId="77777777" w:rsidR="006806AB" w:rsidRDefault="006806AB" w:rsidP="00E26319">
                  <w:pPr>
                    <w:rPr>
                      <w:rFonts w:ascii="Times New Roman" w:hAnsi="Times New Roman" w:cs="Times New Roman"/>
                      <w:noProof/>
                      <w:lang w:eastAsia="en-ZA"/>
                    </w:rPr>
                  </w:pPr>
                </w:p>
              </w:tc>
            </w:tr>
          </w:tbl>
          <w:p w14:paraId="09CB56B1" w14:textId="77777777" w:rsidR="006806AB" w:rsidRDefault="006806AB" w:rsidP="00E26319">
            <w:pPr>
              <w:rPr>
                <w:rFonts w:ascii="Times New Roman" w:hAnsi="Times New Roman" w:cs="Times New Roman"/>
                <w:noProof/>
                <w:lang w:eastAsia="en-ZA"/>
              </w:rPr>
            </w:pPr>
          </w:p>
          <w:p w14:paraId="58C98530" w14:textId="77777777" w:rsidR="006806AB" w:rsidRPr="00F478AF" w:rsidRDefault="006806AB" w:rsidP="00E26319">
            <w:pPr>
              <w:rPr>
                <w:rFonts w:ascii="Calibri" w:hAnsi="Calibri" w:cs="Arial"/>
                <w:noProof/>
                <w:lang w:eastAsia="en-ZA"/>
              </w:rPr>
            </w:pPr>
            <w:r w:rsidRPr="00F478AF">
              <w:rPr>
                <w:rFonts w:ascii="Calibri" w:hAnsi="Calibri" w:cs="Arial"/>
                <w:noProof/>
                <w:lang w:eastAsia="en-ZA"/>
              </w:rPr>
              <w:t>Use the information above to answer the questions that follow:</w:t>
            </w:r>
          </w:p>
          <w:p w14:paraId="460767D1" w14:textId="77777777" w:rsidR="006806AB" w:rsidRPr="00F478AF" w:rsidRDefault="006806AB" w:rsidP="00E26319">
            <w:pPr>
              <w:pStyle w:val="ListParagraph"/>
              <w:numPr>
                <w:ilvl w:val="0"/>
                <w:numId w:val="35"/>
              </w:numPr>
              <w:rPr>
                <w:rFonts w:ascii="Calibri" w:hAnsi="Calibri" w:cs="Arial"/>
                <w:noProof/>
                <w:lang w:eastAsia="en-ZA"/>
              </w:rPr>
            </w:pPr>
            <w:r w:rsidRPr="00F478AF">
              <w:rPr>
                <w:rFonts w:ascii="Calibri" w:hAnsi="Calibri" w:cs="Arial"/>
                <w:noProof/>
                <w:lang w:eastAsia="en-ZA"/>
              </w:rPr>
              <w:t>Calculate (rounded off to ONE decimal place) the percentage discount given on the bakkie’s selling price, excluding VAT.</w:t>
            </w:r>
          </w:p>
          <w:p w14:paraId="25268D8D" w14:textId="77777777" w:rsidR="006806AB" w:rsidRPr="00F478AF" w:rsidRDefault="006806AB" w:rsidP="00E26319">
            <w:pPr>
              <w:pStyle w:val="ListParagraph"/>
              <w:numPr>
                <w:ilvl w:val="0"/>
                <w:numId w:val="35"/>
              </w:numPr>
              <w:rPr>
                <w:rFonts w:ascii="Calibri" w:hAnsi="Calibri" w:cs="Arial"/>
                <w:noProof/>
                <w:lang w:eastAsia="en-ZA"/>
              </w:rPr>
            </w:pPr>
            <w:r w:rsidRPr="00F478AF">
              <w:rPr>
                <w:rFonts w:ascii="Calibri" w:hAnsi="Calibri" w:cs="Arial"/>
                <w:noProof/>
                <w:lang w:eastAsia="en-ZA"/>
              </w:rPr>
              <w:t>Show how the amount of R166 561,76 was calculated.</w:t>
            </w:r>
          </w:p>
          <w:p w14:paraId="53111EC8" w14:textId="77777777" w:rsidR="006806AB" w:rsidRPr="00F478AF" w:rsidRDefault="006806AB" w:rsidP="00E26319">
            <w:pPr>
              <w:pStyle w:val="ListParagraph"/>
              <w:numPr>
                <w:ilvl w:val="0"/>
                <w:numId w:val="35"/>
              </w:numPr>
              <w:rPr>
                <w:rFonts w:ascii="Calibri" w:hAnsi="Calibri" w:cs="Arial"/>
                <w:noProof/>
                <w:lang w:eastAsia="en-ZA"/>
              </w:rPr>
            </w:pPr>
            <w:r w:rsidRPr="00F478AF">
              <w:rPr>
                <w:rFonts w:ascii="Calibri" w:hAnsi="Calibri" w:cs="Arial"/>
                <w:noProof/>
                <w:lang w:eastAsia="en-ZA"/>
              </w:rPr>
              <w:t>Give ONE reason why customers would prefer to install the accessories (extras), as shown in the quotation.</w:t>
            </w:r>
          </w:p>
          <w:p w14:paraId="52D6C036" w14:textId="77777777" w:rsidR="006806AB" w:rsidRPr="00F478AF" w:rsidRDefault="006806AB" w:rsidP="00E26319">
            <w:pPr>
              <w:pStyle w:val="ListParagraph"/>
              <w:numPr>
                <w:ilvl w:val="0"/>
                <w:numId w:val="35"/>
              </w:numPr>
              <w:rPr>
                <w:rFonts w:ascii="Calibri" w:hAnsi="Calibri" w:cs="Arial"/>
                <w:noProof/>
                <w:lang w:eastAsia="en-ZA"/>
              </w:rPr>
            </w:pPr>
            <w:r w:rsidRPr="00F478AF">
              <w:rPr>
                <w:rFonts w:ascii="Calibri" w:hAnsi="Calibri" w:cs="Arial"/>
                <w:noProof/>
                <w:lang w:eastAsia="en-ZA"/>
              </w:rPr>
              <w:t>VAT in South Africa increased to 15% with effect from 1 April 2018.</w:t>
            </w:r>
          </w:p>
          <w:p w14:paraId="1398C47E" w14:textId="77777777" w:rsidR="006806AB" w:rsidRPr="0034320D" w:rsidRDefault="006806AB" w:rsidP="00E26319">
            <w:pPr>
              <w:pStyle w:val="ListParagraph"/>
              <w:ind w:left="360"/>
              <w:rPr>
                <w:rFonts w:ascii="Calibri" w:hAnsi="Calibri" w:cs="Arial"/>
                <w:noProof/>
                <w:lang w:eastAsia="en-ZA"/>
              </w:rPr>
            </w:pPr>
            <w:r w:rsidRPr="00F478AF">
              <w:rPr>
                <w:rFonts w:ascii="Calibri" w:hAnsi="Calibri" w:cs="Arial"/>
                <w:noProof/>
                <w:lang w:eastAsia="en-ZA"/>
              </w:rPr>
              <w:t>The following shows how the dealer calculated the new increased VAT incorrectly:</w:t>
            </w:r>
          </w:p>
          <w:p w14:paraId="66B6C653" w14:textId="77777777" w:rsidR="006806AB" w:rsidRDefault="006806AB" w:rsidP="00E26319">
            <w:pPr>
              <w:pStyle w:val="ListParagraph"/>
              <w:ind w:left="360"/>
              <w:rPr>
                <w:rFonts w:ascii="Times New Roman" w:hAnsi="Times New Roman" w:cs="Times New Roman"/>
                <w:noProof/>
                <w:lang w:eastAsia="en-ZA"/>
              </w:rPr>
            </w:pPr>
          </w:p>
          <w:tbl>
            <w:tblPr>
              <w:tblStyle w:val="TableGrid"/>
              <w:tblW w:w="0" w:type="auto"/>
              <w:tblInd w:w="360" w:type="dxa"/>
              <w:tblLook w:val="04A0" w:firstRow="1" w:lastRow="0" w:firstColumn="1" w:lastColumn="0" w:noHBand="0" w:noVBand="1"/>
            </w:tblPr>
            <w:tblGrid>
              <w:gridCol w:w="8406"/>
            </w:tblGrid>
            <w:tr w:rsidR="006806AB" w14:paraId="0418F1F2" w14:textId="77777777" w:rsidTr="00E26319">
              <w:trPr>
                <w:trHeight w:val="2322"/>
              </w:trPr>
              <w:tc>
                <w:tcPr>
                  <w:tcW w:w="7489" w:type="dxa"/>
                </w:tcPr>
                <w:p w14:paraId="0CE352F8" w14:textId="77777777" w:rsidR="006806AB" w:rsidRDefault="006806AB" w:rsidP="00E26319">
                  <w:pPr>
                    <w:pStyle w:val="ListParagraph"/>
                    <w:ind w:left="0"/>
                    <w:rPr>
                      <w:rFonts w:ascii="Times New Roman" w:hAnsi="Times New Roman" w:cs="Times New Roman"/>
                      <w:noProof/>
                      <w:lang w:eastAsia="en-ZA"/>
                    </w:rPr>
                  </w:pPr>
                </w:p>
                <w:p w14:paraId="07F2AE64" w14:textId="77777777" w:rsidR="006806AB" w:rsidRDefault="006806AB" w:rsidP="00E26319">
                  <w:pPr>
                    <w:pStyle w:val="ListParagraph"/>
                    <w:ind w:left="0"/>
                    <w:rPr>
                      <w:rFonts w:ascii="Times New Roman" w:hAnsi="Times New Roman" w:cs="Times New Roman"/>
                      <w:noProof/>
                      <w:lang w:eastAsia="en-ZA"/>
                    </w:rPr>
                  </w:pPr>
                  <w:r w:rsidRPr="00F478AF">
                    <w:rPr>
                      <w:rFonts w:ascii="Times New Roman" w:hAnsi="Times New Roman" w:cs="Times New Roman"/>
                      <w:noProof/>
                      <w:lang w:eastAsia="en-ZA"/>
                    </w:rPr>
                    <w:drawing>
                      <wp:inline distT="0" distB="0" distL="0" distR="0" wp14:anchorId="086B7352" wp14:editId="1D33BECC">
                        <wp:extent cx="4549775" cy="1201479"/>
                        <wp:effectExtent l="323850" t="323850" r="327025" b="3225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1385" cy="12230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r>
          </w:tbl>
          <w:p w14:paraId="4C068C8E" w14:textId="77777777" w:rsidR="006806AB" w:rsidRDefault="006806AB" w:rsidP="00E26319">
            <w:pPr>
              <w:pStyle w:val="ListParagraph"/>
              <w:ind w:left="360"/>
              <w:rPr>
                <w:rFonts w:ascii="Times New Roman" w:hAnsi="Times New Roman" w:cs="Times New Roman"/>
                <w:noProof/>
                <w:lang w:eastAsia="en-ZA"/>
              </w:rPr>
            </w:pPr>
          </w:p>
          <w:p w14:paraId="324B13E8" w14:textId="77777777" w:rsidR="006806AB" w:rsidRDefault="006806AB" w:rsidP="00E26319">
            <w:pPr>
              <w:pStyle w:val="ListParagraph"/>
              <w:ind w:left="360"/>
              <w:rPr>
                <w:rFonts w:cs="Times New Roman"/>
                <w:noProof/>
                <w:lang w:eastAsia="en-ZA"/>
              </w:rPr>
            </w:pPr>
            <w:r w:rsidRPr="00F478AF">
              <w:rPr>
                <w:rFonts w:cs="Times New Roman"/>
                <w:noProof/>
                <w:lang w:eastAsia="en-ZA"/>
              </w:rPr>
              <w:t>Identify the mistake the dealer has made in calculating the new selling price. Hence, calculate the new selling price, including 15% VAT (excluding accessories and other charges)</w:t>
            </w:r>
          </w:p>
          <w:p w14:paraId="0547697A" w14:textId="77777777" w:rsidR="006806AB" w:rsidRDefault="006806AB" w:rsidP="00E26319">
            <w:pPr>
              <w:jc w:val="center"/>
              <w:rPr>
                <w:rFonts w:cs="Times New Roman"/>
              </w:rPr>
            </w:pPr>
          </w:p>
        </w:tc>
      </w:tr>
    </w:tbl>
    <w:p w14:paraId="41E6538F" w14:textId="77777777" w:rsidR="006806AB" w:rsidRDefault="006806AB" w:rsidP="006806AB">
      <w:pPr>
        <w:pBdr>
          <w:bottom w:val="single" w:sz="4" w:space="1" w:color="auto"/>
        </w:pBdr>
        <w:spacing w:line="276" w:lineRule="auto"/>
        <w:rPr>
          <w:rFonts w:cstheme="minorHAnsi"/>
          <w:b/>
        </w:rPr>
      </w:pPr>
    </w:p>
    <w:p w14:paraId="3C207263" w14:textId="77777777" w:rsidR="006806AB" w:rsidRPr="00811DAE" w:rsidRDefault="006806AB" w:rsidP="006806AB">
      <w:pPr>
        <w:pBdr>
          <w:bottom w:val="single" w:sz="4" w:space="1" w:color="auto"/>
        </w:pBdr>
        <w:spacing w:line="276" w:lineRule="auto"/>
        <w:rPr>
          <w:rFonts w:cstheme="minorHAnsi"/>
          <w:b/>
        </w:rPr>
      </w:pPr>
      <w:r w:rsidRPr="0019318F">
        <w:rPr>
          <w:rFonts w:cstheme="minorHAnsi"/>
          <w:b/>
        </w:rPr>
        <w:t xml:space="preserve">UNIT </w:t>
      </w:r>
      <w:r>
        <w:rPr>
          <w:rFonts w:cstheme="minorHAnsi"/>
          <w:b/>
        </w:rPr>
        <w:t>2</w:t>
      </w:r>
      <w:r w:rsidRPr="0019318F">
        <w:rPr>
          <w:rFonts w:cstheme="minorHAnsi"/>
          <w:b/>
        </w:rPr>
        <w:t xml:space="preserve">: </w:t>
      </w:r>
      <w:r>
        <w:rPr>
          <w:rFonts w:cstheme="minorHAnsi"/>
        </w:rPr>
        <w:t xml:space="preserve">INCOME, EXPENDITURE, PROFIT, LOSS AND </w:t>
      </w:r>
      <w:proofErr w:type="gramStart"/>
      <w:r>
        <w:rPr>
          <w:rFonts w:cstheme="minorHAnsi"/>
        </w:rPr>
        <w:t>BREAK EVEN</w:t>
      </w:r>
      <w:proofErr w:type="gramEnd"/>
      <w:r>
        <w:rPr>
          <w:rFonts w:cstheme="minorHAnsi"/>
        </w:rPr>
        <w:t xml:space="preserve"> ANALYSIS</w:t>
      </w:r>
      <w:r w:rsidRPr="00D722C9">
        <w:rPr>
          <w:rFonts w:cstheme="minorHAnsi"/>
        </w:rPr>
        <w:t xml:space="preserve"> </w:t>
      </w:r>
    </w:p>
    <w:p w14:paraId="43D106D9" w14:textId="77777777" w:rsidR="006806AB" w:rsidRPr="0048367B" w:rsidRDefault="006806AB" w:rsidP="006806AB">
      <w:pPr>
        <w:spacing w:line="240" w:lineRule="auto"/>
        <w:rPr>
          <w:rFonts w:cstheme="minorHAnsi"/>
          <w:b/>
        </w:rPr>
      </w:pPr>
      <w:r w:rsidRPr="0048367B">
        <w:rPr>
          <w:rFonts w:cstheme="minorHAnsi"/>
          <w:b/>
        </w:rPr>
        <w:t xml:space="preserve">INTRODUCTION </w:t>
      </w:r>
    </w:p>
    <w:p w14:paraId="4500863A" w14:textId="77777777" w:rsidR="006806AB" w:rsidRPr="00A01638" w:rsidRDefault="006806AB" w:rsidP="006806AB">
      <w:pPr>
        <w:spacing w:line="240" w:lineRule="auto"/>
        <w:rPr>
          <w:rFonts w:cstheme="minorHAnsi"/>
        </w:rPr>
      </w:pPr>
      <w:r w:rsidRPr="00A65137">
        <w:rPr>
          <w:rFonts w:cstheme="minorHAnsi"/>
        </w:rPr>
        <w:t>In this unit you will</w:t>
      </w:r>
      <w:r>
        <w:rPr>
          <w:rFonts w:cstheme="minorHAnsi"/>
        </w:rPr>
        <w:t xml:space="preserve"> focus on Selling price, Cost price, Income, Expenditure and Break even </w:t>
      </w:r>
      <w:proofErr w:type="gramStart"/>
      <w:r>
        <w:rPr>
          <w:rFonts w:cstheme="minorHAnsi"/>
        </w:rPr>
        <w:t>analysis</w:t>
      </w:r>
      <w:proofErr w:type="gramEnd"/>
    </w:p>
    <w:p w14:paraId="402A3F47" w14:textId="77777777" w:rsidR="006806AB" w:rsidRPr="00A65137" w:rsidRDefault="006806AB" w:rsidP="006806AB">
      <w:pPr>
        <w:spacing w:line="276" w:lineRule="auto"/>
        <w:rPr>
          <w:rFonts w:cstheme="minorHAnsi"/>
          <w:b/>
        </w:rPr>
      </w:pPr>
      <w:r w:rsidRPr="00A65137">
        <w:rPr>
          <w:rFonts w:cstheme="minorHAnsi"/>
          <w:b/>
        </w:rPr>
        <w:t>LEARNING OUTCOME</w:t>
      </w:r>
    </w:p>
    <w:p w14:paraId="2FCA6953" w14:textId="77777777" w:rsidR="006806AB" w:rsidRPr="006203EA" w:rsidRDefault="006806AB" w:rsidP="006806AB">
      <w:pPr>
        <w:shd w:val="clear" w:color="auto" w:fill="FFFFFF"/>
        <w:spacing w:after="0" w:line="276" w:lineRule="auto"/>
        <w:rPr>
          <w:rFonts w:ascii="Calibri" w:hAnsi="Calibri" w:cstheme="minorHAnsi"/>
        </w:rPr>
      </w:pPr>
      <w:r w:rsidRPr="006203EA">
        <w:rPr>
          <w:rFonts w:ascii="Calibri" w:hAnsi="Calibri" w:cstheme="minorHAnsi"/>
        </w:rPr>
        <w:t>At the end of this Unit, you should be able to:</w:t>
      </w:r>
    </w:p>
    <w:p w14:paraId="03376987" w14:textId="77777777" w:rsidR="006806AB" w:rsidRDefault="006806AB" w:rsidP="006806AB">
      <w:pPr>
        <w:numPr>
          <w:ilvl w:val="0"/>
          <w:numId w:val="1"/>
        </w:numPr>
        <w:shd w:val="clear" w:color="auto" w:fill="FFFFFF"/>
        <w:spacing w:after="0" w:line="276" w:lineRule="auto"/>
        <w:ind w:left="644"/>
        <w:rPr>
          <w:rFonts w:ascii="Calibri" w:hAnsi="Calibri" w:cstheme="minorHAnsi"/>
        </w:rPr>
      </w:pPr>
      <w:r w:rsidRPr="0048367B">
        <w:rPr>
          <w:rFonts w:ascii="Calibri" w:eastAsia="Times New Roman" w:hAnsi="Calibri" w:cs="Times New Roman"/>
          <w:color w:val="333333"/>
          <w:sz w:val="24"/>
          <w:szCs w:val="24"/>
          <w:lang w:eastAsia="en-ZA"/>
        </w:rPr>
        <w:t xml:space="preserve">Identify and perform calculations involving income, expenditure, </w:t>
      </w:r>
      <w:proofErr w:type="gramStart"/>
      <w:r w:rsidRPr="0048367B">
        <w:rPr>
          <w:rFonts w:ascii="Calibri" w:eastAsia="Times New Roman" w:hAnsi="Calibri" w:cs="Times New Roman"/>
          <w:color w:val="333333"/>
          <w:sz w:val="24"/>
          <w:szCs w:val="24"/>
          <w:lang w:eastAsia="en-ZA"/>
        </w:rPr>
        <w:t>profit</w:t>
      </w:r>
      <w:proofErr w:type="gramEnd"/>
      <w:r w:rsidRPr="0048367B">
        <w:rPr>
          <w:rFonts w:ascii="Calibri" w:eastAsia="Times New Roman" w:hAnsi="Calibri" w:cs="Times New Roman"/>
          <w:color w:val="333333"/>
          <w:sz w:val="24"/>
          <w:szCs w:val="24"/>
          <w:lang w:eastAsia="en-ZA"/>
        </w:rPr>
        <w:t xml:space="preserve"> and loss values</w:t>
      </w:r>
      <w:r>
        <w:rPr>
          <w:rFonts w:ascii="Calibri" w:hAnsi="Calibri" w:cstheme="minorHAnsi"/>
        </w:rPr>
        <w:t>.</w:t>
      </w:r>
    </w:p>
    <w:p w14:paraId="7FD80162" w14:textId="77777777" w:rsidR="006806AB" w:rsidRPr="0048367B" w:rsidRDefault="006806AB" w:rsidP="006806AB">
      <w:pPr>
        <w:numPr>
          <w:ilvl w:val="0"/>
          <w:numId w:val="1"/>
        </w:numPr>
        <w:shd w:val="clear" w:color="auto" w:fill="FFFFFF"/>
        <w:spacing w:after="0" w:line="276" w:lineRule="auto"/>
        <w:ind w:left="644"/>
        <w:rPr>
          <w:rFonts w:ascii="Calibri" w:hAnsi="Calibri" w:cstheme="minorHAnsi"/>
        </w:rPr>
      </w:pPr>
      <w:r w:rsidRPr="0048367B">
        <w:rPr>
          <w:rFonts w:ascii="Calibri" w:eastAsia="Times New Roman" w:hAnsi="Calibri" w:cs="Times New Roman"/>
          <w:color w:val="333333"/>
          <w:sz w:val="24"/>
          <w:szCs w:val="24"/>
          <w:lang w:eastAsia="en-ZA"/>
        </w:rPr>
        <w:t xml:space="preserve">Determine break-even </w:t>
      </w:r>
      <w:proofErr w:type="gramStart"/>
      <w:r w:rsidRPr="0048367B">
        <w:rPr>
          <w:rFonts w:ascii="Calibri" w:eastAsia="Times New Roman" w:hAnsi="Calibri" w:cs="Times New Roman"/>
          <w:color w:val="333333"/>
          <w:sz w:val="24"/>
          <w:szCs w:val="24"/>
          <w:lang w:eastAsia="en-ZA"/>
        </w:rPr>
        <w:t>values</w:t>
      </w:r>
      <w:proofErr w:type="gramEnd"/>
      <w:r w:rsidRPr="0048367B">
        <w:rPr>
          <w:rFonts w:ascii="Calibri" w:eastAsia="Times New Roman" w:hAnsi="Calibri" w:cs="Times New Roman"/>
          <w:color w:val="333333"/>
          <w:sz w:val="24"/>
          <w:szCs w:val="24"/>
          <w:lang w:eastAsia="en-ZA"/>
        </w:rPr>
        <w:t xml:space="preserve"> </w:t>
      </w:r>
    </w:p>
    <w:p w14:paraId="1CBA064A" w14:textId="77777777" w:rsidR="006806AB" w:rsidRPr="002F705D" w:rsidRDefault="006806AB" w:rsidP="006806AB">
      <w:pPr>
        <w:shd w:val="clear" w:color="auto" w:fill="FFFFFF"/>
        <w:spacing w:after="0" w:line="276" w:lineRule="auto"/>
        <w:ind w:left="644"/>
        <w:rPr>
          <w:rFonts w:eastAsia="Times New Roman" w:cstheme="minorHAnsi"/>
          <w:color w:val="333333"/>
          <w:lang w:eastAsia="en-ZA"/>
        </w:rPr>
      </w:pPr>
    </w:p>
    <w:p w14:paraId="27900ED7" w14:textId="77777777" w:rsidR="006806AB" w:rsidRPr="00A65137" w:rsidRDefault="006806AB" w:rsidP="006806AB">
      <w:pPr>
        <w:shd w:val="clear" w:color="auto" w:fill="FFFFFF"/>
        <w:spacing w:line="276" w:lineRule="auto"/>
        <w:rPr>
          <w:rFonts w:cstheme="minorHAnsi"/>
        </w:rPr>
      </w:pPr>
      <w:r w:rsidRPr="00A65137">
        <w:rPr>
          <w:rFonts w:cstheme="minorHAnsi"/>
          <w:noProof/>
          <w:lang w:eastAsia="en-ZA"/>
        </w:rPr>
        <w:drawing>
          <wp:anchor distT="0" distB="0" distL="114300" distR="114300" simplePos="0" relativeHeight="251660288" behindDoc="0" locked="0" layoutInCell="1" allowOverlap="1" wp14:anchorId="652B5FD0" wp14:editId="4C07A83F">
            <wp:simplePos x="0" y="0"/>
            <wp:positionH relativeFrom="column">
              <wp:posOffset>942975</wp:posOffset>
            </wp:positionH>
            <wp:positionV relativeFrom="paragraph">
              <wp:posOffset>36003</wp:posOffset>
            </wp:positionV>
            <wp:extent cx="657225" cy="657225"/>
            <wp:effectExtent l="0" t="0" r="9525" b="9525"/>
            <wp:wrapNone/>
            <wp:docPr id="10" name="Picture 10"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anchor>
        </w:drawing>
      </w:r>
    </w:p>
    <w:p w14:paraId="5C960C4B" w14:textId="77777777" w:rsidR="006806AB" w:rsidRPr="00A65137" w:rsidRDefault="006806AB" w:rsidP="006806AB">
      <w:pPr>
        <w:shd w:val="clear" w:color="auto" w:fill="FFFFFF"/>
        <w:spacing w:after="0" w:line="240" w:lineRule="auto"/>
        <w:rPr>
          <w:rFonts w:cstheme="minorHAnsi"/>
        </w:rPr>
      </w:pPr>
    </w:p>
    <w:p w14:paraId="03629050" w14:textId="77777777" w:rsidR="006806AB" w:rsidRPr="00A65137" w:rsidRDefault="006806AB" w:rsidP="006806AB">
      <w:pPr>
        <w:shd w:val="clear" w:color="auto" w:fill="FFFFFF"/>
        <w:spacing w:after="0" w:line="240" w:lineRule="auto"/>
        <w:rPr>
          <w:rFonts w:cstheme="minorHAnsi"/>
          <w:b/>
        </w:rPr>
      </w:pPr>
      <w:r w:rsidRPr="00A65137">
        <w:rPr>
          <w:rFonts w:cstheme="minorHAnsi"/>
          <w:b/>
        </w:rPr>
        <w:t xml:space="preserve">LESSON NOTES </w:t>
      </w:r>
    </w:p>
    <w:p w14:paraId="7746F239" w14:textId="77777777" w:rsidR="006806AB" w:rsidRDefault="006806AB" w:rsidP="006806AB">
      <w:pPr>
        <w:spacing w:after="200" w:line="240" w:lineRule="auto"/>
        <w:contextualSpacing/>
        <w:rPr>
          <w:rFonts w:ascii="Times New Roman" w:eastAsia="Times New Roman" w:hAnsi="Times New Roman" w:cs="Times New Roman"/>
          <w:b/>
          <w:sz w:val="24"/>
          <w:szCs w:val="24"/>
          <w:lang w:val="en-US" w:eastAsia="en-ZA"/>
        </w:rPr>
      </w:pPr>
    </w:p>
    <w:p w14:paraId="77C77881" w14:textId="77777777" w:rsidR="006806AB" w:rsidRPr="000B3CF0" w:rsidRDefault="006806AB" w:rsidP="006806AB">
      <w:pPr>
        <w:spacing w:after="200" w:line="240" w:lineRule="auto"/>
        <w:contextualSpacing/>
        <w:rPr>
          <w:rFonts w:ascii="Calibri" w:eastAsia="Times New Roman" w:hAnsi="Calibri" w:cs="Times New Roman"/>
          <w:b/>
          <w:sz w:val="24"/>
          <w:szCs w:val="24"/>
          <w:lang w:val="en-US" w:eastAsia="en-ZA"/>
        </w:rPr>
      </w:pPr>
      <w:r w:rsidRPr="000B3CF0">
        <w:rPr>
          <w:rFonts w:ascii="Calibri" w:eastAsia="Times New Roman" w:hAnsi="Calibri" w:cs="Times New Roman"/>
          <w:b/>
          <w:sz w:val="24"/>
          <w:szCs w:val="24"/>
          <w:lang w:val="en-US" w:eastAsia="en-ZA"/>
        </w:rPr>
        <w:t xml:space="preserve">2.1.1. Cost price and Selling </w:t>
      </w:r>
      <w:proofErr w:type="gramStart"/>
      <w:r w:rsidRPr="000B3CF0">
        <w:rPr>
          <w:rFonts w:ascii="Calibri" w:eastAsia="Times New Roman" w:hAnsi="Calibri" w:cs="Times New Roman"/>
          <w:b/>
          <w:sz w:val="24"/>
          <w:szCs w:val="24"/>
          <w:lang w:val="en-US" w:eastAsia="en-ZA"/>
        </w:rPr>
        <w:t>price</w:t>
      </w:r>
      <w:proofErr w:type="gramEnd"/>
      <w:r w:rsidRPr="000B3CF0">
        <w:rPr>
          <w:rFonts w:ascii="Calibri" w:eastAsia="Times New Roman" w:hAnsi="Calibri" w:cs="Times New Roman"/>
          <w:b/>
          <w:sz w:val="24"/>
          <w:szCs w:val="24"/>
          <w:lang w:val="en-US" w:eastAsia="en-ZA"/>
        </w:rPr>
        <w:t xml:space="preserve"> </w:t>
      </w:r>
    </w:p>
    <w:p w14:paraId="3A66DA2F" w14:textId="77777777" w:rsidR="006806AB" w:rsidRPr="009806AD" w:rsidRDefault="006806AB" w:rsidP="006806AB">
      <w:pPr>
        <w:pStyle w:val="ListParagraph"/>
        <w:numPr>
          <w:ilvl w:val="0"/>
          <w:numId w:val="17"/>
        </w:numPr>
        <w:spacing w:after="200" w:line="240" w:lineRule="auto"/>
        <w:rPr>
          <w:rFonts w:eastAsia="Times New Roman" w:cs="Times New Roman"/>
          <w:lang w:val="en-US" w:eastAsia="en-ZA"/>
        </w:rPr>
      </w:pPr>
      <w:r w:rsidRPr="009806AD">
        <w:rPr>
          <w:color w:val="333333"/>
        </w:rPr>
        <w:t>For a business to make money it needs to sell goods or services for more than it cost.</w:t>
      </w:r>
    </w:p>
    <w:p w14:paraId="16CD1784" w14:textId="77777777" w:rsidR="006806AB" w:rsidRPr="009806AD" w:rsidRDefault="006806AB" w:rsidP="006806AB">
      <w:pPr>
        <w:pStyle w:val="ListParagraph"/>
        <w:numPr>
          <w:ilvl w:val="0"/>
          <w:numId w:val="17"/>
        </w:numPr>
        <w:spacing w:after="200" w:line="240" w:lineRule="auto"/>
        <w:rPr>
          <w:rFonts w:eastAsia="Times New Roman" w:cs="Times New Roman"/>
          <w:lang w:val="en-US" w:eastAsia="en-ZA"/>
        </w:rPr>
      </w:pPr>
      <w:r w:rsidRPr="009806AD">
        <w:rPr>
          <w:color w:val="333333"/>
        </w:rPr>
        <w:t>The cost price is how much the item cost the business.</w:t>
      </w:r>
    </w:p>
    <w:p w14:paraId="550BDFA5" w14:textId="77777777" w:rsidR="006806AB" w:rsidRPr="009806AD" w:rsidRDefault="006806AB" w:rsidP="006806AB">
      <w:pPr>
        <w:pStyle w:val="ListParagraph"/>
        <w:numPr>
          <w:ilvl w:val="0"/>
          <w:numId w:val="17"/>
        </w:numPr>
        <w:spacing w:after="200" w:line="240" w:lineRule="auto"/>
        <w:rPr>
          <w:rFonts w:eastAsia="Times New Roman" w:cs="Times New Roman"/>
          <w:lang w:val="en-US" w:eastAsia="en-ZA"/>
        </w:rPr>
      </w:pPr>
      <w:r w:rsidRPr="009806AD">
        <w:rPr>
          <w:color w:val="333333"/>
        </w:rPr>
        <w:t>The selling price is how much the business gets for the item.</w:t>
      </w:r>
    </w:p>
    <w:p w14:paraId="438F9BBA" w14:textId="77777777" w:rsidR="006806AB" w:rsidRPr="009806AD" w:rsidRDefault="006806AB" w:rsidP="006806AB">
      <w:pPr>
        <w:pStyle w:val="ListParagraph"/>
        <w:numPr>
          <w:ilvl w:val="0"/>
          <w:numId w:val="17"/>
        </w:numPr>
        <w:spacing w:after="200" w:line="240" w:lineRule="auto"/>
        <w:rPr>
          <w:rFonts w:eastAsia="Times New Roman" w:cs="Times New Roman"/>
          <w:lang w:val="en-US" w:eastAsia="en-ZA"/>
        </w:rPr>
      </w:pPr>
      <w:r w:rsidRPr="009806AD">
        <w:rPr>
          <w:color w:val="333333"/>
        </w:rPr>
        <w:t>A business may offer the customer a discount on items.  This means that the customer will pay less than the selling price for the item.</w:t>
      </w:r>
    </w:p>
    <w:p w14:paraId="7755FFCA" w14:textId="77777777" w:rsidR="006806AB" w:rsidRPr="00A01638" w:rsidRDefault="006806AB" w:rsidP="006806AB">
      <w:pPr>
        <w:pStyle w:val="ListParagraph"/>
        <w:numPr>
          <w:ilvl w:val="0"/>
          <w:numId w:val="17"/>
        </w:numPr>
        <w:spacing w:after="200" w:line="240" w:lineRule="auto"/>
        <w:rPr>
          <w:rFonts w:eastAsia="Times New Roman" w:cs="Times New Roman"/>
          <w:lang w:val="en-US" w:eastAsia="en-ZA"/>
        </w:rPr>
      </w:pPr>
      <w:r w:rsidRPr="009806AD">
        <w:rPr>
          <w:color w:val="333333"/>
        </w:rPr>
        <w:t>The profit a company makes is determined by the difference between the selling and cost price. If the selling price is less than the cost price, the company will make a loss.</w:t>
      </w:r>
    </w:p>
    <w:p w14:paraId="3942E4B1" w14:textId="77777777" w:rsidR="006806AB" w:rsidRPr="009806AD" w:rsidRDefault="006806AB" w:rsidP="006806AB">
      <w:pPr>
        <w:pStyle w:val="ListParagraph"/>
        <w:numPr>
          <w:ilvl w:val="0"/>
          <w:numId w:val="17"/>
        </w:numPr>
        <w:spacing w:after="200" w:line="240" w:lineRule="auto"/>
        <w:rPr>
          <w:rFonts w:eastAsia="Times New Roman" w:cs="Times New Roman"/>
          <w:lang w:val="en-US" w:eastAsia="en-ZA"/>
        </w:rPr>
      </w:pPr>
      <w:r w:rsidRPr="009806AD">
        <w:rPr>
          <w:color w:val="333333"/>
        </w:rPr>
        <w:t>For example: A clothing shop paid R123 for a trouser and sold them at R177 each. Calculate the percentage profit that the clothing shop made on the sale of the shirts.</w:t>
      </w:r>
    </w:p>
    <w:p w14:paraId="564C1AF6" w14:textId="77777777" w:rsidR="006806AB" w:rsidRPr="009806AD" w:rsidRDefault="006806AB" w:rsidP="006806AB">
      <w:pPr>
        <w:pStyle w:val="ListParagraph"/>
        <w:spacing w:after="200" w:line="240" w:lineRule="auto"/>
        <w:ind w:left="360"/>
        <w:rPr>
          <w:rFonts w:eastAsia="Times New Roman" w:cs="Times New Roman"/>
          <w:lang w:val="en-US" w:eastAsia="en-ZA"/>
        </w:rPr>
      </w:pPr>
      <w:r w:rsidRPr="009806AD">
        <w:rPr>
          <w:rFonts w:eastAsia="Times New Roman" w:cs="Times New Roman"/>
          <w:lang w:val="en-US" w:eastAsia="en-ZA"/>
        </w:rPr>
        <w:t xml:space="preserve">Answer: </w:t>
      </w:r>
      <w:r w:rsidRPr="009806AD">
        <w:rPr>
          <w:rFonts w:eastAsia="Times New Roman" w:cs="Times New Roman"/>
          <w:lang w:val="en-US" w:eastAsia="en-ZA"/>
        </w:rPr>
        <w:tab/>
        <w:t>Profit = R177 – R123 = R54</w:t>
      </w:r>
    </w:p>
    <w:p w14:paraId="40B34634" w14:textId="77777777" w:rsidR="006806AB" w:rsidRPr="009806AD" w:rsidRDefault="006806AB" w:rsidP="006806AB">
      <w:pPr>
        <w:pStyle w:val="ListParagraph"/>
        <w:spacing w:after="200" w:line="240" w:lineRule="auto"/>
        <w:ind w:left="360"/>
        <w:rPr>
          <w:rFonts w:eastAsia="Times New Roman" w:cs="Times New Roman"/>
          <w:lang w:val="en-US" w:eastAsia="en-ZA"/>
        </w:rPr>
      </w:pPr>
      <w:r w:rsidRPr="009806AD">
        <w:rPr>
          <w:rFonts w:eastAsia="Times New Roman" w:cs="Times New Roman"/>
          <w:lang w:val="en-US" w:eastAsia="en-ZA"/>
        </w:rPr>
        <w:tab/>
      </w:r>
      <w:r w:rsidRPr="009806AD">
        <w:rPr>
          <w:rFonts w:eastAsia="Times New Roman" w:cs="Times New Roman"/>
          <w:lang w:val="en-US" w:eastAsia="en-ZA"/>
        </w:rPr>
        <w:tab/>
        <w:t xml:space="preserve">% profit = </w:t>
      </w:r>
      <m:oMath>
        <m:f>
          <m:fPr>
            <m:ctrlPr>
              <w:rPr>
                <w:rFonts w:ascii="Cambria Math" w:eastAsia="Times New Roman" w:hAnsi="Cambria Math" w:cs="Times New Roman"/>
                <w:i/>
                <w:lang w:val="en-US" w:eastAsia="en-ZA"/>
              </w:rPr>
            </m:ctrlPr>
          </m:fPr>
          <m:num>
            <m:r>
              <w:rPr>
                <w:rFonts w:ascii="Cambria Math" w:eastAsia="Times New Roman" w:hAnsi="Cambria Math" w:cs="Times New Roman"/>
                <w:lang w:val="en-US" w:eastAsia="en-ZA"/>
              </w:rPr>
              <m:t>54</m:t>
            </m:r>
          </m:num>
          <m:den>
            <m:r>
              <w:rPr>
                <w:rFonts w:ascii="Cambria Math" w:eastAsia="Times New Roman" w:hAnsi="Cambria Math" w:cs="Times New Roman"/>
                <w:lang w:val="en-US" w:eastAsia="en-ZA"/>
              </w:rPr>
              <m:t>123</m:t>
            </m:r>
          </m:den>
        </m:f>
        <m:r>
          <w:rPr>
            <w:rFonts w:ascii="Cambria Math" w:eastAsia="Times New Roman" w:hAnsi="Cambria Math" w:cs="Times New Roman"/>
            <w:lang w:val="en-US" w:eastAsia="en-ZA"/>
          </w:rPr>
          <m:t>×100</m:t>
        </m:r>
      </m:oMath>
      <w:r w:rsidRPr="009806AD">
        <w:rPr>
          <w:rFonts w:eastAsia="Times New Roman" w:cs="Times New Roman"/>
          <w:lang w:val="en-US" w:eastAsia="en-ZA"/>
        </w:rPr>
        <w:t xml:space="preserve"> = 43,9%</w:t>
      </w:r>
    </w:p>
    <w:p w14:paraId="389915E1" w14:textId="77777777" w:rsidR="006806AB" w:rsidRDefault="006806AB" w:rsidP="006806AB">
      <w:pPr>
        <w:pStyle w:val="ListParagraph"/>
        <w:spacing w:after="200" w:line="276" w:lineRule="auto"/>
        <w:ind w:left="360"/>
        <w:rPr>
          <w:rFonts w:eastAsia="Times New Roman" w:cs="Times New Roman"/>
          <w:lang w:val="en-US" w:eastAsia="en-ZA"/>
        </w:rPr>
      </w:pPr>
    </w:p>
    <w:p w14:paraId="63E91C2C" w14:textId="77777777" w:rsidR="006806AB" w:rsidRPr="009806AD" w:rsidRDefault="006806AB" w:rsidP="006806AB">
      <w:pPr>
        <w:pStyle w:val="ListParagraph"/>
        <w:spacing w:after="200" w:line="276" w:lineRule="auto"/>
        <w:ind w:left="360"/>
        <w:rPr>
          <w:rFonts w:eastAsia="Times New Roman" w:cs="Times New Roman"/>
          <w:lang w:val="en-US" w:eastAsia="en-ZA"/>
        </w:rPr>
      </w:pPr>
    </w:p>
    <w:p w14:paraId="00EAB01C" w14:textId="77777777" w:rsidR="006806AB" w:rsidRPr="004C6033" w:rsidRDefault="006806AB" w:rsidP="006806AB">
      <w:pPr>
        <w:spacing w:line="276" w:lineRule="auto"/>
        <w:rPr>
          <w:rFonts w:cstheme="minorHAnsi"/>
          <w:b/>
        </w:rPr>
      </w:pPr>
      <w:r w:rsidRPr="004C6033">
        <w:rPr>
          <w:rFonts w:cstheme="minorHAnsi"/>
          <w:b/>
        </w:rPr>
        <w:lastRenderedPageBreak/>
        <w:t xml:space="preserve">2.1.2. Income and Expenditure </w:t>
      </w:r>
    </w:p>
    <w:p w14:paraId="4672D9C5" w14:textId="77777777" w:rsidR="006806AB" w:rsidRPr="004C6033" w:rsidRDefault="006806AB" w:rsidP="006806AB">
      <w:pPr>
        <w:pStyle w:val="tdl--block-0"/>
        <w:numPr>
          <w:ilvl w:val="0"/>
          <w:numId w:val="18"/>
        </w:numPr>
        <w:shd w:val="clear" w:color="auto" w:fill="FFFFFF"/>
        <w:rPr>
          <w:rFonts w:asciiTheme="minorHAnsi" w:hAnsiTheme="minorHAnsi"/>
          <w:color w:val="333333"/>
          <w:sz w:val="22"/>
          <w:szCs w:val="22"/>
        </w:rPr>
      </w:pPr>
      <w:r w:rsidRPr="004C6033">
        <w:rPr>
          <w:rFonts w:asciiTheme="minorHAnsi" w:hAnsiTheme="minorHAnsi"/>
          <w:color w:val="333333"/>
          <w:sz w:val="22"/>
          <w:szCs w:val="22"/>
        </w:rPr>
        <w:t>Profit means making more money than you spend.</w:t>
      </w:r>
    </w:p>
    <w:p w14:paraId="3F192BDD" w14:textId="77777777" w:rsidR="006806AB" w:rsidRPr="004C6033" w:rsidRDefault="006806AB" w:rsidP="006806AB">
      <w:pPr>
        <w:pStyle w:val="tdl--block-0"/>
        <w:numPr>
          <w:ilvl w:val="0"/>
          <w:numId w:val="18"/>
        </w:numPr>
        <w:shd w:val="clear" w:color="auto" w:fill="FFFFFF"/>
        <w:rPr>
          <w:rFonts w:asciiTheme="minorHAnsi" w:hAnsiTheme="minorHAnsi"/>
          <w:color w:val="333333"/>
          <w:sz w:val="22"/>
          <w:szCs w:val="22"/>
        </w:rPr>
      </w:pPr>
      <w:r w:rsidRPr="004C6033">
        <w:rPr>
          <w:rFonts w:asciiTheme="minorHAnsi" w:hAnsiTheme="minorHAnsi" w:cstheme="minorHAnsi"/>
          <w:sz w:val="22"/>
          <w:szCs w:val="22"/>
        </w:rPr>
        <w:t>Profit is calculated by</w:t>
      </w:r>
      <w:r w:rsidRPr="004C6033">
        <w:rPr>
          <w:rFonts w:asciiTheme="minorHAnsi" w:hAnsiTheme="minorHAnsi" w:cstheme="minorHAnsi"/>
          <w:b/>
          <w:sz w:val="22"/>
          <w:szCs w:val="22"/>
        </w:rPr>
        <w:t xml:space="preserve"> </w:t>
      </w:r>
      <w:r w:rsidRPr="004C6033">
        <w:rPr>
          <w:rFonts w:asciiTheme="minorHAnsi" w:hAnsiTheme="minorHAnsi"/>
          <w:color w:val="333333"/>
          <w:sz w:val="22"/>
          <w:szCs w:val="22"/>
        </w:rPr>
        <w:t>taking the difference between its income and expenditure.</w:t>
      </w:r>
    </w:p>
    <w:p w14:paraId="43B4A5A9" w14:textId="77777777" w:rsidR="006806AB" w:rsidRPr="004C6033" w:rsidRDefault="006806AB" w:rsidP="006806AB">
      <w:pPr>
        <w:pStyle w:val="tdl--block-0"/>
        <w:numPr>
          <w:ilvl w:val="0"/>
          <w:numId w:val="18"/>
        </w:numPr>
        <w:shd w:val="clear" w:color="auto" w:fill="FFFFFF"/>
        <w:rPr>
          <w:rFonts w:asciiTheme="minorHAnsi" w:hAnsiTheme="minorHAnsi"/>
          <w:color w:val="333333"/>
          <w:sz w:val="22"/>
          <w:szCs w:val="22"/>
        </w:rPr>
      </w:pPr>
      <w:r w:rsidRPr="004C6033">
        <w:rPr>
          <w:rFonts w:asciiTheme="minorHAnsi" w:hAnsiTheme="minorHAnsi"/>
          <w:color w:val="333333"/>
          <w:sz w:val="22"/>
          <w:szCs w:val="22"/>
        </w:rPr>
        <w:t>However, the costs involved before you can sell the product is also important.</w:t>
      </w:r>
    </w:p>
    <w:p w14:paraId="04441F36" w14:textId="77777777" w:rsidR="006806AB" w:rsidRPr="004C6033" w:rsidRDefault="006806AB" w:rsidP="006806AB">
      <w:pPr>
        <w:pStyle w:val="tdl--block-0"/>
        <w:numPr>
          <w:ilvl w:val="0"/>
          <w:numId w:val="18"/>
        </w:numPr>
        <w:shd w:val="clear" w:color="auto" w:fill="FFFFFF"/>
        <w:rPr>
          <w:rFonts w:asciiTheme="minorHAnsi" w:hAnsiTheme="minorHAnsi"/>
          <w:color w:val="333333"/>
          <w:sz w:val="22"/>
          <w:szCs w:val="22"/>
        </w:rPr>
      </w:pPr>
      <w:r w:rsidRPr="004C6033">
        <w:rPr>
          <w:rFonts w:asciiTheme="minorHAnsi" w:hAnsiTheme="minorHAnsi"/>
          <w:color w:val="333333"/>
          <w:sz w:val="22"/>
          <w:szCs w:val="22"/>
        </w:rPr>
        <w:t>The cost may include more than just the purchase or production cost of an item. </w:t>
      </w:r>
      <w:r w:rsidRPr="004C6033">
        <w:rPr>
          <w:rFonts w:asciiTheme="minorHAnsi" w:hAnsiTheme="minorHAnsi"/>
          <w:color w:val="333333"/>
          <w:sz w:val="22"/>
          <w:szCs w:val="22"/>
        </w:rPr>
        <w:br/>
        <w:t xml:space="preserve">A retailer may buy products and then ship them to a warehouse where they </w:t>
      </w:r>
      <w:proofErr w:type="gramStart"/>
      <w:r w:rsidRPr="004C6033">
        <w:rPr>
          <w:rFonts w:asciiTheme="minorHAnsi" w:hAnsiTheme="minorHAnsi"/>
          <w:color w:val="333333"/>
          <w:sz w:val="22"/>
          <w:szCs w:val="22"/>
        </w:rPr>
        <w:t>have to</w:t>
      </w:r>
      <w:proofErr w:type="gramEnd"/>
      <w:r w:rsidRPr="004C6033">
        <w:rPr>
          <w:rFonts w:asciiTheme="minorHAnsi" w:hAnsiTheme="minorHAnsi"/>
          <w:color w:val="333333"/>
          <w:sz w:val="22"/>
          <w:szCs w:val="22"/>
        </w:rPr>
        <w:t xml:space="preserve"> be prepared for sale. All these steps add to the cost of an item.</w:t>
      </w:r>
    </w:p>
    <w:p w14:paraId="446E13CA" w14:textId="77777777" w:rsidR="006806AB" w:rsidRPr="004C6033" w:rsidRDefault="006806AB" w:rsidP="006806AB">
      <w:pPr>
        <w:pStyle w:val="tdl--block-0"/>
        <w:numPr>
          <w:ilvl w:val="0"/>
          <w:numId w:val="18"/>
        </w:numPr>
        <w:shd w:val="clear" w:color="auto" w:fill="FFFFFF"/>
        <w:rPr>
          <w:rFonts w:asciiTheme="minorHAnsi" w:hAnsiTheme="minorHAnsi"/>
          <w:color w:val="333333"/>
          <w:sz w:val="22"/>
          <w:szCs w:val="22"/>
        </w:rPr>
      </w:pPr>
      <w:r>
        <w:rPr>
          <w:rFonts w:asciiTheme="minorHAnsi" w:hAnsiTheme="minorHAnsi"/>
          <w:color w:val="333333"/>
          <w:sz w:val="22"/>
          <w:szCs w:val="22"/>
        </w:rPr>
        <w:t>The costs</w:t>
      </w:r>
      <w:r w:rsidRPr="004C6033">
        <w:rPr>
          <w:rFonts w:asciiTheme="minorHAnsi" w:hAnsiTheme="minorHAnsi"/>
          <w:color w:val="333333"/>
          <w:sz w:val="22"/>
          <w:szCs w:val="22"/>
        </w:rPr>
        <w:t xml:space="preserve"> may be divided into </w:t>
      </w:r>
      <w:r w:rsidRPr="00EA339F">
        <w:rPr>
          <w:rFonts w:asciiTheme="minorHAnsi" w:hAnsiTheme="minorHAnsi"/>
          <w:b/>
          <w:color w:val="333333"/>
          <w:sz w:val="22"/>
          <w:szCs w:val="22"/>
        </w:rPr>
        <w:t>variable and fixed expenses</w:t>
      </w:r>
      <w:r w:rsidRPr="004C6033">
        <w:rPr>
          <w:rFonts w:asciiTheme="minorHAnsi" w:hAnsiTheme="minorHAnsi"/>
          <w:color w:val="333333"/>
          <w:sz w:val="22"/>
          <w:szCs w:val="22"/>
        </w:rPr>
        <w:t>.</w:t>
      </w:r>
    </w:p>
    <w:p w14:paraId="4DF9F690" w14:textId="77777777" w:rsidR="006806AB" w:rsidRPr="004C6033" w:rsidRDefault="006806AB" w:rsidP="006806AB">
      <w:pPr>
        <w:pStyle w:val="ListParagraph"/>
        <w:numPr>
          <w:ilvl w:val="0"/>
          <w:numId w:val="18"/>
        </w:numPr>
        <w:spacing w:line="276" w:lineRule="auto"/>
        <w:rPr>
          <w:rFonts w:cstheme="minorHAnsi"/>
          <w:b/>
        </w:rPr>
      </w:pPr>
      <w:r w:rsidRPr="004C6033">
        <w:rPr>
          <w:b/>
          <w:color w:val="333333"/>
        </w:rPr>
        <w:t xml:space="preserve">Fixed expenses: </w:t>
      </w:r>
    </w:p>
    <w:p w14:paraId="0974C569" w14:textId="77777777" w:rsidR="006806AB" w:rsidRPr="004C6033" w:rsidRDefault="006806AB" w:rsidP="006806AB">
      <w:pPr>
        <w:pStyle w:val="ListParagraph"/>
        <w:numPr>
          <w:ilvl w:val="0"/>
          <w:numId w:val="19"/>
        </w:numPr>
        <w:spacing w:line="276" w:lineRule="auto"/>
        <w:rPr>
          <w:rFonts w:cstheme="minorHAnsi"/>
        </w:rPr>
      </w:pPr>
      <w:r>
        <w:rPr>
          <w:rFonts w:cstheme="minorHAnsi"/>
        </w:rPr>
        <w:t>C</w:t>
      </w:r>
      <w:r w:rsidRPr="004C6033">
        <w:rPr>
          <w:rFonts w:cstheme="minorHAnsi"/>
        </w:rPr>
        <w:t>osts that remain constant over time</w:t>
      </w:r>
    </w:p>
    <w:p w14:paraId="5FC6117A" w14:textId="77777777" w:rsidR="006806AB" w:rsidRPr="004C6033" w:rsidRDefault="006806AB" w:rsidP="006806AB">
      <w:pPr>
        <w:pStyle w:val="ListParagraph"/>
        <w:numPr>
          <w:ilvl w:val="0"/>
          <w:numId w:val="19"/>
        </w:numPr>
        <w:spacing w:line="276" w:lineRule="auto"/>
        <w:rPr>
          <w:rFonts w:cstheme="minorHAnsi"/>
        </w:rPr>
      </w:pPr>
      <w:r>
        <w:rPr>
          <w:rFonts w:cstheme="minorHAnsi"/>
        </w:rPr>
        <w:t>F</w:t>
      </w:r>
      <w:r w:rsidRPr="004C6033">
        <w:rPr>
          <w:rFonts w:cstheme="minorHAnsi"/>
        </w:rPr>
        <w:t xml:space="preserve">or example: rent, salaries, security, insurance, </w:t>
      </w:r>
      <w:proofErr w:type="gramStart"/>
      <w:r w:rsidRPr="004C6033">
        <w:rPr>
          <w:rFonts w:cstheme="minorHAnsi"/>
        </w:rPr>
        <w:t>rates</w:t>
      </w:r>
      <w:proofErr w:type="gramEnd"/>
      <w:r w:rsidRPr="004C6033">
        <w:rPr>
          <w:rFonts w:cstheme="minorHAnsi"/>
        </w:rPr>
        <w:t xml:space="preserve"> and taxes, etc. </w:t>
      </w:r>
    </w:p>
    <w:p w14:paraId="4C996856" w14:textId="77777777" w:rsidR="006806AB" w:rsidRPr="004C6033" w:rsidRDefault="006806AB" w:rsidP="006806AB">
      <w:pPr>
        <w:pStyle w:val="ListParagraph"/>
        <w:numPr>
          <w:ilvl w:val="0"/>
          <w:numId w:val="18"/>
        </w:numPr>
        <w:spacing w:line="276" w:lineRule="auto"/>
        <w:rPr>
          <w:rFonts w:cstheme="minorHAnsi"/>
          <w:b/>
        </w:rPr>
      </w:pPr>
      <w:r w:rsidRPr="004C6033">
        <w:rPr>
          <w:rStyle w:val="Strong"/>
          <w:rFonts w:eastAsiaTheme="majorEastAsia"/>
          <w:color w:val="333333"/>
        </w:rPr>
        <w:t>Variable expenses</w:t>
      </w:r>
      <w:r>
        <w:rPr>
          <w:rStyle w:val="Strong"/>
          <w:rFonts w:eastAsiaTheme="majorEastAsia"/>
          <w:color w:val="333333"/>
        </w:rPr>
        <w:t>:</w:t>
      </w:r>
    </w:p>
    <w:p w14:paraId="34447E1D" w14:textId="77777777" w:rsidR="006806AB" w:rsidRPr="00592D84" w:rsidRDefault="006806AB" w:rsidP="006806AB">
      <w:pPr>
        <w:pStyle w:val="ListParagraph"/>
        <w:numPr>
          <w:ilvl w:val="0"/>
          <w:numId w:val="20"/>
        </w:numPr>
        <w:spacing w:line="276" w:lineRule="auto"/>
        <w:rPr>
          <w:rFonts w:cstheme="minorHAnsi"/>
        </w:rPr>
      </w:pPr>
      <w:r w:rsidRPr="00592D84">
        <w:rPr>
          <w:rFonts w:cstheme="minorHAnsi"/>
        </w:rPr>
        <w:t xml:space="preserve">Depend on the production level, as the production volume goes up, so will the </w:t>
      </w:r>
      <w:proofErr w:type="gramStart"/>
      <w:r w:rsidRPr="00592D84">
        <w:rPr>
          <w:rFonts w:cstheme="minorHAnsi"/>
        </w:rPr>
        <w:t>costs</w:t>
      </w:r>
      <w:proofErr w:type="gramEnd"/>
    </w:p>
    <w:p w14:paraId="42A6F454" w14:textId="77777777" w:rsidR="006806AB" w:rsidRDefault="006806AB" w:rsidP="006806AB">
      <w:pPr>
        <w:pStyle w:val="ListParagraph"/>
        <w:numPr>
          <w:ilvl w:val="0"/>
          <w:numId w:val="20"/>
        </w:numPr>
        <w:spacing w:line="276" w:lineRule="auto"/>
        <w:rPr>
          <w:rFonts w:cstheme="minorHAnsi"/>
        </w:rPr>
      </w:pPr>
      <w:r w:rsidRPr="00592D84">
        <w:rPr>
          <w:rFonts w:cstheme="minorHAnsi"/>
        </w:rPr>
        <w:t xml:space="preserve">For example: commissions, material costs, water and electricity, petrol etc. </w:t>
      </w:r>
    </w:p>
    <w:p w14:paraId="19F81388" w14:textId="77777777" w:rsidR="006806AB" w:rsidRPr="00EA339F" w:rsidRDefault="006806AB" w:rsidP="006806AB">
      <w:pPr>
        <w:pStyle w:val="ListParagraph"/>
        <w:numPr>
          <w:ilvl w:val="0"/>
          <w:numId w:val="21"/>
        </w:numPr>
        <w:spacing w:line="276" w:lineRule="auto"/>
        <w:rPr>
          <w:rFonts w:cstheme="minorHAnsi"/>
        </w:rPr>
      </w:pPr>
      <w:r>
        <w:rPr>
          <w:rFonts w:cstheme="minorHAnsi"/>
        </w:rPr>
        <w:t xml:space="preserve">Income may also be divided into </w:t>
      </w:r>
      <w:r w:rsidRPr="00EA339F">
        <w:rPr>
          <w:rFonts w:cstheme="minorHAnsi"/>
          <w:b/>
        </w:rPr>
        <w:t xml:space="preserve">fixed and </w:t>
      </w:r>
      <w:proofErr w:type="gramStart"/>
      <w:r w:rsidRPr="00EA339F">
        <w:rPr>
          <w:rFonts w:cstheme="minorHAnsi"/>
          <w:b/>
        </w:rPr>
        <w:t>variable</w:t>
      </w:r>
      <w:proofErr w:type="gramEnd"/>
      <w:r w:rsidRPr="00EA339F">
        <w:rPr>
          <w:rFonts w:cstheme="minorHAnsi"/>
          <w:b/>
        </w:rPr>
        <w:t xml:space="preserve"> </w:t>
      </w:r>
    </w:p>
    <w:p w14:paraId="5D121A27" w14:textId="77777777" w:rsidR="006806AB" w:rsidRPr="00EA339F" w:rsidRDefault="006806AB" w:rsidP="006806AB">
      <w:pPr>
        <w:pStyle w:val="ListParagraph"/>
        <w:numPr>
          <w:ilvl w:val="0"/>
          <w:numId w:val="21"/>
        </w:numPr>
        <w:spacing w:line="276" w:lineRule="auto"/>
        <w:rPr>
          <w:rFonts w:cstheme="minorHAnsi"/>
          <w:b/>
        </w:rPr>
      </w:pPr>
      <w:r w:rsidRPr="00EA339F">
        <w:rPr>
          <w:rFonts w:cstheme="minorHAnsi"/>
          <w:b/>
        </w:rPr>
        <w:t>Fixed Income</w:t>
      </w:r>
    </w:p>
    <w:p w14:paraId="1A822A87" w14:textId="77777777" w:rsidR="006806AB" w:rsidRPr="00EA339F" w:rsidRDefault="006806AB" w:rsidP="006806AB">
      <w:pPr>
        <w:pStyle w:val="ListParagraph"/>
        <w:numPr>
          <w:ilvl w:val="0"/>
          <w:numId w:val="22"/>
        </w:numPr>
        <w:spacing w:line="276" w:lineRule="auto"/>
        <w:rPr>
          <w:rFonts w:cstheme="minorHAnsi"/>
        </w:rPr>
      </w:pPr>
      <w:r w:rsidRPr="00EA339F">
        <w:rPr>
          <w:rFonts w:ascii="Roboto" w:hAnsi="Roboto"/>
          <w:color w:val="333333"/>
        </w:rPr>
        <w:t xml:space="preserve">Fixed income is money that is definite </w:t>
      </w:r>
      <w:proofErr w:type="gramStart"/>
      <w:r w:rsidRPr="00EA339F">
        <w:rPr>
          <w:rFonts w:ascii="Roboto" w:hAnsi="Roboto"/>
          <w:color w:val="333333"/>
        </w:rPr>
        <w:t>on a monthly basis</w:t>
      </w:r>
      <w:proofErr w:type="gramEnd"/>
      <w:r w:rsidRPr="00EA339F">
        <w:rPr>
          <w:rFonts w:ascii="Roboto" w:hAnsi="Roboto"/>
          <w:color w:val="333333"/>
        </w:rPr>
        <w:t>.</w:t>
      </w:r>
    </w:p>
    <w:p w14:paraId="0EA64726" w14:textId="77777777" w:rsidR="006806AB" w:rsidRPr="00EA339F" w:rsidRDefault="006806AB" w:rsidP="006806AB">
      <w:pPr>
        <w:pStyle w:val="ListParagraph"/>
        <w:numPr>
          <w:ilvl w:val="0"/>
          <w:numId w:val="22"/>
        </w:numPr>
        <w:spacing w:line="276" w:lineRule="auto"/>
        <w:rPr>
          <w:rFonts w:cstheme="minorHAnsi"/>
        </w:rPr>
      </w:pPr>
      <w:r>
        <w:rPr>
          <w:rFonts w:ascii="Roboto" w:hAnsi="Roboto"/>
          <w:color w:val="333333"/>
        </w:rPr>
        <w:t xml:space="preserve">For example: salary received </w:t>
      </w:r>
      <w:proofErr w:type="gramStart"/>
      <w:r>
        <w:rPr>
          <w:rFonts w:ascii="Roboto" w:hAnsi="Roboto"/>
          <w:color w:val="333333"/>
        </w:rPr>
        <w:t>monthly</w:t>
      </w:r>
      <w:proofErr w:type="gramEnd"/>
      <w:r>
        <w:rPr>
          <w:rFonts w:ascii="Roboto" w:hAnsi="Roboto"/>
          <w:color w:val="333333"/>
        </w:rPr>
        <w:t xml:space="preserve"> </w:t>
      </w:r>
    </w:p>
    <w:p w14:paraId="1C0448EF" w14:textId="77777777" w:rsidR="006806AB" w:rsidRPr="00EA339F" w:rsidRDefault="006806AB" w:rsidP="006806AB">
      <w:pPr>
        <w:pStyle w:val="ListParagraph"/>
        <w:numPr>
          <w:ilvl w:val="0"/>
          <w:numId w:val="21"/>
        </w:numPr>
        <w:spacing w:line="276" w:lineRule="auto"/>
        <w:rPr>
          <w:rFonts w:cstheme="minorHAnsi"/>
          <w:b/>
        </w:rPr>
      </w:pPr>
      <w:r w:rsidRPr="00EA339F">
        <w:rPr>
          <w:rFonts w:cstheme="minorHAnsi"/>
          <w:b/>
        </w:rPr>
        <w:t xml:space="preserve">Variable income </w:t>
      </w:r>
    </w:p>
    <w:p w14:paraId="6B6EC147" w14:textId="77777777" w:rsidR="006806AB" w:rsidRPr="00EA339F" w:rsidRDefault="006806AB" w:rsidP="006806AB">
      <w:pPr>
        <w:pStyle w:val="ListParagraph"/>
        <w:numPr>
          <w:ilvl w:val="0"/>
          <w:numId w:val="22"/>
        </w:numPr>
        <w:spacing w:line="276" w:lineRule="auto"/>
        <w:rPr>
          <w:rFonts w:cstheme="minorHAnsi"/>
        </w:rPr>
      </w:pPr>
      <w:r w:rsidRPr="00EA339F">
        <w:rPr>
          <w:rFonts w:ascii="Roboto" w:hAnsi="Roboto"/>
          <w:color w:val="333333"/>
        </w:rPr>
        <w:t>Variable income changes from month to month</w:t>
      </w:r>
      <w:r>
        <w:rPr>
          <w:rFonts w:ascii="Roboto" w:hAnsi="Roboto"/>
          <w:color w:val="333333"/>
        </w:rPr>
        <w:t xml:space="preserve"> and </w:t>
      </w:r>
      <w:proofErr w:type="gramStart"/>
      <w:r>
        <w:rPr>
          <w:rFonts w:ascii="Roboto" w:hAnsi="Roboto"/>
          <w:color w:val="333333"/>
        </w:rPr>
        <w:t>is</w:t>
      </w:r>
      <w:proofErr w:type="gramEnd"/>
      <w:r>
        <w:rPr>
          <w:rFonts w:ascii="Roboto" w:hAnsi="Roboto"/>
          <w:color w:val="333333"/>
        </w:rPr>
        <w:t xml:space="preserve"> </w:t>
      </w:r>
    </w:p>
    <w:p w14:paraId="12F9B370" w14:textId="77777777" w:rsidR="006806AB" w:rsidRPr="00EA339F" w:rsidRDefault="006806AB" w:rsidP="006806AB">
      <w:pPr>
        <w:pStyle w:val="ListParagraph"/>
        <w:numPr>
          <w:ilvl w:val="0"/>
          <w:numId w:val="22"/>
        </w:numPr>
        <w:spacing w:line="276" w:lineRule="auto"/>
        <w:rPr>
          <w:rFonts w:cstheme="minorHAnsi"/>
        </w:rPr>
      </w:pPr>
      <w:r>
        <w:rPr>
          <w:rFonts w:ascii="Roboto" w:hAnsi="Roboto"/>
          <w:color w:val="333333"/>
        </w:rPr>
        <w:t xml:space="preserve">It is irregular and often </w:t>
      </w:r>
      <w:proofErr w:type="gramStart"/>
      <w:r>
        <w:rPr>
          <w:rFonts w:ascii="Roboto" w:hAnsi="Roboto"/>
          <w:color w:val="333333"/>
        </w:rPr>
        <w:t>unexpected</w:t>
      </w:r>
      <w:proofErr w:type="gramEnd"/>
      <w:r>
        <w:rPr>
          <w:rFonts w:ascii="Roboto" w:hAnsi="Roboto"/>
          <w:color w:val="333333"/>
        </w:rPr>
        <w:t xml:space="preserve">  </w:t>
      </w:r>
    </w:p>
    <w:p w14:paraId="10657FDF" w14:textId="77777777" w:rsidR="006806AB" w:rsidRPr="00EA339F" w:rsidRDefault="006806AB" w:rsidP="006806AB">
      <w:pPr>
        <w:pStyle w:val="ListParagraph"/>
        <w:numPr>
          <w:ilvl w:val="0"/>
          <w:numId w:val="22"/>
        </w:numPr>
        <w:spacing w:line="276" w:lineRule="auto"/>
        <w:rPr>
          <w:rFonts w:cstheme="minorHAnsi"/>
        </w:rPr>
      </w:pPr>
      <w:r>
        <w:rPr>
          <w:rFonts w:ascii="Roboto" w:hAnsi="Roboto"/>
          <w:color w:val="333333"/>
        </w:rPr>
        <w:t xml:space="preserve">For example: royalties, dividends </w:t>
      </w:r>
    </w:p>
    <w:p w14:paraId="20E7399F" w14:textId="77777777" w:rsidR="006806AB" w:rsidRDefault="006806AB" w:rsidP="006806AB">
      <w:pPr>
        <w:pStyle w:val="ListParagraph"/>
        <w:numPr>
          <w:ilvl w:val="0"/>
          <w:numId w:val="21"/>
        </w:numPr>
        <w:spacing w:line="276" w:lineRule="auto"/>
        <w:rPr>
          <w:rFonts w:cstheme="minorHAnsi"/>
        </w:rPr>
      </w:pPr>
      <w:r>
        <w:rPr>
          <w:rFonts w:cstheme="minorHAnsi"/>
        </w:rPr>
        <w:t xml:space="preserve">Profit Margin </w:t>
      </w:r>
    </w:p>
    <w:p w14:paraId="619A57A9" w14:textId="77777777" w:rsidR="006806AB" w:rsidRDefault="006806AB" w:rsidP="006806AB">
      <w:pPr>
        <w:pStyle w:val="ListParagraph"/>
        <w:numPr>
          <w:ilvl w:val="0"/>
          <w:numId w:val="23"/>
        </w:numPr>
        <w:shd w:val="clear" w:color="auto" w:fill="FFFFFF"/>
        <w:spacing w:after="0" w:line="240" w:lineRule="auto"/>
        <w:rPr>
          <w:rFonts w:ascii="Roboto" w:eastAsia="Times New Roman" w:hAnsi="Roboto" w:cs="Times New Roman"/>
          <w:color w:val="333333"/>
          <w:sz w:val="24"/>
          <w:szCs w:val="24"/>
          <w:lang w:eastAsia="en-ZA"/>
        </w:rPr>
      </w:pPr>
      <w:r w:rsidRPr="00EA339F">
        <w:rPr>
          <w:rFonts w:ascii="Roboto" w:eastAsia="Times New Roman" w:hAnsi="Roboto" w:cs="Times New Roman"/>
          <w:color w:val="333333"/>
          <w:sz w:val="24"/>
          <w:szCs w:val="24"/>
          <w:lang w:eastAsia="en-ZA"/>
        </w:rPr>
        <w:t>Profit margin is the percentage of the final selling price that is profit.</w:t>
      </w:r>
    </w:p>
    <w:p w14:paraId="7921D27F" w14:textId="77777777" w:rsidR="006806AB" w:rsidRDefault="006806AB" w:rsidP="006806AB">
      <w:pPr>
        <w:pStyle w:val="ListParagraph"/>
        <w:numPr>
          <w:ilvl w:val="0"/>
          <w:numId w:val="23"/>
        </w:numPr>
        <w:shd w:val="clear" w:color="auto" w:fill="FFFFFF"/>
        <w:spacing w:after="0" w:line="240" w:lineRule="auto"/>
        <w:rPr>
          <w:rFonts w:ascii="Roboto" w:eastAsia="Times New Roman" w:hAnsi="Roboto" w:cs="Times New Roman"/>
          <w:color w:val="333333"/>
          <w:sz w:val="24"/>
          <w:szCs w:val="24"/>
          <w:lang w:eastAsia="en-ZA"/>
        </w:rPr>
      </w:pPr>
      <w:r w:rsidRPr="00EA339F">
        <w:rPr>
          <w:rFonts w:ascii="Roboto" w:eastAsia="Times New Roman" w:hAnsi="Roboto" w:cs="Times New Roman"/>
          <w:color w:val="333333"/>
          <w:sz w:val="24"/>
          <w:szCs w:val="24"/>
          <w:lang w:eastAsia="en-ZA"/>
        </w:rPr>
        <w:t>Profit = Selling price – cost price</w:t>
      </w:r>
    </w:p>
    <w:p w14:paraId="219545C1" w14:textId="77777777" w:rsidR="006806AB" w:rsidRPr="00EA339F" w:rsidRDefault="006806AB" w:rsidP="006806AB">
      <w:pPr>
        <w:pStyle w:val="ListParagraph"/>
        <w:numPr>
          <w:ilvl w:val="0"/>
          <w:numId w:val="23"/>
        </w:numPr>
        <w:shd w:val="clear" w:color="auto" w:fill="FFFFFF"/>
        <w:spacing w:after="0" w:line="240" w:lineRule="auto"/>
        <w:rPr>
          <w:rFonts w:ascii="Roboto" w:eastAsia="Times New Roman" w:hAnsi="Roboto" w:cs="Times New Roman"/>
          <w:color w:val="333333"/>
          <w:sz w:val="24"/>
          <w:szCs w:val="24"/>
          <w:lang w:eastAsia="en-ZA"/>
        </w:rPr>
      </w:pPr>
      <w:r>
        <w:rPr>
          <w:rFonts w:ascii="Roboto" w:eastAsia="Times New Roman" w:hAnsi="Roboto" w:cs="Times New Roman"/>
          <w:color w:val="333333"/>
          <w:sz w:val="24"/>
          <w:szCs w:val="24"/>
          <w:lang w:eastAsia="en-ZA"/>
        </w:rPr>
        <w:t>t</w:t>
      </w:r>
      <w:r w:rsidRPr="00EA339F">
        <w:rPr>
          <w:rFonts w:ascii="Roboto" w:eastAsia="Times New Roman" w:hAnsi="Roboto" w:cs="Times New Roman"/>
          <w:color w:val="333333"/>
          <w:sz w:val="24"/>
          <w:szCs w:val="24"/>
          <w:lang w:eastAsia="en-ZA"/>
        </w:rPr>
        <w:t xml:space="preserve">o calculate profit </w:t>
      </w:r>
      <w:proofErr w:type="gramStart"/>
      <w:r w:rsidRPr="00EA339F">
        <w:rPr>
          <w:rFonts w:ascii="Roboto" w:eastAsia="Times New Roman" w:hAnsi="Roboto" w:cs="Times New Roman"/>
          <w:color w:val="333333"/>
          <w:sz w:val="24"/>
          <w:szCs w:val="24"/>
          <w:lang w:eastAsia="en-ZA"/>
        </w:rPr>
        <w:t>margin</w:t>
      </w:r>
      <w:proofErr w:type="gramEnd"/>
      <w:r w:rsidRPr="00EA339F">
        <w:rPr>
          <w:rFonts w:ascii="Roboto" w:eastAsia="Times New Roman" w:hAnsi="Roboto" w:cs="Times New Roman"/>
          <w:color w:val="333333"/>
          <w:sz w:val="24"/>
          <w:szCs w:val="24"/>
          <w:lang w:eastAsia="en-ZA"/>
        </w:rPr>
        <w:t xml:space="preserve"> we use the formula:</w:t>
      </w:r>
    </w:p>
    <w:p w14:paraId="76A1BB13" w14:textId="77777777" w:rsidR="006806AB" w:rsidRPr="00EA339F" w:rsidRDefault="006806AB" w:rsidP="006806AB">
      <w:pPr>
        <w:pStyle w:val="ListParagraph"/>
        <w:shd w:val="clear" w:color="auto" w:fill="FFFFFF"/>
        <w:spacing w:after="0" w:line="240" w:lineRule="auto"/>
        <w:ind w:left="1080"/>
        <w:rPr>
          <w:rFonts w:ascii="Roboto" w:eastAsia="Times New Roman" w:hAnsi="Roboto" w:cs="Times New Roman"/>
          <w:color w:val="333333"/>
          <w:sz w:val="24"/>
          <w:szCs w:val="24"/>
          <w:lang w:eastAsia="en-ZA"/>
        </w:rPr>
      </w:pPr>
      <w:r w:rsidRPr="006C6C46">
        <w:rPr>
          <w:noProof/>
          <w:lang w:eastAsia="en-ZA"/>
        </w:rPr>
        <w:drawing>
          <wp:inline distT="0" distB="0" distL="0" distR="0" wp14:anchorId="5CCE5220" wp14:editId="72317C46">
            <wp:extent cx="2232660" cy="351155"/>
            <wp:effectExtent l="0" t="0" r="0" b="0"/>
            <wp:docPr id="25" name="Picture 25" descr="https://cdn-vodacom.mytopdog.co.za/legacy/resources/images/ml12/ml12.03.0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odacom.mytopdog.co.za/legacy/resources/images/ml12/ml12.03.04.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2660" cy="351155"/>
                    </a:xfrm>
                    <a:prstGeom prst="rect">
                      <a:avLst/>
                    </a:prstGeom>
                    <a:noFill/>
                    <a:ln>
                      <a:noFill/>
                    </a:ln>
                  </pic:spPr>
                </pic:pic>
              </a:graphicData>
            </a:graphic>
          </wp:inline>
        </w:drawing>
      </w:r>
    </w:p>
    <w:p w14:paraId="3592D06C" w14:textId="77777777" w:rsidR="006806AB" w:rsidRDefault="006806AB" w:rsidP="006806AB">
      <w:pPr>
        <w:pStyle w:val="ListParagraph"/>
        <w:numPr>
          <w:ilvl w:val="0"/>
          <w:numId w:val="24"/>
        </w:numPr>
        <w:shd w:val="clear" w:color="auto" w:fill="FFFFFF"/>
        <w:spacing w:after="0" w:line="240" w:lineRule="auto"/>
        <w:rPr>
          <w:rFonts w:ascii="Roboto" w:eastAsia="Times New Roman" w:hAnsi="Roboto" w:cs="Times New Roman"/>
          <w:color w:val="333333"/>
          <w:sz w:val="24"/>
          <w:szCs w:val="24"/>
          <w:lang w:eastAsia="en-ZA"/>
        </w:rPr>
      </w:pPr>
      <w:r w:rsidRPr="00EA339F">
        <w:rPr>
          <w:rFonts w:ascii="Roboto" w:eastAsia="Times New Roman" w:hAnsi="Roboto" w:cs="Times New Roman"/>
          <w:color w:val="333333"/>
          <w:sz w:val="24"/>
          <w:szCs w:val="24"/>
          <w:lang w:eastAsia="en-ZA"/>
        </w:rPr>
        <w:t>The profit margin is a better indication of how well a product or company is doing.</w:t>
      </w:r>
    </w:p>
    <w:p w14:paraId="5C529746" w14:textId="77777777" w:rsidR="006806AB" w:rsidRPr="008B3B9F" w:rsidRDefault="006806AB" w:rsidP="006806AB">
      <w:pPr>
        <w:pStyle w:val="ListParagraph"/>
        <w:numPr>
          <w:ilvl w:val="0"/>
          <w:numId w:val="24"/>
        </w:numPr>
        <w:shd w:val="clear" w:color="auto" w:fill="FFFFFF"/>
        <w:spacing w:after="0" w:line="240" w:lineRule="auto"/>
        <w:rPr>
          <w:rFonts w:ascii="Roboto" w:eastAsia="Times New Roman" w:hAnsi="Roboto" w:cs="Times New Roman"/>
          <w:color w:val="333333"/>
          <w:sz w:val="24"/>
          <w:szCs w:val="24"/>
          <w:lang w:eastAsia="en-ZA"/>
        </w:rPr>
      </w:pPr>
      <w:r>
        <w:rPr>
          <w:rFonts w:ascii="Roboto" w:eastAsia="Times New Roman" w:hAnsi="Roboto" w:cs="Times New Roman"/>
          <w:color w:val="333333"/>
          <w:sz w:val="24"/>
          <w:szCs w:val="24"/>
          <w:lang w:eastAsia="en-ZA"/>
        </w:rPr>
        <w:t xml:space="preserve">For example: </w:t>
      </w:r>
      <w:r w:rsidRPr="008B3B9F">
        <w:rPr>
          <w:rFonts w:ascii="Roboto" w:eastAsia="Times New Roman" w:hAnsi="Roboto" w:cs="Times New Roman"/>
          <w:color w:val="333333"/>
          <w:sz w:val="24"/>
          <w:szCs w:val="24"/>
          <w:lang w:eastAsia="en-ZA"/>
        </w:rPr>
        <w:t>Consider the following 2 scenarios</w:t>
      </w:r>
      <w:r>
        <w:rPr>
          <w:rFonts w:ascii="Roboto" w:eastAsia="Times New Roman" w:hAnsi="Roboto" w:cs="Times New Roman"/>
          <w:color w:val="333333"/>
          <w:sz w:val="24"/>
          <w:szCs w:val="24"/>
          <w:lang w:eastAsia="en-ZA"/>
        </w:rPr>
        <w:t xml:space="preserve"> to establish a better company</w:t>
      </w:r>
      <w:r w:rsidRPr="008B3B9F">
        <w:rPr>
          <w:rFonts w:ascii="Roboto" w:eastAsia="Times New Roman" w:hAnsi="Roboto" w:cs="Times New Roman"/>
          <w:color w:val="333333"/>
          <w:sz w:val="24"/>
          <w:szCs w:val="24"/>
          <w:lang w:eastAsia="en-ZA"/>
        </w:rPr>
        <w:t>:</w:t>
      </w:r>
    </w:p>
    <w:p w14:paraId="678242AD" w14:textId="77777777" w:rsidR="006806AB" w:rsidRDefault="006806AB" w:rsidP="006806AB">
      <w:pPr>
        <w:pStyle w:val="ListParagraph"/>
        <w:numPr>
          <w:ilvl w:val="0"/>
          <w:numId w:val="25"/>
        </w:numPr>
        <w:shd w:val="clear" w:color="auto" w:fill="FFFFFF"/>
        <w:spacing w:after="0" w:line="240" w:lineRule="auto"/>
        <w:rPr>
          <w:rFonts w:ascii="Roboto" w:eastAsia="Times New Roman" w:hAnsi="Roboto" w:cs="Times New Roman"/>
          <w:color w:val="333333"/>
          <w:sz w:val="24"/>
          <w:szCs w:val="24"/>
          <w:lang w:eastAsia="en-ZA"/>
        </w:rPr>
      </w:pPr>
      <w:r w:rsidRPr="008B3B9F">
        <w:rPr>
          <w:rFonts w:ascii="Roboto" w:eastAsia="Times New Roman" w:hAnsi="Roboto" w:cs="Times New Roman"/>
          <w:color w:val="333333"/>
          <w:sz w:val="24"/>
          <w:szCs w:val="24"/>
          <w:lang w:eastAsia="en-ZA"/>
        </w:rPr>
        <w:t>A company</w:t>
      </w:r>
      <w:r>
        <w:rPr>
          <w:rFonts w:ascii="Roboto" w:eastAsia="Times New Roman" w:hAnsi="Roboto" w:cs="Times New Roman"/>
          <w:color w:val="333333"/>
          <w:sz w:val="24"/>
          <w:szCs w:val="24"/>
          <w:lang w:eastAsia="en-ZA"/>
        </w:rPr>
        <w:t xml:space="preserve"> A has an income of R1 400 000 and costs of R6</w:t>
      </w:r>
      <w:r w:rsidRPr="008B3B9F">
        <w:rPr>
          <w:rFonts w:ascii="Roboto" w:eastAsia="Times New Roman" w:hAnsi="Roboto" w:cs="Times New Roman"/>
          <w:color w:val="333333"/>
          <w:sz w:val="24"/>
          <w:szCs w:val="24"/>
          <w:lang w:eastAsia="en-ZA"/>
        </w:rPr>
        <w:t>00</w:t>
      </w:r>
      <w:r>
        <w:rPr>
          <w:rFonts w:ascii="Roboto" w:eastAsia="Times New Roman" w:hAnsi="Roboto" w:cs="Times New Roman"/>
          <w:color w:val="333333"/>
          <w:sz w:val="24"/>
          <w:szCs w:val="24"/>
          <w:lang w:eastAsia="en-ZA"/>
        </w:rPr>
        <w:t> </w:t>
      </w:r>
      <w:r w:rsidRPr="008B3B9F">
        <w:rPr>
          <w:rFonts w:ascii="Roboto" w:eastAsia="Times New Roman" w:hAnsi="Roboto" w:cs="Times New Roman"/>
          <w:color w:val="333333"/>
          <w:sz w:val="24"/>
          <w:szCs w:val="24"/>
          <w:lang w:eastAsia="en-ZA"/>
        </w:rPr>
        <w:t>000.</w:t>
      </w:r>
    </w:p>
    <w:p w14:paraId="0B44D66B" w14:textId="77777777" w:rsidR="006806AB" w:rsidRDefault="006806AB" w:rsidP="006806AB">
      <w:pPr>
        <w:pStyle w:val="ListParagraph"/>
        <w:numPr>
          <w:ilvl w:val="0"/>
          <w:numId w:val="25"/>
        </w:numPr>
        <w:shd w:val="clear" w:color="auto" w:fill="FFFFFF"/>
        <w:spacing w:after="0" w:line="240" w:lineRule="auto"/>
        <w:rPr>
          <w:rFonts w:ascii="Roboto" w:eastAsia="Times New Roman" w:hAnsi="Roboto" w:cs="Times New Roman"/>
          <w:color w:val="333333"/>
          <w:sz w:val="24"/>
          <w:szCs w:val="24"/>
          <w:lang w:eastAsia="en-ZA"/>
        </w:rPr>
      </w:pPr>
      <w:r w:rsidRPr="008B3B9F">
        <w:rPr>
          <w:rFonts w:ascii="Roboto" w:eastAsia="Times New Roman" w:hAnsi="Roboto" w:cs="Times New Roman"/>
          <w:color w:val="333333"/>
          <w:sz w:val="24"/>
          <w:szCs w:val="24"/>
          <w:lang w:eastAsia="en-ZA"/>
        </w:rPr>
        <w:t>A company</w:t>
      </w:r>
      <w:r>
        <w:rPr>
          <w:rFonts w:ascii="Roboto" w:eastAsia="Times New Roman" w:hAnsi="Roboto" w:cs="Times New Roman"/>
          <w:color w:val="333333"/>
          <w:sz w:val="24"/>
          <w:szCs w:val="24"/>
          <w:lang w:eastAsia="en-ZA"/>
        </w:rPr>
        <w:t xml:space="preserve"> B has an income of R200 000 and costs of R</w:t>
      </w:r>
      <w:r w:rsidRPr="008B3B9F">
        <w:rPr>
          <w:rFonts w:ascii="Roboto" w:eastAsia="Times New Roman" w:hAnsi="Roboto" w:cs="Times New Roman"/>
          <w:color w:val="333333"/>
          <w:sz w:val="24"/>
          <w:szCs w:val="24"/>
          <w:lang w:eastAsia="en-ZA"/>
        </w:rPr>
        <w:t>5</w:t>
      </w:r>
      <w:r>
        <w:rPr>
          <w:rFonts w:ascii="Roboto" w:eastAsia="Times New Roman" w:hAnsi="Roboto" w:cs="Times New Roman"/>
          <w:color w:val="333333"/>
          <w:sz w:val="24"/>
          <w:szCs w:val="24"/>
          <w:lang w:eastAsia="en-ZA"/>
        </w:rPr>
        <w:t>0 </w:t>
      </w:r>
      <w:r w:rsidRPr="008B3B9F">
        <w:rPr>
          <w:rFonts w:ascii="Roboto" w:eastAsia="Times New Roman" w:hAnsi="Roboto" w:cs="Times New Roman"/>
          <w:color w:val="333333"/>
          <w:sz w:val="24"/>
          <w:szCs w:val="24"/>
          <w:lang w:eastAsia="en-ZA"/>
        </w:rPr>
        <w:t>000.</w:t>
      </w:r>
    </w:p>
    <w:p w14:paraId="6AE28C1A"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1025BB5B"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129159EB"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6D334743"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6341CCB3"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6E56D680"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146FE6C9"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23F57148"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1A079CD8"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3118BB19"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1CCE8381"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3997A20A"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093019A0" w14:textId="77777777" w:rsidR="006806AB"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1553C740" w14:textId="77777777" w:rsidR="006806AB" w:rsidRPr="00E95F94" w:rsidRDefault="006806AB" w:rsidP="006806AB">
      <w:pPr>
        <w:shd w:val="clear" w:color="auto" w:fill="FFFFFF"/>
        <w:spacing w:after="0" w:line="240" w:lineRule="auto"/>
        <w:rPr>
          <w:rFonts w:ascii="Roboto" w:eastAsia="Times New Roman" w:hAnsi="Roboto" w:cs="Times New Roman"/>
          <w:color w:val="333333"/>
          <w:sz w:val="24"/>
          <w:szCs w:val="24"/>
          <w:lang w:eastAsia="en-ZA"/>
        </w:rPr>
      </w:pPr>
    </w:p>
    <w:p w14:paraId="4A0F9799" w14:textId="77777777" w:rsidR="006806AB" w:rsidRDefault="006806AB" w:rsidP="006806AB">
      <w:pPr>
        <w:spacing w:line="276" w:lineRule="auto"/>
        <w:rPr>
          <w:rFonts w:cstheme="minorHAnsi"/>
          <w:b/>
        </w:rPr>
      </w:pPr>
    </w:p>
    <w:p w14:paraId="5337AF02" w14:textId="77777777" w:rsidR="006806AB" w:rsidRPr="00CF08C6" w:rsidRDefault="006806AB" w:rsidP="006806AB">
      <w:pPr>
        <w:spacing w:line="276" w:lineRule="auto"/>
        <w:rPr>
          <w:rFonts w:cstheme="minorHAnsi"/>
          <w:b/>
        </w:rPr>
      </w:pPr>
      <w:r w:rsidRPr="00CF08C6">
        <w:rPr>
          <w:rFonts w:cstheme="minorHAnsi"/>
          <w:b/>
        </w:rPr>
        <w:lastRenderedPageBreak/>
        <w:t xml:space="preserve">2.1.3. Break Even Analysis </w:t>
      </w:r>
    </w:p>
    <w:p w14:paraId="1A41C52F" w14:textId="77777777" w:rsidR="006806AB" w:rsidRPr="00637AD0" w:rsidRDefault="006806AB" w:rsidP="006806AB">
      <w:pPr>
        <w:pStyle w:val="ListParagraph"/>
        <w:numPr>
          <w:ilvl w:val="0"/>
          <w:numId w:val="21"/>
        </w:numPr>
        <w:spacing w:line="276" w:lineRule="auto"/>
        <w:rPr>
          <w:rStyle w:val="e24kjd"/>
          <w:rFonts w:cstheme="minorHAnsi"/>
          <w:b/>
        </w:rPr>
      </w:pPr>
      <w:r>
        <w:rPr>
          <w:rStyle w:val="e24kjd"/>
          <w:rFonts w:ascii="Arial" w:hAnsi="Arial" w:cs="Arial"/>
          <w:color w:val="222222"/>
          <w:sz w:val="21"/>
          <w:szCs w:val="21"/>
        </w:rPr>
        <w:t>a financial tool which helps you to determine at what stage a company or product, will be profitable.</w:t>
      </w:r>
    </w:p>
    <w:p w14:paraId="68364D4D" w14:textId="77777777" w:rsidR="006806AB" w:rsidRPr="00637AD0" w:rsidRDefault="006806AB" w:rsidP="006806AB">
      <w:pPr>
        <w:pStyle w:val="ListParagraph"/>
        <w:numPr>
          <w:ilvl w:val="0"/>
          <w:numId w:val="21"/>
        </w:numPr>
        <w:spacing w:line="276" w:lineRule="auto"/>
        <w:rPr>
          <w:rStyle w:val="e24kjd"/>
          <w:rFonts w:cstheme="minorHAnsi"/>
          <w:b/>
        </w:rPr>
      </w:pPr>
      <w:r>
        <w:rPr>
          <w:rStyle w:val="e24kjd"/>
          <w:rFonts w:ascii="Arial" w:hAnsi="Arial" w:cs="Arial"/>
          <w:color w:val="222222"/>
          <w:sz w:val="21"/>
          <w:szCs w:val="21"/>
        </w:rPr>
        <w:t>For example</w:t>
      </w:r>
    </w:p>
    <w:p w14:paraId="064069C7" w14:textId="77777777" w:rsidR="006806AB" w:rsidRPr="00637AD0" w:rsidRDefault="006806AB" w:rsidP="006806AB">
      <w:pPr>
        <w:pStyle w:val="ListParagraph"/>
        <w:spacing w:line="276" w:lineRule="auto"/>
        <w:ind w:left="360"/>
        <w:rPr>
          <w:rStyle w:val="e24kjd"/>
          <w:rFonts w:cstheme="minorHAnsi"/>
          <w:b/>
        </w:rPr>
      </w:pPr>
      <w:r>
        <w:rPr>
          <w:rStyle w:val="e24kjd"/>
          <w:rFonts w:ascii="Arial" w:hAnsi="Arial" w:cs="Arial"/>
          <w:color w:val="222222"/>
          <w:sz w:val="21"/>
          <w:szCs w:val="21"/>
        </w:rPr>
        <w:t xml:space="preserve">The graphs showing the toy making business income and expenses is given below: A toy making business may below: </w:t>
      </w:r>
    </w:p>
    <w:p w14:paraId="7026B2DC" w14:textId="77777777" w:rsidR="006806AB" w:rsidRPr="00637AD0" w:rsidRDefault="006806AB" w:rsidP="006806AB">
      <w:pPr>
        <w:pStyle w:val="ListParagraph"/>
        <w:spacing w:line="276" w:lineRule="auto"/>
        <w:ind w:left="360"/>
        <w:rPr>
          <w:rFonts w:cstheme="minorHAnsi"/>
          <w:b/>
        </w:rPr>
      </w:pPr>
    </w:p>
    <w:p w14:paraId="17A88B46" w14:textId="77777777" w:rsidR="006806AB" w:rsidRDefault="006806AB" w:rsidP="006806AB">
      <w:pPr>
        <w:pStyle w:val="ListParagraph"/>
        <w:spacing w:line="276" w:lineRule="auto"/>
        <w:ind w:left="360"/>
        <w:rPr>
          <w:rFonts w:cstheme="minorHAnsi"/>
          <w:b/>
        </w:rPr>
      </w:pPr>
      <w:r w:rsidRPr="00637AD0">
        <w:rPr>
          <w:rFonts w:cstheme="minorHAnsi"/>
          <w:b/>
          <w:noProof/>
          <w:lang w:eastAsia="en-ZA"/>
        </w:rPr>
        <w:drawing>
          <wp:inline distT="0" distB="0" distL="0" distR="0" wp14:anchorId="6F7983C9" wp14:editId="23C1A7B0">
            <wp:extent cx="3952875" cy="2781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875" cy="2781300"/>
                    </a:xfrm>
                    <a:prstGeom prst="rect">
                      <a:avLst/>
                    </a:prstGeom>
                    <a:noFill/>
                    <a:ln>
                      <a:noFill/>
                    </a:ln>
                  </pic:spPr>
                </pic:pic>
              </a:graphicData>
            </a:graphic>
          </wp:inline>
        </w:drawing>
      </w:r>
    </w:p>
    <w:p w14:paraId="37F3BEE4" w14:textId="77777777" w:rsidR="006806AB" w:rsidRDefault="006806AB" w:rsidP="006806AB">
      <w:pPr>
        <w:pStyle w:val="ListParagraph"/>
        <w:numPr>
          <w:ilvl w:val="0"/>
          <w:numId w:val="26"/>
        </w:numPr>
        <w:spacing w:line="276" w:lineRule="auto"/>
        <w:rPr>
          <w:rFonts w:cstheme="minorHAnsi"/>
          <w:b/>
        </w:rPr>
      </w:pPr>
      <w:r>
        <w:rPr>
          <w:rFonts w:cstheme="minorHAnsi"/>
          <w:b/>
        </w:rPr>
        <w:t xml:space="preserve">Determine the income if 30 toys are </w:t>
      </w:r>
      <w:proofErr w:type="gramStart"/>
      <w:r>
        <w:rPr>
          <w:rFonts w:cstheme="minorHAnsi"/>
          <w:b/>
        </w:rPr>
        <w:t>sold</w:t>
      </w:r>
      <w:proofErr w:type="gramEnd"/>
    </w:p>
    <w:p w14:paraId="1CEF0F17" w14:textId="77777777" w:rsidR="006806AB" w:rsidRDefault="006806AB" w:rsidP="006806AB">
      <w:pPr>
        <w:pStyle w:val="ListParagraph"/>
        <w:numPr>
          <w:ilvl w:val="0"/>
          <w:numId w:val="26"/>
        </w:numPr>
        <w:spacing w:line="276" w:lineRule="auto"/>
        <w:rPr>
          <w:rFonts w:cstheme="minorHAnsi"/>
          <w:b/>
        </w:rPr>
      </w:pPr>
      <w:r>
        <w:rPr>
          <w:rFonts w:cstheme="minorHAnsi"/>
          <w:b/>
        </w:rPr>
        <w:t xml:space="preserve">How many toys must be made and sold to break even? </w:t>
      </w:r>
    </w:p>
    <w:p w14:paraId="1A22AC2A" w14:textId="77777777" w:rsidR="006806AB" w:rsidRDefault="006806AB" w:rsidP="006806AB">
      <w:pPr>
        <w:spacing w:line="276" w:lineRule="auto"/>
        <w:rPr>
          <w:rFonts w:cstheme="minorHAnsi"/>
          <w:b/>
        </w:rPr>
      </w:pPr>
    </w:p>
    <w:p w14:paraId="3F3393AF" w14:textId="77777777" w:rsidR="006806AB" w:rsidRDefault="006806AB" w:rsidP="006806AB">
      <w:pPr>
        <w:spacing w:line="276" w:lineRule="auto"/>
        <w:rPr>
          <w:rFonts w:cstheme="minorHAnsi"/>
          <w:b/>
        </w:rPr>
      </w:pPr>
    </w:p>
    <w:p w14:paraId="38B584E7" w14:textId="77777777" w:rsidR="006806AB" w:rsidRDefault="006806AB" w:rsidP="006806AB">
      <w:pPr>
        <w:spacing w:line="276" w:lineRule="auto"/>
        <w:rPr>
          <w:rFonts w:cstheme="minorHAnsi"/>
          <w:b/>
        </w:rPr>
      </w:pPr>
    </w:p>
    <w:p w14:paraId="26B87413" w14:textId="77777777" w:rsidR="006806AB" w:rsidRDefault="006806AB" w:rsidP="006806AB">
      <w:pPr>
        <w:spacing w:line="276" w:lineRule="auto"/>
        <w:rPr>
          <w:rFonts w:cstheme="minorHAnsi"/>
          <w:b/>
        </w:rPr>
      </w:pPr>
    </w:p>
    <w:p w14:paraId="0D49D4CC" w14:textId="77777777" w:rsidR="006806AB" w:rsidRDefault="006806AB" w:rsidP="006806AB">
      <w:pPr>
        <w:spacing w:line="276" w:lineRule="auto"/>
        <w:rPr>
          <w:rFonts w:cstheme="minorHAnsi"/>
          <w:b/>
        </w:rPr>
      </w:pPr>
    </w:p>
    <w:p w14:paraId="64754C0E" w14:textId="77777777" w:rsidR="006806AB" w:rsidRDefault="006806AB" w:rsidP="006806AB">
      <w:pPr>
        <w:spacing w:line="276" w:lineRule="auto"/>
        <w:rPr>
          <w:rFonts w:cstheme="minorHAnsi"/>
          <w:b/>
        </w:rPr>
      </w:pPr>
    </w:p>
    <w:p w14:paraId="02F3ACE6" w14:textId="77777777" w:rsidR="006806AB" w:rsidRDefault="006806AB" w:rsidP="006806AB">
      <w:pPr>
        <w:spacing w:line="276" w:lineRule="auto"/>
        <w:rPr>
          <w:rFonts w:cstheme="minorHAnsi"/>
          <w:b/>
        </w:rPr>
      </w:pPr>
    </w:p>
    <w:p w14:paraId="593CB80A" w14:textId="77777777" w:rsidR="006806AB" w:rsidRPr="00E95F94" w:rsidRDefault="006806AB" w:rsidP="006806AB">
      <w:pPr>
        <w:spacing w:line="276" w:lineRule="auto"/>
        <w:rPr>
          <w:rFonts w:cstheme="minorHAnsi"/>
          <w:b/>
        </w:rPr>
      </w:pPr>
    </w:p>
    <w:p w14:paraId="096D323A" w14:textId="77777777" w:rsidR="006806AB" w:rsidRDefault="006806AB" w:rsidP="006806AB">
      <w:pPr>
        <w:spacing w:line="276" w:lineRule="auto"/>
        <w:rPr>
          <w:rFonts w:cstheme="minorHAnsi"/>
          <w:b/>
        </w:rPr>
      </w:pPr>
    </w:p>
    <w:tbl>
      <w:tblPr>
        <w:tblStyle w:val="TableGrid"/>
        <w:tblW w:w="9634" w:type="dxa"/>
        <w:shd w:val="clear" w:color="auto" w:fill="F7CAAC" w:themeFill="accent2" w:themeFillTint="66"/>
        <w:tblLayout w:type="fixed"/>
        <w:tblLook w:val="04A0" w:firstRow="1" w:lastRow="0" w:firstColumn="1" w:lastColumn="0" w:noHBand="0" w:noVBand="1"/>
      </w:tblPr>
      <w:tblGrid>
        <w:gridCol w:w="9634"/>
      </w:tblGrid>
      <w:tr w:rsidR="006806AB" w14:paraId="4D3BBF23" w14:textId="77777777" w:rsidTr="00E26319">
        <w:trPr>
          <w:trHeight w:val="3765"/>
        </w:trPr>
        <w:tc>
          <w:tcPr>
            <w:tcW w:w="9634" w:type="dxa"/>
            <w:shd w:val="clear" w:color="auto" w:fill="F7CAAC" w:themeFill="accent2" w:themeFillTint="66"/>
          </w:tcPr>
          <w:p w14:paraId="3D2C9657" w14:textId="77777777" w:rsidR="006806AB" w:rsidRDefault="006806AB" w:rsidP="00E26319">
            <w:pPr>
              <w:jc w:val="center"/>
              <w:rPr>
                <w:rFonts w:cs="Times New Roman"/>
              </w:rPr>
            </w:pPr>
            <w:r w:rsidRPr="00C84D17">
              <w:rPr>
                <w:rFonts w:ascii="Times New Roman" w:hAnsi="Times New Roman" w:cs="Times New Roman"/>
                <w:noProof/>
                <w:lang w:eastAsia="en-ZA"/>
              </w:rPr>
              <w:lastRenderedPageBreak/>
              <w:drawing>
                <wp:anchor distT="0" distB="0" distL="114300" distR="114300" simplePos="0" relativeHeight="251663360" behindDoc="0" locked="0" layoutInCell="1" allowOverlap="1" wp14:anchorId="574AD38B" wp14:editId="6CA255B5">
                  <wp:simplePos x="0" y="0"/>
                  <wp:positionH relativeFrom="column">
                    <wp:posOffset>770255</wp:posOffset>
                  </wp:positionH>
                  <wp:positionV relativeFrom="paragraph">
                    <wp:posOffset>13335</wp:posOffset>
                  </wp:positionV>
                  <wp:extent cx="352425" cy="352425"/>
                  <wp:effectExtent l="0" t="0" r="9525" b="9525"/>
                  <wp:wrapNone/>
                  <wp:docPr id="456" name="Picture 456"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1.2.1</w:t>
            </w:r>
          </w:p>
          <w:p w14:paraId="72905514" w14:textId="77777777" w:rsidR="006806AB" w:rsidRPr="00C84D17" w:rsidRDefault="006806AB" w:rsidP="00E26319">
            <w:pPr>
              <w:jc w:val="center"/>
              <w:rPr>
                <w:rFonts w:cs="Times New Roman"/>
              </w:rPr>
            </w:pPr>
            <w:r>
              <w:rPr>
                <w:rFonts w:cs="Times New Roman"/>
              </w:rPr>
              <w:t>(Adapted from NSC May/June P1 2018)</w:t>
            </w:r>
          </w:p>
          <w:p w14:paraId="261CD96D"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3BCDF97F"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67E9613D"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7F4454C5"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7B75142E"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55942A69"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302BE82B"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1F769449"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2323861E"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24DCFF52"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Resources: Training manual, Note pad, Pen and Calculator</w:t>
            </w:r>
          </w:p>
        </w:tc>
      </w:tr>
      <w:tr w:rsidR="006806AB" w14:paraId="5F060137" w14:textId="77777777" w:rsidTr="00E26319">
        <w:trPr>
          <w:trHeight w:val="1042"/>
        </w:trPr>
        <w:tc>
          <w:tcPr>
            <w:tcW w:w="9634" w:type="dxa"/>
            <w:shd w:val="clear" w:color="auto" w:fill="F7CAAC" w:themeFill="accent2" w:themeFillTint="66"/>
          </w:tcPr>
          <w:p w14:paraId="08206D19" w14:textId="77777777" w:rsidR="006806AB" w:rsidRPr="00C84D17" w:rsidRDefault="006806AB" w:rsidP="00E26319">
            <w:pPr>
              <w:tabs>
                <w:tab w:val="left" w:pos="270"/>
              </w:tabs>
              <w:rPr>
                <w:rFonts w:ascii="Times New Roman" w:hAnsi="Times New Roman" w:cs="Times New Roman"/>
                <w:noProof/>
                <w:lang w:eastAsia="en-ZA"/>
              </w:rPr>
            </w:pPr>
            <w:r>
              <w:rPr>
                <w:rFonts w:ascii="Times New Roman" w:hAnsi="Times New Roman" w:cs="Times New Roman"/>
                <w:noProof/>
                <w:lang w:eastAsia="en-ZA"/>
              </w:rPr>
              <w:tab/>
            </w:r>
            <w:r w:rsidRPr="008B1412">
              <w:rPr>
                <w:rFonts w:ascii="Times New Roman" w:hAnsi="Times New Roman" w:cs="Times New Roman"/>
                <w:noProof/>
                <w:lang w:eastAsia="en-ZA"/>
              </w:rPr>
              <w:drawing>
                <wp:inline distT="0" distB="0" distL="0" distR="0" wp14:anchorId="2ABEF545" wp14:editId="7AD41CEC">
                  <wp:extent cx="5475767" cy="55626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280" cy="5566169"/>
                          </a:xfrm>
                          <a:prstGeom prst="rect">
                            <a:avLst/>
                          </a:prstGeom>
                          <a:noFill/>
                          <a:ln>
                            <a:noFill/>
                          </a:ln>
                        </pic:spPr>
                      </pic:pic>
                    </a:graphicData>
                  </a:graphic>
                </wp:inline>
              </w:drawing>
            </w:r>
          </w:p>
        </w:tc>
      </w:tr>
      <w:tr w:rsidR="006806AB" w14:paraId="69839B4D" w14:textId="77777777" w:rsidTr="00E26319">
        <w:trPr>
          <w:trHeight w:val="1005"/>
        </w:trPr>
        <w:tc>
          <w:tcPr>
            <w:tcW w:w="9634" w:type="dxa"/>
            <w:shd w:val="clear" w:color="auto" w:fill="F7CAAC" w:themeFill="accent2" w:themeFillTint="66"/>
          </w:tcPr>
          <w:p w14:paraId="04699079" w14:textId="77777777" w:rsidR="006806AB" w:rsidRPr="008B1412" w:rsidRDefault="006806AB" w:rsidP="00E26319">
            <w:pPr>
              <w:rPr>
                <w:rFonts w:cs="Times New Roman"/>
                <w:noProof/>
                <w:lang w:eastAsia="en-ZA"/>
              </w:rPr>
            </w:pPr>
            <w:r w:rsidRPr="008B1412">
              <w:rPr>
                <w:rFonts w:cs="Times New Roman"/>
                <w:noProof/>
                <w:lang w:eastAsia="en-ZA"/>
              </w:rPr>
              <w:t>Note: All prices exclude 15% VAT</w:t>
            </w:r>
          </w:p>
          <w:p w14:paraId="60D81E3D" w14:textId="77777777" w:rsidR="006806AB" w:rsidRPr="008B1412" w:rsidRDefault="006806AB" w:rsidP="00E26319">
            <w:pPr>
              <w:pStyle w:val="ListParagraph"/>
              <w:numPr>
                <w:ilvl w:val="0"/>
                <w:numId w:val="32"/>
              </w:numPr>
              <w:rPr>
                <w:rFonts w:cs="Times New Roman"/>
                <w:noProof/>
                <w:lang w:eastAsia="en-ZA"/>
              </w:rPr>
            </w:pPr>
            <w:r w:rsidRPr="008B1412">
              <w:rPr>
                <w:rFonts w:cs="Times New Roman"/>
                <w:noProof/>
                <w:lang w:eastAsia="en-ZA"/>
              </w:rPr>
              <w:t>Calculate the cost price of Clock A, excluding VAT.</w:t>
            </w:r>
          </w:p>
          <w:p w14:paraId="5E0CF169" w14:textId="77777777" w:rsidR="006806AB" w:rsidRPr="008B1412" w:rsidRDefault="006806AB" w:rsidP="00E26319">
            <w:pPr>
              <w:pStyle w:val="ListParagraph"/>
              <w:numPr>
                <w:ilvl w:val="0"/>
                <w:numId w:val="32"/>
              </w:numPr>
              <w:rPr>
                <w:rFonts w:cs="Times New Roman"/>
                <w:noProof/>
                <w:lang w:eastAsia="en-ZA"/>
              </w:rPr>
            </w:pPr>
            <w:r w:rsidRPr="008B1412">
              <w:rPr>
                <w:rFonts w:cs="Times New Roman"/>
                <w:noProof/>
                <w:lang w:eastAsia="en-ZA"/>
              </w:rPr>
              <w:t>Write down the time on clock B, using the 24-hour format if it represrents the time in the evening.</w:t>
            </w:r>
          </w:p>
          <w:p w14:paraId="31962E86" w14:textId="77777777" w:rsidR="006806AB" w:rsidRPr="008B1412" w:rsidRDefault="006806AB" w:rsidP="00E26319">
            <w:pPr>
              <w:pStyle w:val="ListParagraph"/>
              <w:numPr>
                <w:ilvl w:val="0"/>
                <w:numId w:val="32"/>
              </w:numPr>
              <w:rPr>
                <w:rFonts w:ascii="Times New Roman" w:hAnsi="Times New Roman" w:cs="Times New Roman"/>
                <w:noProof/>
                <w:lang w:eastAsia="en-ZA"/>
              </w:rPr>
            </w:pPr>
            <w:r w:rsidRPr="008B1412">
              <w:rPr>
                <w:rFonts w:cs="Times New Roman"/>
                <w:noProof/>
                <w:lang w:eastAsia="en-ZA"/>
              </w:rPr>
              <w:t>Calculate the total profit made if all four clocks are sold.</w:t>
            </w:r>
          </w:p>
        </w:tc>
      </w:tr>
    </w:tbl>
    <w:p w14:paraId="78E9C3E4" w14:textId="77777777" w:rsidR="006806AB" w:rsidRDefault="006806AB" w:rsidP="006806AB">
      <w:pPr>
        <w:spacing w:line="276" w:lineRule="auto"/>
        <w:rPr>
          <w:rFonts w:cstheme="minorHAnsi"/>
          <w:b/>
        </w:rPr>
      </w:pPr>
    </w:p>
    <w:tbl>
      <w:tblPr>
        <w:tblStyle w:val="TableGrid"/>
        <w:tblW w:w="9634" w:type="dxa"/>
        <w:shd w:val="clear" w:color="auto" w:fill="F7CAAC" w:themeFill="accent2" w:themeFillTint="66"/>
        <w:tblLayout w:type="fixed"/>
        <w:tblLook w:val="04A0" w:firstRow="1" w:lastRow="0" w:firstColumn="1" w:lastColumn="0" w:noHBand="0" w:noVBand="1"/>
      </w:tblPr>
      <w:tblGrid>
        <w:gridCol w:w="9634"/>
      </w:tblGrid>
      <w:tr w:rsidR="006806AB" w14:paraId="2CC116DB" w14:textId="77777777" w:rsidTr="00E26319">
        <w:trPr>
          <w:trHeight w:val="3765"/>
        </w:trPr>
        <w:tc>
          <w:tcPr>
            <w:tcW w:w="9634" w:type="dxa"/>
            <w:shd w:val="clear" w:color="auto" w:fill="F7CAAC" w:themeFill="accent2" w:themeFillTint="66"/>
          </w:tcPr>
          <w:p w14:paraId="3B0D09C0" w14:textId="77777777" w:rsidR="006806AB" w:rsidRDefault="006806AB" w:rsidP="00E26319">
            <w:pPr>
              <w:jc w:val="center"/>
              <w:rPr>
                <w:rFonts w:cs="Times New Roman"/>
              </w:rPr>
            </w:pPr>
          </w:p>
          <w:p w14:paraId="7E3BD167" w14:textId="77777777" w:rsidR="006806AB" w:rsidRDefault="006806AB" w:rsidP="00E26319">
            <w:pPr>
              <w:jc w:val="center"/>
              <w:rPr>
                <w:rFonts w:cs="Times New Roman"/>
              </w:rPr>
            </w:pPr>
            <w:r w:rsidRPr="00C84D17">
              <w:rPr>
                <w:rFonts w:ascii="Times New Roman" w:hAnsi="Times New Roman" w:cs="Times New Roman"/>
                <w:noProof/>
                <w:lang w:eastAsia="en-ZA"/>
              </w:rPr>
              <w:drawing>
                <wp:anchor distT="0" distB="0" distL="114300" distR="114300" simplePos="0" relativeHeight="251664384" behindDoc="0" locked="0" layoutInCell="1" allowOverlap="1" wp14:anchorId="3666872A" wp14:editId="165C32CC">
                  <wp:simplePos x="0" y="0"/>
                  <wp:positionH relativeFrom="column">
                    <wp:posOffset>770255</wp:posOffset>
                  </wp:positionH>
                  <wp:positionV relativeFrom="paragraph">
                    <wp:posOffset>13335</wp:posOffset>
                  </wp:positionV>
                  <wp:extent cx="352425" cy="352425"/>
                  <wp:effectExtent l="0" t="0" r="9525" b="9525"/>
                  <wp:wrapNone/>
                  <wp:docPr id="460" name="Picture 460"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D17">
              <w:rPr>
                <w:rFonts w:cs="Times New Roman"/>
              </w:rPr>
              <w:t>Activity</w:t>
            </w:r>
            <w:r>
              <w:rPr>
                <w:rFonts w:cs="Times New Roman"/>
              </w:rPr>
              <w:t xml:space="preserve"> 1.2.2</w:t>
            </w:r>
          </w:p>
          <w:p w14:paraId="57DD67A2" w14:textId="77777777" w:rsidR="006806AB" w:rsidRPr="00C84D17" w:rsidRDefault="006806AB" w:rsidP="00E26319">
            <w:pPr>
              <w:jc w:val="center"/>
              <w:rPr>
                <w:rFonts w:cs="Times New Roman"/>
              </w:rPr>
            </w:pPr>
            <w:r>
              <w:rPr>
                <w:rFonts w:cs="Times New Roman"/>
              </w:rPr>
              <w:t>(Adapted from NSC May/June P1 2019)</w:t>
            </w:r>
          </w:p>
          <w:p w14:paraId="63DD9E92" w14:textId="77777777" w:rsidR="006806AB" w:rsidRPr="00C84D17" w:rsidRDefault="006806AB" w:rsidP="00E26319">
            <w:pPr>
              <w:tabs>
                <w:tab w:val="left" w:pos="6618"/>
              </w:tabs>
              <w:spacing w:line="276" w:lineRule="auto"/>
              <w:rPr>
                <w:rFonts w:cs="Times New Roman"/>
                <w:b/>
                <w:i/>
              </w:rPr>
            </w:pPr>
            <w:r w:rsidRPr="00C84D17">
              <w:rPr>
                <w:rFonts w:cs="Times New Roman"/>
                <w:b/>
                <w:i/>
              </w:rPr>
              <w:t xml:space="preserve">Instructions </w:t>
            </w:r>
          </w:p>
          <w:p w14:paraId="48193662"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You should form groups of 4 – </w:t>
            </w:r>
            <w:proofErr w:type="gramStart"/>
            <w:r w:rsidRPr="00C84D17">
              <w:rPr>
                <w:rFonts w:cs="Times New Roman"/>
              </w:rPr>
              <w:t>5</w:t>
            </w:r>
            <w:proofErr w:type="gramEnd"/>
          </w:p>
          <w:p w14:paraId="0A48244C"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Duration: 15 minutes</w:t>
            </w:r>
          </w:p>
          <w:p w14:paraId="0CA53128"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 xml:space="preserve">Refer to the questions </w:t>
            </w:r>
            <w:proofErr w:type="gramStart"/>
            <w:r w:rsidRPr="00C84D17">
              <w:rPr>
                <w:rFonts w:cs="Times New Roman"/>
              </w:rPr>
              <w:t>provided</w:t>
            </w:r>
            <w:proofErr w:type="gramEnd"/>
            <w:r w:rsidRPr="00C84D17">
              <w:rPr>
                <w:rFonts w:cs="Times New Roman"/>
              </w:rPr>
              <w:t xml:space="preserve"> </w:t>
            </w:r>
          </w:p>
          <w:p w14:paraId="385B9230" w14:textId="77777777" w:rsidR="006806AB" w:rsidRPr="00C84D17" w:rsidRDefault="006806AB" w:rsidP="00E26319">
            <w:pPr>
              <w:numPr>
                <w:ilvl w:val="0"/>
                <w:numId w:val="3"/>
              </w:numPr>
              <w:tabs>
                <w:tab w:val="left" w:pos="6618"/>
              </w:tabs>
              <w:spacing w:line="276" w:lineRule="auto"/>
              <w:rPr>
                <w:rFonts w:cs="Times New Roman"/>
              </w:rPr>
            </w:pPr>
            <w:r w:rsidRPr="00C84D17">
              <w:rPr>
                <w:rFonts w:cs="Times New Roman"/>
              </w:rPr>
              <w:t>Task 1: Answer all the questions</w:t>
            </w:r>
          </w:p>
          <w:p w14:paraId="2C04204B"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2: Allocate marks for each question </w:t>
            </w:r>
          </w:p>
          <w:p w14:paraId="3557A374" w14:textId="77777777" w:rsidR="006806AB" w:rsidRPr="00C84D17" w:rsidRDefault="006806AB" w:rsidP="00E26319">
            <w:pPr>
              <w:tabs>
                <w:tab w:val="left" w:pos="6618"/>
              </w:tabs>
              <w:spacing w:line="276" w:lineRule="auto"/>
              <w:ind w:left="720"/>
              <w:rPr>
                <w:rFonts w:cs="Times New Roman"/>
              </w:rPr>
            </w:pPr>
            <w:r w:rsidRPr="00C84D17">
              <w:rPr>
                <w:rFonts w:cs="Times New Roman"/>
              </w:rPr>
              <w:t xml:space="preserve">Task 3: Identify the taxonomy levels for each </w:t>
            </w:r>
            <w:proofErr w:type="gramStart"/>
            <w:r w:rsidRPr="00C84D17">
              <w:rPr>
                <w:rFonts w:cs="Times New Roman"/>
              </w:rPr>
              <w:t>questions</w:t>
            </w:r>
            <w:proofErr w:type="gramEnd"/>
          </w:p>
          <w:p w14:paraId="7E267A8B"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 xml:space="preserve">These questions are intended to prompt you to consolidate the unit and possible ways in which this section can be </w:t>
            </w:r>
            <w:proofErr w:type="gramStart"/>
            <w:r w:rsidRPr="00C84D17">
              <w:rPr>
                <w:rFonts w:cs="Times New Roman"/>
              </w:rPr>
              <w:t>taught</w:t>
            </w:r>
            <w:proofErr w:type="gramEnd"/>
          </w:p>
          <w:p w14:paraId="25382BCC"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Report Back and Discussion</w:t>
            </w:r>
          </w:p>
          <w:p w14:paraId="76F4E9FA" w14:textId="77777777" w:rsidR="006806AB" w:rsidRPr="00C84D17" w:rsidRDefault="006806AB" w:rsidP="00E26319">
            <w:pPr>
              <w:numPr>
                <w:ilvl w:val="0"/>
                <w:numId w:val="3"/>
              </w:numPr>
              <w:tabs>
                <w:tab w:val="left" w:pos="6618"/>
              </w:tabs>
              <w:spacing w:line="276" w:lineRule="auto"/>
              <w:rPr>
                <w:rFonts w:cs="Times New Roman"/>
                <w:b/>
              </w:rPr>
            </w:pPr>
            <w:r w:rsidRPr="00C84D17">
              <w:rPr>
                <w:rFonts w:cs="Times New Roman"/>
              </w:rPr>
              <w:t>Resources: Training manual, Note pad, Pen and Calculator</w:t>
            </w:r>
          </w:p>
        </w:tc>
      </w:tr>
      <w:tr w:rsidR="006806AB" w14:paraId="1832DD1D" w14:textId="77777777" w:rsidTr="00E26319">
        <w:trPr>
          <w:trHeight w:val="1042"/>
        </w:trPr>
        <w:tc>
          <w:tcPr>
            <w:tcW w:w="9634" w:type="dxa"/>
            <w:shd w:val="clear" w:color="auto" w:fill="F7CAAC" w:themeFill="accent2" w:themeFillTint="66"/>
          </w:tcPr>
          <w:p w14:paraId="06968CEE" w14:textId="77777777" w:rsidR="006806AB" w:rsidRDefault="006806AB" w:rsidP="00E26319">
            <w:pPr>
              <w:tabs>
                <w:tab w:val="left" w:pos="270"/>
              </w:tabs>
              <w:rPr>
                <w:rFonts w:cs="Times New Roman"/>
                <w:noProof/>
                <w:lang w:eastAsia="en-ZA"/>
              </w:rPr>
            </w:pPr>
          </w:p>
          <w:tbl>
            <w:tblPr>
              <w:tblStyle w:val="TableGrid"/>
              <w:tblW w:w="0" w:type="auto"/>
              <w:tblLayout w:type="fixed"/>
              <w:tblLook w:val="04A0" w:firstRow="1" w:lastRow="0" w:firstColumn="1" w:lastColumn="0" w:noHBand="0" w:noVBand="1"/>
            </w:tblPr>
            <w:tblGrid>
              <w:gridCol w:w="9408"/>
            </w:tblGrid>
            <w:tr w:rsidR="006806AB" w14:paraId="6DC4AD81" w14:textId="77777777" w:rsidTr="00E26319">
              <w:tc>
                <w:tcPr>
                  <w:tcW w:w="9408" w:type="dxa"/>
                </w:tcPr>
                <w:p w14:paraId="58A930DF" w14:textId="77777777" w:rsidR="006806AB" w:rsidRDefault="006806AB" w:rsidP="00E26319">
                  <w:pPr>
                    <w:tabs>
                      <w:tab w:val="left" w:pos="270"/>
                    </w:tabs>
                    <w:rPr>
                      <w:rFonts w:cs="Times New Roman"/>
                      <w:noProof/>
                      <w:lang w:eastAsia="en-ZA"/>
                    </w:rPr>
                  </w:pPr>
                  <w:r w:rsidRPr="00A65196">
                    <w:rPr>
                      <w:rFonts w:cs="Times New Roman"/>
                      <w:noProof/>
                      <w:lang w:eastAsia="en-ZA"/>
                    </w:rPr>
                    <w:t>Susan started her business one month later and because of the price increase of products, it then cost her R9,50 to make ONE cup of Milo. She calculated that the daily fixed cost was R90,00 and she would be able to sell 100 cups of Milo per day. She will sell the Milo at R12,50 per cup.</w:t>
                  </w:r>
                </w:p>
              </w:tc>
            </w:tr>
          </w:tbl>
          <w:p w14:paraId="2D412D8B" w14:textId="77777777" w:rsidR="006806AB" w:rsidRDefault="006806AB" w:rsidP="00E26319">
            <w:pPr>
              <w:tabs>
                <w:tab w:val="left" w:pos="270"/>
              </w:tabs>
              <w:rPr>
                <w:rFonts w:cs="Times New Roman"/>
                <w:noProof/>
                <w:lang w:eastAsia="en-ZA"/>
              </w:rPr>
            </w:pPr>
          </w:p>
          <w:p w14:paraId="387CF4C1" w14:textId="77777777" w:rsidR="006806AB" w:rsidRDefault="006806AB" w:rsidP="00E26319">
            <w:pPr>
              <w:tabs>
                <w:tab w:val="left" w:pos="270"/>
              </w:tabs>
              <w:rPr>
                <w:rFonts w:cs="Times New Roman"/>
                <w:noProof/>
                <w:lang w:eastAsia="en-ZA"/>
              </w:rPr>
            </w:pPr>
            <w:r>
              <w:rPr>
                <w:rFonts w:cs="Times New Roman"/>
                <w:noProof/>
                <w:lang w:eastAsia="en-ZA"/>
              </w:rPr>
              <w:t>Use the information above to answer the questions that follow:</w:t>
            </w:r>
          </w:p>
          <w:p w14:paraId="2CC65FFD" w14:textId="77777777" w:rsidR="006806AB" w:rsidRDefault="006806AB" w:rsidP="00E26319">
            <w:pPr>
              <w:pStyle w:val="ListParagraph"/>
              <w:numPr>
                <w:ilvl w:val="0"/>
                <w:numId w:val="33"/>
              </w:numPr>
              <w:tabs>
                <w:tab w:val="left" w:pos="270"/>
              </w:tabs>
              <w:rPr>
                <w:rFonts w:cs="Times New Roman"/>
                <w:noProof/>
                <w:lang w:eastAsia="en-ZA"/>
              </w:rPr>
            </w:pPr>
            <w:r>
              <w:rPr>
                <w:rFonts w:cs="Times New Roman"/>
                <w:noProof/>
                <w:lang w:eastAsia="en-ZA"/>
              </w:rPr>
              <w:t>Table 1 below shows the income from the side of cups of Milo</w:t>
            </w:r>
          </w:p>
          <w:tbl>
            <w:tblPr>
              <w:tblStyle w:val="TableGrid"/>
              <w:tblW w:w="0" w:type="auto"/>
              <w:tblInd w:w="733" w:type="dxa"/>
              <w:tblLayout w:type="fixed"/>
              <w:tblLook w:val="04A0" w:firstRow="1" w:lastRow="0" w:firstColumn="1" w:lastColumn="0" w:noHBand="0" w:noVBand="1"/>
            </w:tblPr>
            <w:tblGrid>
              <w:gridCol w:w="2665"/>
              <w:gridCol w:w="981"/>
              <w:gridCol w:w="982"/>
              <w:gridCol w:w="1122"/>
              <w:gridCol w:w="1122"/>
              <w:gridCol w:w="981"/>
              <w:gridCol w:w="729"/>
            </w:tblGrid>
            <w:tr w:rsidR="006806AB" w14:paraId="33060AB3" w14:textId="77777777" w:rsidTr="00E26319">
              <w:trPr>
                <w:trHeight w:val="641"/>
              </w:trPr>
              <w:tc>
                <w:tcPr>
                  <w:tcW w:w="2665" w:type="dxa"/>
                </w:tcPr>
                <w:p w14:paraId="515D3883"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Number of cups of Milo (n)</w:t>
                  </w:r>
                </w:p>
              </w:tc>
              <w:tc>
                <w:tcPr>
                  <w:tcW w:w="981" w:type="dxa"/>
                </w:tcPr>
                <w:p w14:paraId="004DDDFF"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0</w:t>
                  </w:r>
                </w:p>
              </w:tc>
              <w:tc>
                <w:tcPr>
                  <w:tcW w:w="982" w:type="dxa"/>
                </w:tcPr>
                <w:p w14:paraId="464A4266"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20</w:t>
                  </w:r>
                </w:p>
              </w:tc>
              <w:tc>
                <w:tcPr>
                  <w:tcW w:w="1122" w:type="dxa"/>
                </w:tcPr>
                <w:p w14:paraId="29E216D4"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30</w:t>
                  </w:r>
                </w:p>
              </w:tc>
              <w:tc>
                <w:tcPr>
                  <w:tcW w:w="1122" w:type="dxa"/>
                </w:tcPr>
                <w:p w14:paraId="619287B9"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40</w:t>
                  </w:r>
                </w:p>
              </w:tc>
              <w:tc>
                <w:tcPr>
                  <w:tcW w:w="981" w:type="dxa"/>
                </w:tcPr>
                <w:p w14:paraId="4D6DB3B3"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80</w:t>
                  </w:r>
                </w:p>
              </w:tc>
              <w:tc>
                <w:tcPr>
                  <w:tcW w:w="729" w:type="dxa"/>
                </w:tcPr>
                <w:p w14:paraId="0493BEA9"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100</w:t>
                  </w:r>
                </w:p>
              </w:tc>
            </w:tr>
            <w:tr w:rsidR="006806AB" w14:paraId="57B5FC88" w14:textId="77777777" w:rsidTr="00E26319">
              <w:trPr>
                <w:trHeight w:val="605"/>
              </w:trPr>
              <w:tc>
                <w:tcPr>
                  <w:tcW w:w="2665" w:type="dxa"/>
                </w:tcPr>
                <w:p w14:paraId="09D53C70"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Income in rand (R)</w:t>
                  </w:r>
                </w:p>
              </w:tc>
              <w:tc>
                <w:tcPr>
                  <w:tcW w:w="981" w:type="dxa"/>
                </w:tcPr>
                <w:p w14:paraId="547C4C22"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0</w:t>
                  </w:r>
                </w:p>
              </w:tc>
              <w:tc>
                <w:tcPr>
                  <w:tcW w:w="982" w:type="dxa"/>
                </w:tcPr>
                <w:p w14:paraId="3F819E13"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250</w:t>
                  </w:r>
                </w:p>
              </w:tc>
              <w:tc>
                <w:tcPr>
                  <w:tcW w:w="1122" w:type="dxa"/>
                </w:tcPr>
                <w:p w14:paraId="6A9A240E"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375</w:t>
                  </w:r>
                </w:p>
              </w:tc>
              <w:tc>
                <w:tcPr>
                  <w:tcW w:w="1122" w:type="dxa"/>
                </w:tcPr>
                <w:p w14:paraId="36660F2B"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P</w:t>
                  </w:r>
                </w:p>
              </w:tc>
              <w:tc>
                <w:tcPr>
                  <w:tcW w:w="981" w:type="dxa"/>
                </w:tcPr>
                <w:p w14:paraId="0460B58C"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1000</w:t>
                  </w:r>
                </w:p>
              </w:tc>
              <w:tc>
                <w:tcPr>
                  <w:tcW w:w="729" w:type="dxa"/>
                </w:tcPr>
                <w:p w14:paraId="0D2175EF"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1250</w:t>
                  </w:r>
                </w:p>
              </w:tc>
            </w:tr>
          </w:tbl>
          <w:p w14:paraId="7BA5DBC6" w14:textId="77777777" w:rsidR="006806AB" w:rsidRPr="00AE499F" w:rsidRDefault="006806AB" w:rsidP="00E26319">
            <w:pPr>
              <w:tabs>
                <w:tab w:val="left" w:pos="270"/>
              </w:tabs>
              <w:rPr>
                <w:rFonts w:cs="Times New Roman"/>
                <w:noProof/>
                <w:lang w:eastAsia="en-ZA"/>
              </w:rPr>
            </w:pPr>
          </w:p>
          <w:p w14:paraId="24ED2A20" w14:textId="77777777" w:rsidR="006806AB" w:rsidRDefault="006806AB" w:rsidP="00E26319">
            <w:pPr>
              <w:pStyle w:val="ListParagraph"/>
              <w:numPr>
                <w:ilvl w:val="0"/>
                <w:numId w:val="34"/>
              </w:numPr>
              <w:tabs>
                <w:tab w:val="left" w:pos="270"/>
              </w:tabs>
              <w:rPr>
                <w:rFonts w:cs="Times New Roman"/>
                <w:noProof/>
                <w:lang w:eastAsia="en-ZA"/>
              </w:rPr>
            </w:pPr>
            <w:r>
              <w:rPr>
                <w:rFonts w:cs="Times New Roman"/>
                <w:noProof/>
                <w:lang w:eastAsia="en-ZA"/>
              </w:rPr>
              <w:t xml:space="preserve">Determine the value of P in TABLE 2 above </w:t>
            </w:r>
          </w:p>
          <w:p w14:paraId="3975D662" w14:textId="77777777" w:rsidR="006806AB" w:rsidRDefault="006806AB" w:rsidP="00E26319">
            <w:pPr>
              <w:pStyle w:val="ListParagraph"/>
              <w:numPr>
                <w:ilvl w:val="0"/>
                <w:numId w:val="34"/>
              </w:numPr>
              <w:tabs>
                <w:tab w:val="left" w:pos="270"/>
              </w:tabs>
              <w:rPr>
                <w:rFonts w:cs="Times New Roman"/>
                <w:noProof/>
                <w:lang w:eastAsia="en-ZA"/>
              </w:rPr>
            </w:pPr>
            <w:r>
              <w:rPr>
                <w:rFonts w:cs="Times New Roman"/>
                <w:noProof/>
                <w:lang w:eastAsia="en-ZA"/>
              </w:rPr>
              <w:t xml:space="preserve">Write down the equation that can be used to calculate the icome </w:t>
            </w:r>
          </w:p>
          <w:p w14:paraId="78AE2F63" w14:textId="77777777" w:rsidR="006806AB" w:rsidRDefault="006806AB" w:rsidP="00E26319">
            <w:pPr>
              <w:pStyle w:val="ListParagraph"/>
              <w:numPr>
                <w:ilvl w:val="0"/>
                <w:numId w:val="34"/>
              </w:numPr>
              <w:tabs>
                <w:tab w:val="left" w:pos="270"/>
              </w:tabs>
              <w:rPr>
                <w:rFonts w:cs="Times New Roman"/>
                <w:noProof/>
                <w:lang w:eastAsia="en-ZA"/>
              </w:rPr>
            </w:pPr>
            <w:r>
              <w:rPr>
                <w:rFonts w:cs="Times New Roman"/>
                <w:noProof/>
                <w:lang w:eastAsia="en-ZA"/>
              </w:rPr>
              <w:t>Identify the independent variable in the table above.</w:t>
            </w:r>
          </w:p>
          <w:p w14:paraId="4D5CD53C" w14:textId="77777777" w:rsidR="006806AB" w:rsidRDefault="006806AB" w:rsidP="00E26319">
            <w:pPr>
              <w:pStyle w:val="ListParagraph"/>
              <w:tabs>
                <w:tab w:val="left" w:pos="270"/>
              </w:tabs>
              <w:ind w:left="1080"/>
              <w:rPr>
                <w:rFonts w:cs="Times New Roman"/>
                <w:noProof/>
                <w:lang w:eastAsia="en-ZA"/>
              </w:rPr>
            </w:pPr>
            <w:r>
              <w:rPr>
                <w:rFonts w:cs="Times New Roman"/>
                <w:noProof/>
                <w:lang w:eastAsia="en-ZA"/>
              </w:rPr>
              <w:t xml:space="preserve"> </w:t>
            </w:r>
          </w:p>
          <w:p w14:paraId="7D6D4AC4" w14:textId="77777777" w:rsidR="006806AB" w:rsidRDefault="006806AB" w:rsidP="00E26319">
            <w:pPr>
              <w:pStyle w:val="ListParagraph"/>
              <w:numPr>
                <w:ilvl w:val="0"/>
                <w:numId w:val="33"/>
              </w:numPr>
              <w:tabs>
                <w:tab w:val="left" w:pos="270"/>
              </w:tabs>
              <w:rPr>
                <w:rFonts w:cs="Times New Roman"/>
                <w:noProof/>
                <w:lang w:eastAsia="en-ZA"/>
              </w:rPr>
            </w:pPr>
            <w:r>
              <w:rPr>
                <w:rFonts w:cs="Times New Roman"/>
                <w:noProof/>
                <w:lang w:eastAsia="en-ZA"/>
              </w:rPr>
              <w:t>Susan uses the following formula to determine the cost price of the cups  of Milo.</w:t>
            </w:r>
          </w:p>
          <w:p w14:paraId="64DA3797" w14:textId="77777777" w:rsidR="006806AB" w:rsidRDefault="006806AB" w:rsidP="00E26319">
            <w:pPr>
              <w:pStyle w:val="ListParagraph"/>
              <w:tabs>
                <w:tab w:val="left" w:pos="270"/>
              </w:tabs>
              <w:rPr>
                <w:rFonts w:cs="Times New Roman"/>
                <w:noProof/>
                <w:lang w:eastAsia="en-ZA"/>
              </w:rPr>
            </w:pPr>
            <w:r>
              <w:rPr>
                <w:rFonts w:cs="Times New Roman"/>
                <w:noProof/>
                <w:lang w:eastAsia="en-ZA"/>
              </w:rPr>
              <w:t xml:space="preserve">Cost = R90,00 + R9,50 × n where n = number of cups of Milo </w:t>
            </w:r>
          </w:p>
          <w:p w14:paraId="22937566" w14:textId="77777777" w:rsidR="006806AB" w:rsidRDefault="006806AB" w:rsidP="00E26319">
            <w:pPr>
              <w:pStyle w:val="ListParagraph"/>
              <w:tabs>
                <w:tab w:val="left" w:pos="270"/>
              </w:tabs>
              <w:rPr>
                <w:rFonts w:cs="Times New Roman"/>
                <w:noProof/>
                <w:lang w:eastAsia="en-ZA"/>
              </w:rPr>
            </w:pPr>
            <w:r>
              <w:rPr>
                <w:rFonts w:cs="Times New Roman"/>
                <w:noProof/>
                <w:lang w:eastAsia="en-ZA"/>
              </w:rPr>
              <w:t>Table 2 below shows the cost price for a number of cups of Milo</w:t>
            </w:r>
          </w:p>
          <w:tbl>
            <w:tblPr>
              <w:tblStyle w:val="TableGrid"/>
              <w:tblW w:w="0" w:type="auto"/>
              <w:tblInd w:w="733" w:type="dxa"/>
              <w:tblLayout w:type="fixed"/>
              <w:tblLook w:val="04A0" w:firstRow="1" w:lastRow="0" w:firstColumn="1" w:lastColumn="0" w:noHBand="0" w:noVBand="1"/>
            </w:tblPr>
            <w:tblGrid>
              <w:gridCol w:w="2810"/>
              <w:gridCol w:w="842"/>
              <w:gridCol w:w="984"/>
              <w:gridCol w:w="1124"/>
              <w:gridCol w:w="1124"/>
              <w:gridCol w:w="983"/>
              <w:gridCol w:w="730"/>
            </w:tblGrid>
            <w:tr w:rsidR="006806AB" w14:paraId="2F84622E" w14:textId="77777777" w:rsidTr="00E26319">
              <w:trPr>
                <w:trHeight w:val="554"/>
              </w:trPr>
              <w:tc>
                <w:tcPr>
                  <w:tcW w:w="2810" w:type="dxa"/>
                </w:tcPr>
                <w:p w14:paraId="0E0B7FDB"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Number of cups of Milo (n)</w:t>
                  </w:r>
                </w:p>
              </w:tc>
              <w:tc>
                <w:tcPr>
                  <w:tcW w:w="842" w:type="dxa"/>
                </w:tcPr>
                <w:p w14:paraId="6A34B811"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0</w:t>
                  </w:r>
                </w:p>
              </w:tc>
              <w:tc>
                <w:tcPr>
                  <w:tcW w:w="984" w:type="dxa"/>
                </w:tcPr>
                <w:p w14:paraId="03865745"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20</w:t>
                  </w:r>
                </w:p>
              </w:tc>
              <w:tc>
                <w:tcPr>
                  <w:tcW w:w="1124" w:type="dxa"/>
                </w:tcPr>
                <w:p w14:paraId="53CEA58B"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30</w:t>
                  </w:r>
                </w:p>
              </w:tc>
              <w:tc>
                <w:tcPr>
                  <w:tcW w:w="1124" w:type="dxa"/>
                </w:tcPr>
                <w:p w14:paraId="39B1972B"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Q</w:t>
                  </w:r>
                </w:p>
              </w:tc>
              <w:tc>
                <w:tcPr>
                  <w:tcW w:w="983" w:type="dxa"/>
                </w:tcPr>
                <w:p w14:paraId="6D012602"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80</w:t>
                  </w:r>
                </w:p>
              </w:tc>
              <w:tc>
                <w:tcPr>
                  <w:tcW w:w="730" w:type="dxa"/>
                </w:tcPr>
                <w:p w14:paraId="601C0F50"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100</w:t>
                  </w:r>
                </w:p>
              </w:tc>
            </w:tr>
            <w:tr w:rsidR="006806AB" w14:paraId="6E79FD32" w14:textId="77777777" w:rsidTr="00E26319">
              <w:trPr>
                <w:trHeight w:val="523"/>
              </w:trPr>
              <w:tc>
                <w:tcPr>
                  <w:tcW w:w="2810" w:type="dxa"/>
                </w:tcPr>
                <w:p w14:paraId="04B74AB1"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Cost price in rand in rand (R)</w:t>
                  </w:r>
                </w:p>
              </w:tc>
              <w:tc>
                <w:tcPr>
                  <w:tcW w:w="842" w:type="dxa"/>
                </w:tcPr>
                <w:p w14:paraId="06B922D3"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90</w:t>
                  </w:r>
                </w:p>
              </w:tc>
              <w:tc>
                <w:tcPr>
                  <w:tcW w:w="984" w:type="dxa"/>
                </w:tcPr>
                <w:p w14:paraId="0779A6D0"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280</w:t>
                  </w:r>
                </w:p>
              </w:tc>
              <w:tc>
                <w:tcPr>
                  <w:tcW w:w="1124" w:type="dxa"/>
                </w:tcPr>
                <w:p w14:paraId="610128D7"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375</w:t>
                  </w:r>
                </w:p>
              </w:tc>
              <w:tc>
                <w:tcPr>
                  <w:tcW w:w="1124" w:type="dxa"/>
                </w:tcPr>
                <w:p w14:paraId="0488B18D"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612,50</w:t>
                  </w:r>
                </w:p>
              </w:tc>
              <w:tc>
                <w:tcPr>
                  <w:tcW w:w="983" w:type="dxa"/>
                </w:tcPr>
                <w:p w14:paraId="0B1021DA"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850</w:t>
                  </w:r>
                </w:p>
              </w:tc>
              <w:tc>
                <w:tcPr>
                  <w:tcW w:w="730" w:type="dxa"/>
                </w:tcPr>
                <w:p w14:paraId="04EF6172" w14:textId="77777777" w:rsidR="006806AB" w:rsidRDefault="006806AB" w:rsidP="00E26319">
                  <w:pPr>
                    <w:pStyle w:val="ListParagraph"/>
                    <w:tabs>
                      <w:tab w:val="left" w:pos="270"/>
                    </w:tabs>
                    <w:ind w:left="0"/>
                    <w:rPr>
                      <w:rFonts w:cs="Times New Roman"/>
                      <w:noProof/>
                      <w:lang w:eastAsia="en-ZA"/>
                    </w:rPr>
                  </w:pPr>
                  <w:r>
                    <w:rPr>
                      <w:rFonts w:cs="Times New Roman"/>
                      <w:noProof/>
                      <w:lang w:eastAsia="en-ZA"/>
                    </w:rPr>
                    <w:t>1040</w:t>
                  </w:r>
                </w:p>
              </w:tc>
            </w:tr>
          </w:tbl>
          <w:p w14:paraId="58F35C80" w14:textId="77777777" w:rsidR="006806AB" w:rsidRDefault="006806AB" w:rsidP="00E26319">
            <w:pPr>
              <w:pStyle w:val="ListParagraph"/>
              <w:tabs>
                <w:tab w:val="left" w:pos="270"/>
              </w:tabs>
              <w:rPr>
                <w:rFonts w:cs="Times New Roman"/>
                <w:noProof/>
                <w:lang w:eastAsia="en-ZA"/>
              </w:rPr>
            </w:pPr>
            <w:r>
              <w:rPr>
                <w:rFonts w:cs="Times New Roman"/>
                <w:noProof/>
                <w:lang w:eastAsia="en-ZA"/>
              </w:rPr>
              <w:t>Calculate the value o Q in the table 2 above.</w:t>
            </w:r>
          </w:p>
          <w:p w14:paraId="0B3085BA" w14:textId="77777777" w:rsidR="006806AB" w:rsidRDefault="006806AB" w:rsidP="00E26319">
            <w:pPr>
              <w:pStyle w:val="ListParagraph"/>
              <w:tabs>
                <w:tab w:val="left" w:pos="270"/>
              </w:tabs>
              <w:rPr>
                <w:rFonts w:cs="Times New Roman"/>
                <w:noProof/>
                <w:lang w:eastAsia="en-ZA"/>
              </w:rPr>
            </w:pPr>
          </w:p>
          <w:p w14:paraId="5F86E146" w14:textId="77777777" w:rsidR="006806AB" w:rsidRDefault="006806AB" w:rsidP="00E26319">
            <w:pPr>
              <w:pStyle w:val="ListParagraph"/>
              <w:numPr>
                <w:ilvl w:val="0"/>
                <w:numId w:val="33"/>
              </w:numPr>
              <w:tabs>
                <w:tab w:val="left" w:pos="270"/>
              </w:tabs>
              <w:rPr>
                <w:rFonts w:cs="Times New Roman"/>
                <w:noProof/>
                <w:lang w:eastAsia="en-ZA"/>
              </w:rPr>
            </w:pPr>
            <w:r>
              <w:rPr>
                <w:rFonts w:cs="Times New Roman"/>
                <w:noProof/>
                <w:lang w:eastAsia="en-ZA"/>
              </w:rPr>
              <w:t xml:space="preserve">The graph on the answer sheet below shows the total income for making up 100 cups of Milo. Use the information in table 2 to draw another graph representing the cost from the selling of up to 100 cups of Milo. </w:t>
            </w:r>
          </w:p>
          <w:p w14:paraId="547D16D1" w14:textId="77777777" w:rsidR="006806AB" w:rsidRDefault="006806AB" w:rsidP="00E26319">
            <w:pPr>
              <w:pStyle w:val="ListParagraph"/>
              <w:tabs>
                <w:tab w:val="left" w:pos="270"/>
              </w:tabs>
              <w:rPr>
                <w:rFonts w:cs="Times New Roman"/>
                <w:noProof/>
                <w:lang w:eastAsia="en-ZA"/>
              </w:rPr>
            </w:pPr>
          </w:p>
          <w:p w14:paraId="5DE12857" w14:textId="77777777" w:rsidR="006806AB" w:rsidRPr="005F74BA" w:rsidRDefault="006806AB" w:rsidP="00E26319">
            <w:pPr>
              <w:pStyle w:val="ListParagraph"/>
              <w:numPr>
                <w:ilvl w:val="0"/>
                <w:numId w:val="33"/>
              </w:numPr>
              <w:tabs>
                <w:tab w:val="left" w:pos="270"/>
              </w:tabs>
              <w:rPr>
                <w:rFonts w:cs="Times New Roman"/>
                <w:noProof/>
                <w:lang w:eastAsia="en-ZA"/>
              </w:rPr>
            </w:pPr>
            <w:r>
              <w:rPr>
                <w:rFonts w:cs="Times New Roman"/>
                <w:noProof/>
                <w:lang w:eastAsia="en-ZA"/>
              </w:rPr>
              <w:t xml:space="preserve">Use the tables or the graph to determine the number of cups of Milo at the break-even point </w:t>
            </w:r>
          </w:p>
          <w:p w14:paraId="21D57856" w14:textId="77777777" w:rsidR="006806AB" w:rsidRDefault="006806AB" w:rsidP="00E26319">
            <w:pPr>
              <w:tabs>
                <w:tab w:val="left" w:pos="270"/>
              </w:tabs>
              <w:rPr>
                <w:rFonts w:cs="Times New Roman"/>
                <w:noProof/>
                <w:lang w:eastAsia="en-ZA"/>
              </w:rPr>
            </w:pPr>
          </w:p>
          <w:p w14:paraId="15762FD8" w14:textId="77777777" w:rsidR="006806AB" w:rsidRDefault="006806AB" w:rsidP="00E26319">
            <w:pPr>
              <w:tabs>
                <w:tab w:val="left" w:pos="270"/>
              </w:tabs>
              <w:rPr>
                <w:rFonts w:cs="Times New Roman"/>
                <w:noProof/>
                <w:lang w:eastAsia="en-ZA"/>
              </w:rPr>
            </w:pPr>
          </w:p>
          <w:p w14:paraId="72163893" w14:textId="77777777" w:rsidR="006806AB" w:rsidRDefault="006806AB" w:rsidP="00E26319">
            <w:pPr>
              <w:tabs>
                <w:tab w:val="left" w:pos="270"/>
              </w:tabs>
              <w:rPr>
                <w:rFonts w:cs="Times New Roman"/>
                <w:noProof/>
                <w:lang w:eastAsia="en-ZA"/>
              </w:rPr>
            </w:pPr>
          </w:p>
          <w:p w14:paraId="598547B4" w14:textId="77777777" w:rsidR="006806AB" w:rsidRDefault="006806AB" w:rsidP="00E26319">
            <w:pPr>
              <w:tabs>
                <w:tab w:val="left" w:pos="270"/>
              </w:tabs>
              <w:rPr>
                <w:rFonts w:cs="Times New Roman"/>
                <w:noProof/>
                <w:lang w:eastAsia="en-ZA"/>
              </w:rPr>
            </w:pPr>
          </w:p>
          <w:p w14:paraId="691C983C" w14:textId="77777777" w:rsidR="006806AB" w:rsidRDefault="006806AB" w:rsidP="00E26319">
            <w:pPr>
              <w:tabs>
                <w:tab w:val="left" w:pos="270"/>
              </w:tabs>
              <w:rPr>
                <w:rFonts w:cs="Times New Roman"/>
                <w:noProof/>
                <w:lang w:eastAsia="en-ZA"/>
              </w:rPr>
            </w:pPr>
          </w:p>
          <w:p w14:paraId="09091975" w14:textId="77777777" w:rsidR="006806AB" w:rsidRDefault="006806AB" w:rsidP="00E26319">
            <w:pPr>
              <w:tabs>
                <w:tab w:val="left" w:pos="270"/>
              </w:tabs>
              <w:rPr>
                <w:rFonts w:cs="Times New Roman"/>
                <w:noProof/>
                <w:lang w:eastAsia="en-ZA"/>
              </w:rPr>
            </w:pPr>
          </w:p>
          <w:p w14:paraId="3D2240F2" w14:textId="77777777" w:rsidR="006806AB" w:rsidRDefault="006806AB" w:rsidP="00E26319">
            <w:pPr>
              <w:tabs>
                <w:tab w:val="left" w:pos="270"/>
              </w:tabs>
              <w:rPr>
                <w:rFonts w:cs="Times New Roman"/>
                <w:noProof/>
                <w:lang w:eastAsia="en-ZA"/>
              </w:rPr>
            </w:pPr>
            <w:r w:rsidRPr="00565040">
              <w:rPr>
                <w:rFonts w:cs="Times New Roman"/>
                <w:noProof/>
                <w:lang w:eastAsia="en-ZA"/>
              </w:rPr>
              <w:drawing>
                <wp:inline distT="0" distB="0" distL="0" distR="0" wp14:anchorId="6A157C19" wp14:editId="5546A991">
                  <wp:extent cx="5927725" cy="7783033"/>
                  <wp:effectExtent l="0" t="0" r="0" b="889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298" cy="7792977"/>
                          </a:xfrm>
                          <a:prstGeom prst="rect">
                            <a:avLst/>
                          </a:prstGeom>
                          <a:noFill/>
                          <a:ln>
                            <a:noFill/>
                          </a:ln>
                        </pic:spPr>
                      </pic:pic>
                    </a:graphicData>
                  </a:graphic>
                </wp:inline>
              </w:drawing>
            </w:r>
          </w:p>
          <w:p w14:paraId="66225A87" w14:textId="77777777" w:rsidR="006806AB" w:rsidRDefault="006806AB" w:rsidP="00E26319">
            <w:pPr>
              <w:tabs>
                <w:tab w:val="left" w:pos="270"/>
              </w:tabs>
              <w:rPr>
                <w:rFonts w:cs="Times New Roman"/>
                <w:noProof/>
                <w:lang w:eastAsia="en-ZA"/>
              </w:rPr>
            </w:pPr>
          </w:p>
          <w:p w14:paraId="4EF7EC58" w14:textId="77777777" w:rsidR="006806AB" w:rsidRPr="00A65196" w:rsidRDefault="006806AB" w:rsidP="00E26319">
            <w:pPr>
              <w:tabs>
                <w:tab w:val="left" w:pos="270"/>
              </w:tabs>
              <w:rPr>
                <w:rFonts w:cs="Times New Roman"/>
                <w:noProof/>
                <w:lang w:eastAsia="en-ZA"/>
              </w:rPr>
            </w:pPr>
          </w:p>
        </w:tc>
      </w:tr>
    </w:tbl>
    <w:p w14:paraId="72595FA6" w14:textId="77777777" w:rsidR="006806AB" w:rsidRDefault="006806AB" w:rsidP="006806AB">
      <w:pPr>
        <w:spacing w:line="276" w:lineRule="auto"/>
        <w:rPr>
          <w:rFonts w:cstheme="minorHAnsi"/>
          <w:b/>
        </w:rPr>
      </w:pPr>
    </w:p>
    <w:tbl>
      <w:tblPr>
        <w:tblStyle w:val="TableGrid"/>
        <w:tblW w:w="9634" w:type="dxa"/>
        <w:shd w:val="clear" w:color="auto" w:fill="F7CAAC" w:themeFill="accent2" w:themeFillTint="66"/>
        <w:tblLook w:val="04A0" w:firstRow="1" w:lastRow="0" w:firstColumn="1" w:lastColumn="0" w:noHBand="0" w:noVBand="1"/>
      </w:tblPr>
      <w:tblGrid>
        <w:gridCol w:w="9634"/>
      </w:tblGrid>
      <w:tr w:rsidR="006806AB" w14:paraId="51A62ABA" w14:textId="77777777" w:rsidTr="00E26319">
        <w:tc>
          <w:tcPr>
            <w:tcW w:w="9634" w:type="dxa"/>
            <w:shd w:val="clear" w:color="auto" w:fill="F7CAAC" w:themeFill="accent2" w:themeFillTint="66"/>
          </w:tcPr>
          <w:p w14:paraId="69B75365" w14:textId="77777777" w:rsidR="006806AB" w:rsidRDefault="006806AB" w:rsidP="00E26319">
            <w:pPr>
              <w:shd w:val="clear" w:color="auto" w:fill="F7CAAC" w:themeFill="accent2" w:themeFillTint="66"/>
              <w:spacing w:before="96" w:after="60"/>
              <w:jc w:val="center"/>
              <w:rPr>
                <w:rFonts w:eastAsia="Times New Roman" w:cs="Times New Roman"/>
                <w:b/>
                <w:szCs w:val="24"/>
                <w:lang w:eastAsia="en-ZA"/>
              </w:rPr>
            </w:pPr>
            <w:r w:rsidRPr="00954FC4">
              <w:rPr>
                <w:rFonts w:ascii="Times New Roman" w:hAnsi="Times New Roman" w:cs="Times New Roman"/>
                <w:noProof/>
                <w:sz w:val="24"/>
                <w:lang w:eastAsia="en-ZA"/>
              </w:rPr>
              <w:lastRenderedPageBreak/>
              <w:drawing>
                <wp:anchor distT="0" distB="0" distL="114300" distR="114300" simplePos="0" relativeHeight="251661312" behindDoc="0" locked="0" layoutInCell="1" allowOverlap="1" wp14:anchorId="12E3FB64" wp14:editId="4F2FEB64">
                  <wp:simplePos x="0" y="0"/>
                  <wp:positionH relativeFrom="column">
                    <wp:posOffset>918845</wp:posOffset>
                  </wp:positionH>
                  <wp:positionV relativeFrom="paragraph">
                    <wp:posOffset>83820</wp:posOffset>
                  </wp:positionV>
                  <wp:extent cx="523522" cy="419100"/>
                  <wp:effectExtent l="0" t="0" r="0" b="0"/>
                  <wp:wrapNone/>
                  <wp:docPr id="18" name="Picture 18"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722" cy="420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szCs w:val="24"/>
                <w:lang w:eastAsia="en-ZA"/>
              </w:rPr>
              <w:t>ACTIVITY 1.2.3</w:t>
            </w:r>
          </w:p>
          <w:p w14:paraId="39073FB4" w14:textId="77777777" w:rsidR="006806AB" w:rsidRPr="0037516E" w:rsidRDefault="006806AB" w:rsidP="00E26319">
            <w:pPr>
              <w:shd w:val="clear" w:color="auto" w:fill="F7CAAC" w:themeFill="accent2" w:themeFillTint="66"/>
              <w:spacing w:before="96" w:after="60" w:line="360" w:lineRule="auto"/>
              <w:jc w:val="center"/>
              <w:rPr>
                <w:rFonts w:eastAsia="Times New Roman" w:cs="Times New Roman"/>
                <w:lang w:eastAsia="en-ZA"/>
              </w:rPr>
            </w:pPr>
            <w:r>
              <w:rPr>
                <w:rFonts w:eastAsia="Times New Roman" w:cs="Times New Roman"/>
                <w:b/>
                <w:szCs w:val="24"/>
                <w:lang w:eastAsia="en-ZA"/>
              </w:rPr>
              <w:t xml:space="preserve">Individual </w:t>
            </w:r>
            <w:proofErr w:type="gramStart"/>
            <w:r>
              <w:rPr>
                <w:rFonts w:eastAsia="Times New Roman" w:cs="Times New Roman"/>
                <w:b/>
                <w:szCs w:val="24"/>
                <w:lang w:eastAsia="en-ZA"/>
              </w:rPr>
              <w:t xml:space="preserve">Work </w:t>
            </w:r>
            <w:r w:rsidRPr="007A02D8">
              <w:rPr>
                <w:rFonts w:eastAsia="Times New Roman" w:cs="Times New Roman"/>
                <w:b/>
                <w:szCs w:val="24"/>
                <w:lang w:eastAsia="en-ZA"/>
              </w:rPr>
              <w:t xml:space="preserve"> (</w:t>
            </w:r>
            <w:proofErr w:type="gramEnd"/>
            <w:r w:rsidRPr="007A02D8">
              <w:rPr>
                <w:rFonts w:eastAsia="Times New Roman" w:cs="Times New Roman"/>
                <w:b/>
                <w:szCs w:val="24"/>
                <w:lang w:eastAsia="en-ZA"/>
              </w:rPr>
              <w:t>20 Minutes)</w:t>
            </w:r>
          </w:p>
          <w:p w14:paraId="6623B973" w14:textId="77777777" w:rsidR="006806AB" w:rsidRPr="00F34585" w:rsidRDefault="006806AB" w:rsidP="00E26319">
            <w:pPr>
              <w:shd w:val="clear" w:color="auto" w:fill="F7CAAC" w:themeFill="accent2" w:themeFillTint="66"/>
              <w:spacing w:before="96" w:after="60"/>
              <w:rPr>
                <w:rFonts w:eastAsia="Times New Roman" w:cs="Times New Roman"/>
                <w:b/>
                <w:i/>
                <w:szCs w:val="24"/>
                <w:lang w:eastAsia="en-ZA"/>
              </w:rPr>
            </w:pPr>
            <w:r w:rsidRPr="00F34585">
              <w:rPr>
                <w:rFonts w:eastAsia="Times New Roman" w:cs="Times New Roman"/>
                <w:b/>
                <w:i/>
                <w:szCs w:val="24"/>
                <w:lang w:eastAsia="en-ZA"/>
              </w:rPr>
              <w:t>Instructions</w:t>
            </w:r>
          </w:p>
          <w:p w14:paraId="038E618C" w14:textId="77777777" w:rsidR="006806AB" w:rsidRDefault="006806AB" w:rsidP="00E26319">
            <w:pPr>
              <w:pStyle w:val="ListParagraph"/>
              <w:numPr>
                <w:ilvl w:val="0"/>
                <w:numId w:val="3"/>
              </w:numPr>
              <w:shd w:val="clear" w:color="auto" w:fill="F7CAAC" w:themeFill="accent2" w:themeFillTint="66"/>
              <w:tabs>
                <w:tab w:val="left" w:pos="6618"/>
              </w:tabs>
              <w:rPr>
                <w:rFonts w:cs="Times New Roman"/>
                <w:szCs w:val="24"/>
              </w:rPr>
            </w:pPr>
            <w:r>
              <w:rPr>
                <w:rFonts w:cs="Times New Roman"/>
                <w:szCs w:val="24"/>
              </w:rPr>
              <w:t>Individual activity</w:t>
            </w:r>
          </w:p>
          <w:p w14:paraId="0840F980" w14:textId="77777777" w:rsidR="006806AB" w:rsidRDefault="006806AB" w:rsidP="00E26319">
            <w:pPr>
              <w:pStyle w:val="ListParagraph"/>
              <w:numPr>
                <w:ilvl w:val="0"/>
                <w:numId w:val="3"/>
              </w:numPr>
              <w:shd w:val="clear" w:color="auto" w:fill="F7CAAC" w:themeFill="accent2" w:themeFillTint="66"/>
              <w:tabs>
                <w:tab w:val="left" w:pos="6618"/>
              </w:tabs>
              <w:rPr>
                <w:rFonts w:cs="Times New Roman"/>
                <w:szCs w:val="24"/>
              </w:rPr>
            </w:pPr>
            <w:r>
              <w:rPr>
                <w:rFonts w:cs="Times New Roman"/>
                <w:szCs w:val="24"/>
              </w:rPr>
              <w:t>Duration: 10 minutes</w:t>
            </w:r>
          </w:p>
          <w:p w14:paraId="3FB05B79" w14:textId="77777777" w:rsidR="006806AB" w:rsidRPr="00491BFE" w:rsidRDefault="006806AB" w:rsidP="00E26319">
            <w:pPr>
              <w:pStyle w:val="ListParagraph"/>
              <w:numPr>
                <w:ilvl w:val="0"/>
                <w:numId w:val="3"/>
              </w:numPr>
              <w:shd w:val="clear" w:color="auto" w:fill="F7CAAC" w:themeFill="accent2" w:themeFillTint="66"/>
              <w:tabs>
                <w:tab w:val="left" w:pos="6618"/>
              </w:tabs>
              <w:rPr>
                <w:rFonts w:cs="Times New Roman"/>
                <w:b/>
                <w:szCs w:val="24"/>
              </w:rPr>
            </w:pPr>
            <w:r>
              <w:rPr>
                <w:rFonts w:cs="Times New Roman"/>
              </w:rPr>
              <w:t>This activity is</w:t>
            </w:r>
            <w:r w:rsidRPr="00491BFE">
              <w:rPr>
                <w:rFonts w:cs="Times New Roman"/>
              </w:rPr>
              <w:t xml:space="preserve"> intended to advance ICT skills that can be used in the </w:t>
            </w:r>
            <w:proofErr w:type="gramStart"/>
            <w:r w:rsidRPr="00491BFE">
              <w:rPr>
                <w:rFonts w:cs="Times New Roman"/>
              </w:rPr>
              <w:t>classroom</w:t>
            </w:r>
            <w:proofErr w:type="gramEnd"/>
            <w:r w:rsidRPr="00491BFE">
              <w:rPr>
                <w:rFonts w:cs="Times New Roman"/>
              </w:rPr>
              <w:t xml:space="preserve"> </w:t>
            </w:r>
          </w:p>
          <w:p w14:paraId="6BB1FEBB" w14:textId="77777777" w:rsidR="006806AB" w:rsidRPr="00491BFE" w:rsidRDefault="006806AB" w:rsidP="00E26319">
            <w:pPr>
              <w:pStyle w:val="ListParagraph"/>
              <w:numPr>
                <w:ilvl w:val="0"/>
                <w:numId w:val="3"/>
              </w:numPr>
              <w:shd w:val="clear" w:color="auto" w:fill="F7CAAC" w:themeFill="accent2" w:themeFillTint="66"/>
              <w:tabs>
                <w:tab w:val="left" w:pos="6618"/>
              </w:tabs>
              <w:rPr>
                <w:rFonts w:cs="Times New Roman"/>
                <w:b/>
                <w:szCs w:val="24"/>
              </w:rPr>
            </w:pPr>
            <w:proofErr w:type="gramStart"/>
            <w:r w:rsidRPr="00F34585">
              <w:rPr>
                <w:rFonts w:cs="Times New Roman"/>
                <w:b/>
              </w:rPr>
              <w:t>Task</w:t>
            </w:r>
            <w:r w:rsidRPr="00EF14F3">
              <w:rPr>
                <w:rFonts w:cs="Times New Roman"/>
                <w:b/>
              </w:rPr>
              <w:t xml:space="preserve"> :</w:t>
            </w:r>
            <w:proofErr w:type="gramEnd"/>
            <w:r>
              <w:rPr>
                <w:rFonts w:cs="Times New Roman"/>
              </w:rPr>
              <w:t xml:space="preserve"> Download and save a video lesson on  Break Even Analysis   </w:t>
            </w:r>
          </w:p>
          <w:p w14:paraId="26863A9B" w14:textId="77777777" w:rsidR="006806AB" w:rsidRPr="009A5DAB" w:rsidRDefault="006806AB" w:rsidP="00E26319">
            <w:pPr>
              <w:pStyle w:val="ListParagraph"/>
              <w:numPr>
                <w:ilvl w:val="0"/>
                <w:numId w:val="3"/>
              </w:numPr>
              <w:shd w:val="clear" w:color="auto" w:fill="F7CAAC" w:themeFill="accent2" w:themeFillTint="66"/>
              <w:tabs>
                <w:tab w:val="left" w:pos="6618"/>
              </w:tabs>
              <w:rPr>
                <w:rFonts w:cs="Times New Roman"/>
                <w:b/>
                <w:szCs w:val="24"/>
              </w:rPr>
            </w:pPr>
            <w:r>
              <w:rPr>
                <w:rFonts w:cs="Times New Roman"/>
              </w:rPr>
              <w:t>Report Back and Discussion</w:t>
            </w:r>
          </w:p>
          <w:p w14:paraId="06830ABA" w14:textId="77777777" w:rsidR="006806AB" w:rsidRPr="00491BFE" w:rsidRDefault="006806AB" w:rsidP="00E26319">
            <w:pPr>
              <w:pStyle w:val="ListParagraph"/>
              <w:numPr>
                <w:ilvl w:val="0"/>
                <w:numId w:val="3"/>
              </w:numPr>
              <w:shd w:val="clear" w:color="auto" w:fill="F7CAAC" w:themeFill="accent2" w:themeFillTint="66"/>
              <w:tabs>
                <w:tab w:val="left" w:pos="6618"/>
              </w:tabs>
              <w:rPr>
                <w:rFonts w:cs="Times New Roman"/>
                <w:b/>
                <w:szCs w:val="24"/>
              </w:rPr>
            </w:pPr>
            <w:r>
              <w:rPr>
                <w:rFonts w:cs="Times New Roman"/>
                <w:szCs w:val="24"/>
              </w:rPr>
              <w:t xml:space="preserve">Resources: Training manual, Laptop and Wi-fi </w:t>
            </w:r>
          </w:p>
          <w:p w14:paraId="6C3F40CF" w14:textId="77777777" w:rsidR="006806AB" w:rsidRDefault="006806AB" w:rsidP="00E26319">
            <w:pPr>
              <w:spacing w:line="276" w:lineRule="auto"/>
              <w:rPr>
                <w:rFonts w:cstheme="minorHAnsi"/>
              </w:rPr>
            </w:pPr>
            <w:r>
              <w:rPr>
                <w:rFonts w:eastAsia="Times New Roman" w:cs="Times New Roman"/>
                <w:noProof/>
                <w:lang w:eastAsia="en-ZA"/>
              </w:rPr>
              <w:t xml:space="preserve">      </w:t>
            </w:r>
            <w:r w:rsidRPr="00491BFE">
              <w:rPr>
                <w:rFonts w:eastAsia="Times New Roman" w:cs="Times New Roman"/>
                <w:noProof/>
                <w:lang w:eastAsia="en-ZA"/>
              </w:rPr>
              <w:drawing>
                <wp:inline distT="0" distB="0" distL="0" distR="0" wp14:anchorId="7C6640C7" wp14:editId="79D0103F">
                  <wp:extent cx="5571548" cy="19882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8210" cy="2019215"/>
                          </a:xfrm>
                          <a:prstGeom prst="rect">
                            <a:avLst/>
                          </a:prstGeom>
                        </pic:spPr>
                      </pic:pic>
                    </a:graphicData>
                  </a:graphic>
                </wp:inline>
              </w:drawing>
            </w:r>
          </w:p>
        </w:tc>
      </w:tr>
    </w:tbl>
    <w:p w14:paraId="6EC20034" w14:textId="77777777" w:rsidR="006806AB" w:rsidRDefault="006806AB" w:rsidP="006806AB">
      <w:pPr>
        <w:pBdr>
          <w:bottom w:val="single" w:sz="4" w:space="1" w:color="auto"/>
        </w:pBdr>
        <w:autoSpaceDE w:val="0"/>
        <w:autoSpaceDN w:val="0"/>
        <w:adjustRightInd w:val="0"/>
        <w:spacing w:after="0" w:line="276" w:lineRule="auto"/>
        <w:rPr>
          <w:rFonts w:cstheme="minorHAnsi"/>
          <w:b/>
          <w:color w:val="000000" w:themeColor="text1"/>
        </w:rPr>
      </w:pPr>
      <w:r w:rsidRPr="00A65137">
        <w:rPr>
          <w:rFonts w:cstheme="minorHAnsi"/>
          <w:b/>
          <w:color w:val="000000" w:themeColor="text1"/>
        </w:rPr>
        <w:t xml:space="preserve">RESOURCES FOR MODULE </w:t>
      </w:r>
    </w:p>
    <w:p w14:paraId="238EB48B" w14:textId="77777777" w:rsidR="006806AB" w:rsidRDefault="006806AB" w:rsidP="006806AB">
      <w:pPr>
        <w:pStyle w:val="ListParagraph"/>
        <w:autoSpaceDE w:val="0"/>
        <w:autoSpaceDN w:val="0"/>
        <w:adjustRightInd w:val="0"/>
        <w:spacing w:after="0" w:line="276" w:lineRule="auto"/>
        <w:rPr>
          <w:rFonts w:cstheme="minorHAnsi"/>
          <w:color w:val="000000" w:themeColor="text1"/>
        </w:rPr>
      </w:pPr>
    </w:p>
    <w:p w14:paraId="34B0F078" w14:textId="77777777" w:rsidR="006806AB" w:rsidRPr="002E4314" w:rsidRDefault="006806AB" w:rsidP="006806AB">
      <w:pPr>
        <w:pStyle w:val="ListParagraph"/>
        <w:numPr>
          <w:ilvl w:val="0"/>
          <w:numId w:val="30"/>
        </w:numPr>
        <w:autoSpaceDE w:val="0"/>
        <w:autoSpaceDN w:val="0"/>
        <w:adjustRightInd w:val="0"/>
        <w:spacing w:after="0" w:line="276" w:lineRule="auto"/>
        <w:rPr>
          <w:rFonts w:cstheme="minorHAnsi"/>
          <w:color w:val="000000" w:themeColor="text1"/>
        </w:rPr>
      </w:pPr>
      <w:r w:rsidRPr="002E4314">
        <w:rPr>
          <w:rFonts w:cstheme="minorHAnsi"/>
          <w:color w:val="000000" w:themeColor="text1"/>
        </w:rPr>
        <w:t>NSC Exam 201</w:t>
      </w:r>
      <w:r>
        <w:rPr>
          <w:rFonts w:cstheme="minorHAnsi"/>
          <w:color w:val="000000" w:themeColor="text1"/>
        </w:rPr>
        <w:t>8</w:t>
      </w:r>
      <w:r w:rsidRPr="002E4314">
        <w:rPr>
          <w:rFonts w:cstheme="minorHAnsi"/>
          <w:color w:val="000000" w:themeColor="text1"/>
        </w:rPr>
        <w:t xml:space="preserve"> Diagnostic Report</w:t>
      </w:r>
    </w:p>
    <w:p w14:paraId="0305F960" w14:textId="77777777" w:rsidR="006806AB" w:rsidRPr="002E4314" w:rsidRDefault="006806AB" w:rsidP="006806AB">
      <w:pPr>
        <w:pStyle w:val="ListParagraph"/>
        <w:numPr>
          <w:ilvl w:val="0"/>
          <w:numId w:val="30"/>
        </w:numPr>
        <w:autoSpaceDE w:val="0"/>
        <w:autoSpaceDN w:val="0"/>
        <w:adjustRightInd w:val="0"/>
        <w:spacing w:after="0" w:line="276" w:lineRule="auto"/>
        <w:rPr>
          <w:rFonts w:cstheme="minorHAnsi"/>
          <w:color w:val="000000" w:themeColor="text1"/>
        </w:rPr>
      </w:pPr>
      <w:r w:rsidRPr="002E4314">
        <w:rPr>
          <w:rFonts w:cstheme="minorHAnsi"/>
          <w:color w:val="000000" w:themeColor="text1"/>
        </w:rPr>
        <w:t>www.google.co.za/shopping/product/catalogue</w:t>
      </w:r>
    </w:p>
    <w:p w14:paraId="173C79D2" w14:textId="77777777" w:rsidR="006806AB" w:rsidRPr="00A65137" w:rsidRDefault="006806AB" w:rsidP="006806AB">
      <w:pPr>
        <w:autoSpaceDE w:val="0"/>
        <w:autoSpaceDN w:val="0"/>
        <w:adjustRightInd w:val="0"/>
        <w:spacing w:after="0" w:line="276" w:lineRule="auto"/>
        <w:rPr>
          <w:rFonts w:cstheme="minorHAnsi"/>
          <w:b/>
          <w:color w:val="000000" w:themeColor="text1"/>
        </w:rPr>
      </w:pPr>
    </w:p>
    <w:p w14:paraId="061A2BA3" w14:textId="77777777" w:rsidR="006806AB" w:rsidRPr="00A65137" w:rsidRDefault="006806AB" w:rsidP="006806AB">
      <w:pPr>
        <w:pBdr>
          <w:bottom w:val="single" w:sz="4" w:space="1" w:color="auto"/>
        </w:pBdr>
        <w:autoSpaceDE w:val="0"/>
        <w:autoSpaceDN w:val="0"/>
        <w:adjustRightInd w:val="0"/>
        <w:spacing w:after="0" w:line="276" w:lineRule="auto"/>
        <w:rPr>
          <w:rFonts w:cstheme="minorHAnsi"/>
          <w:b/>
          <w:color w:val="000000" w:themeColor="text1"/>
        </w:rPr>
      </w:pPr>
      <w:r w:rsidRPr="00A65137">
        <w:rPr>
          <w:rFonts w:cstheme="minorHAnsi"/>
          <w:b/>
          <w:color w:val="000000" w:themeColor="text1"/>
        </w:rPr>
        <w:t xml:space="preserve">SUMMARY </w:t>
      </w:r>
    </w:p>
    <w:p w14:paraId="3508B520" w14:textId="77777777" w:rsidR="006806AB" w:rsidRPr="000F7921" w:rsidRDefault="006806AB" w:rsidP="006806AB">
      <w:pPr>
        <w:pStyle w:val="ListParagraph"/>
        <w:ind w:left="0"/>
        <w:rPr>
          <w:rFonts w:ascii="Calibri" w:hAnsi="Calibri" w:cs="Times New Roman"/>
        </w:rPr>
      </w:pPr>
      <w:r>
        <w:rPr>
          <w:rFonts w:ascii="Calibri" w:hAnsi="Calibri" w:cs="Times New Roman"/>
        </w:rPr>
        <w:t>In this module, participants:</w:t>
      </w:r>
    </w:p>
    <w:p w14:paraId="2A196D36" w14:textId="77777777" w:rsidR="006806AB" w:rsidRDefault="006806AB" w:rsidP="006806AB">
      <w:pPr>
        <w:pStyle w:val="ListParagraph"/>
        <w:numPr>
          <w:ilvl w:val="0"/>
          <w:numId w:val="28"/>
        </w:numPr>
        <w:shd w:val="clear" w:color="auto" w:fill="FFFFFF"/>
        <w:spacing w:after="0" w:line="276" w:lineRule="auto"/>
        <w:rPr>
          <w:rFonts w:eastAsia="Times New Roman" w:cstheme="minorHAnsi"/>
          <w:color w:val="333333"/>
          <w:lang w:eastAsia="en-ZA"/>
        </w:rPr>
      </w:pPr>
      <w:r>
        <w:rPr>
          <w:rFonts w:eastAsia="Times New Roman" w:cstheme="minorHAnsi"/>
          <w:color w:val="333333"/>
          <w:lang w:eastAsia="en-ZA"/>
        </w:rPr>
        <w:t>Worked with Financial documents relating to personal/household/</w:t>
      </w:r>
      <w:proofErr w:type="gramStart"/>
      <w:r>
        <w:rPr>
          <w:rFonts w:eastAsia="Times New Roman" w:cstheme="minorHAnsi"/>
          <w:color w:val="333333"/>
          <w:lang w:eastAsia="en-ZA"/>
        </w:rPr>
        <w:t>work place</w:t>
      </w:r>
      <w:proofErr w:type="gramEnd"/>
      <w:r>
        <w:rPr>
          <w:rFonts w:eastAsia="Times New Roman" w:cstheme="minorHAnsi"/>
          <w:color w:val="333333"/>
          <w:lang w:eastAsia="en-ZA"/>
        </w:rPr>
        <w:t>/business</w:t>
      </w:r>
    </w:p>
    <w:p w14:paraId="2C7F6944" w14:textId="77777777" w:rsidR="006806AB" w:rsidRDefault="006806AB" w:rsidP="006806AB">
      <w:pPr>
        <w:pStyle w:val="ListParagraph"/>
        <w:numPr>
          <w:ilvl w:val="0"/>
          <w:numId w:val="28"/>
        </w:numPr>
        <w:shd w:val="clear" w:color="auto" w:fill="FFFFFF"/>
        <w:spacing w:after="0" w:line="276" w:lineRule="auto"/>
        <w:rPr>
          <w:rFonts w:eastAsia="Times New Roman" w:cstheme="minorHAnsi"/>
          <w:color w:val="333333"/>
          <w:lang w:eastAsia="en-ZA"/>
        </w:rPr>
      </w:pPr>
      <w:r>
        <w:rPr>
          <w:rFonts w:eastAsia="Times New Roman" w:cstheme="minorHAnsi"/>
          <w:color w:val="333333"/>
          <w:lang w:eastAsia="en-ZA"/>
        </w:rPr>
        <w:t xml:space="preserve">Worked with tariff </w:t>
      </w:r>
      <w:proofErr w:type="gramStart"/>
      <w:r>
        <w:rPr>
          <w:rFonts w:eastAsia="Times New Roman" w:cstheme="minorHAnsi"/>
          <w:color w:val="333333"/>
          <w:lang w:eastAsia="en-ZA"/>
        </w:rPr>
        <w:t>systems</w:t>
      </w:r>
      <w:proofErr w:type="gramEnd"/>
      <w:r>
        <w:rPr>
          <w:rFonts w:eastAsia="Times New Roman" w:cstheme="minorHAnsi"/>
          <w:color w:val="333333"/>
          <w:lang w:eastAsia="en-ZA"/>
        </w:rPr>
        <w:t xml:space="preserve"> </w:t>
      </w:r>
    </w:p>
    <w:p w14:paraId="2EF61578" w14:textId="77777777" w:rsidR="006806AB" w:rsidRPr="00684078" w:rsidRDefault="006806AB" w:rsidP="006806AB">
      <w:pPr>
        <w:pStyle w:val="ListParagraph"/>
        <w:numPr>
          <w:ilvl w:val="0"/>
          <w:numId w:val="28"/>
        </w:numPr>
        <w:shd w:val="clear" w:color="auto" w:fill="FFFFFF"/>
        <w:spacing w:after="0" w:line="276" w:lineRule="auto"/>
        <w:rPr>
          <w:rFonts w:eastAsia="Times New Roman" w:cstheme="minorHAnsi"/>
          <w:color w:val="333333"/>
          <w:lang w:eastAsia="en-ZA"/>
        </w:rPr>
      </w:pPr>
      <w:r>
        <w:rPr>
          <w:rFonts w:ascii="Calibri" w:eastAsia="Times New Roman" w:hAnsi="Calibri" w:cs="Times New Roman"/>
          <w:color w:val="333333"/>
          <w:sz w:val="24"/>
          <w:szCs w:val="24"/>
          <w:lang w:eastAsia="en-ZA"/>
        </w:rPr>
        <w:t>Identified</w:t>
      </w:r>
      <w:r w:rsidRPr="00684078">
        <w:rPr>
          <w:rFonts w:ascii="Calibri" w:eastAsia="Times New Roman" w:hAnsi="Calibri" w:cs="Times New Roman"/>
          <w:color w:val="333333"/>
          <w:sz w:val="24"/>
          <w:szCs w:val="24"/>
          <w:lang w:eastAsia="en-ZA"/>
        </w:rPr>
        <w:t xml:space="preserve"> and perform</w:t>
      </w:r>
      <w:r>
        <w:rPr>
          <w:rFonts w:ascii="Calibri" w:eastAsia="Times New Roman" w:hAnsi="Calibri" w:cs="Times New Roman"/>
          <w:color w:val="333333"/>
          <w:sz w:val="24"/>
          <w:szCs w:val="24"/>
          <w:lang w:eastAsia="en-ZA"/>
        </w:rPr>
        <w:t>ed</w:t>
      </w:r>
      <w:r w:rsidRPr="00684078">
        <w:rPr>
          <w:rFonts w:ascii="Calibri" w:eastAsia="Times New Roman" w:hAnsi="Calibri" w:cs="Times New Roman"/>
          <w:color w:val="333333"/>
          <w:sz w:val="24"/>
          <w:szCs w:val="24"/>
          <w:lang w:eastAsia="en-ZA"/>
        </w:rPr>
        <w:t xml:space="preserve"> calculations involving income, expenditure, profit and loss </w:t>
      </w:r>
      <w:proofErr w:type="gramStart"/>
      <w:r w:rsidRPr="00684078">
        <w:rPr>
          <w:rFonts w:ascii="Calibri" w:eastAsia="Times New Roman" w:hAnsi="Calibri" w:cs="Times New Roman"/>
          <w:color w:val="333333"/>
          <w:sz w:val="24"/>
          <w:szCs w:val="24"/>
          <w:lang w:eastAsia="en-ZA"/>
        </w:rPr>
        <w:t>values</w:t>
      </w:r>
      <w:proofErr w:type="gramEnd"/>
    </w:p>
    <w:p w14:paraId="31A2662D" w14:textId="77777777" w:rsidR="006806AB" w:rsidRPr="00E95F94" w:rsidRDefault="006806AB" w:rsidP="006806AB">
      <w:pPr>
        <w:pStyle w:val="ListParagraph"/>
        <w:numPr>
          <w:ilvl w:val="0"/>
          <w:numId w:val="28"/>
        </w:numPr>
        <w:shd w:val="clear" w:color="auto" w:fill="FFFFFF"/>
        <w:spacing w:after="0" w:line="276" w:lineRule="auto"/>
        <w:rPr>
          <w:rFonts w:eastAsia="Times New Roman" w:cstheme="minorHAnsi"/>
          <w:color w:val="333333"/>
          <w:lang w:eastAsia="en-ZA"/>
        </w:rPr>
      </w:pPr>
      <w:r w:rsidRPr="00684078">
        <w:rPr>
          <w:rFonts w:ascii="Calibri" w:eastAsia="Times New Roman" w:hAnsi="Calibri" w:cs="Times New Roman"/>
          <w:color w:val="333333"/>
          <w:sz w:val="24"/>
          <w:szCs w:val="24"/>
          <w:lang w:eastAsia="en-ZA"/>
        </w:rPr>
        <w:t>Determine</w:t>
      </w:r>
      <w:r>
        <w:rPr>
          <w:rFonts w:ascii="Calibri" w:eastAsia="Times New Roman" w:hAnsi="Calibri" w:cs="Times New Roman"/>
          <w:color w:val="333333"/>
          <w:sz w:val="24"/>
          <w:szCs w:val="24"/>
          <w:lang w:eastAsia="en-ZA"/>
        </w:rPr>
        <w:t>d</w:t>
      </w:r>
      <w:r w:rsidRPr="00684078">
        <w:rPr>
          <w:rFonts w:ascii="Calibri" w:eastAsia="Times New Roman" w:hAnsi="Calibri" w:cs="Times New Roman"/>
          <w:color w:val="333333"/>
          <w:sz w:val="24"/>
          <w:szCs w:val="24"/>
          <w:lang w:eastAsia="en-ZA"/>
        </w:rPr>
        <w:t xml:space="preserve"> </w:t>
      </w:r>
      <w:r>
        <w:rPr>
          <w:rFonts w:ascii="Calibri" w:eastAsia="Times New Roman" w:hAnsi="Calibri" w:cs="Times New Roman"/>
          <w:color w:val="333333"/>
          <w:sz w:val="24"/>
          <w:szCs w:val="24"/>
          <w:lang w:eastAsia="en-ZA"/>
        </w:rPr>
        <w:t xml:space="preserve">and worked with </w:t>
      </w:r>
      <w:r w:rsidRPr="00684078">
        <w:rPr>
          <w:rFonts w:ascii="Calibri" w:eastAsia="Times New Roman" w:hAnsi="Calibri" w:cs="Times New Roman"/>
          <w:color w:val="333333"/>
          <w:sz w:val="24"/>
          <w:szCs w:val="24"/>
          <w:lang w:eastAsia="en-ZA"/>
        </w:rPr>
        <w:t xml:space="preserve">break-even </w:t>
      </w:r>
      <w:proofErr w:type="gramStart"/>
      <w:r>
        <w:rPr>
          <w:rFonts w:ascii="Calibri" w:eastAsia="Times New Roman" w:hAnsi="Calibri" w:cs="Times New Roman"/>
          <w:color w:val="333333"/>
          <w:sz w:val="24"/>
          <w:szCs w:val="24"/>
          <w:lang w:eastAsia="en-ZA"/>
        </w:rPr>
        <w:t>analysis</w:t>
      </w:r>
      <w:proofErr w:type="gramEnd"/>
    </w:p>
    <w:p w14:paraId="3E368E0F" w14:textId="77777777" w:rsidR="006806AB" w:rsidRDefault="006806AB" w:rsidP="006806AB">
      <w:pPr>
        <w:pBdr>
          <w:bottom w:val="single" w:sz="4" w:space="3" w:color="auto"/>
        </w:pBdr>
        <w:autoSpaceDE w:val="0"/>
        <w:autoSpaceDN w:val="0"/>
        <w:adjustRightInd w:val="0"/>
        <w:spacing w:after="0" w:line="276" w:lineRule="auto"/>
        <w:rPr>
          <w:rFonts w:cstheme="minorHAnsi"/>
          <w:b/>
          <w:color w:val="000000" w:themeColor="text1"/>
        </w:rPr>
      </w:pPr>
    </w:p>
    <w:p w14:paraId="4DF4BAC0" w14:textId="77777777" w:rsidR="006806AB" w:rsidRPr="0035689B" w:rsidRDefault="006806AB" w:rsidP="006806AB">
      <w:pPr>
        <w:pBdr>
          <w:bottom w:val="single" w:sz="4" w:space="3" w:color="auto"/>
        </w:pBdr>
        <w:autoSpaceDE w:val="0"/>
        <w:autoSpaceDN w:val="0"/>
        <w:adjustRightInd w:val="0"/>
        <w:spacing w:after="0" w:line="276" w:lineRule="auto"/>
        <w:rPr>
          <w:rFonts w:cstheme="minorHAnsi"/>
          <w:b/>
          <w:color w:val="000000" w:themeColor="text1"/>
        </w:rPr>
      </w:pPr>
      <w:r w:rsidRPr="0035689B">
        <w:rPr>
          <w:rFonts w:cstheme="minorHAnsi"/>
          <w:b/>
          <w:color w:val="000000" w:themeColor="text1"/>
        </w:rPr>
        <w:t xml:space="preserve">REFLECTION </w:t>
      </w:r>
    </w:p>
    <w:p w14:paraId="40AD47C5" w14:textId="77777777" w:rsidR="006806AB" w:rsidRPr="0035689B" w:rsidRDefault="006806AB" w:rsidP="006806AB">
      <w:pPr>
        <w:pStyle w:val="ListParagraph"/>
        <w:widowControl w:val="0"/>
        <w:numPr>
          <w:ilvl w:val="0"/>
          <w:numId w:val="29"/>
        </w:numPr>
        <w:tabs>
          <w:tab w:val="left" w:pos="500"/>
        </w:tabs>
        <w:autoSpaceDE w:val="0"/>
        <w:autoSpaceDN w:val="0"/>
        <w:spacing w:before="223" w:after="0" w:line="240" w:lineRule="auto"/>
        <w:ind w:right="239"/>
        <w:contextualSpacing w:val="0"/>
      </w:pPr>
      <w:r w:rsidRPr="0035689B">
        <w:t>Learners should be afforded opportunities to define terms in their own words, as part of assessment to ensure conceptual</w:t>
      </w:r>
      <w:r w:rsidRPr="0035689B">
        <w:rPr>
          <w:spacing w:val="-2"/>
        </w:rPr>
        <w:t xml:space="preserve"> </w:t>
      </w:r>
      <w:r w:rsidRPr="0035689B">
        <w:t>understanding.</w:t>
      </w:r>
    </w:p>
    <w:p w14:paraId="52A7193F" w14:textId="77777777" w:rsidR="006806AB" w:rsidRPr="0035689B" w:rsidRDefault="006806AB" w:rsidP="006806AB">
      <w:pPr>
        <w:pStyle w:val="ListParagraph"/>
        <w:widowControl w:val="0"/>
        <w:numPr>
          <w:ilvl w:val="0"/>
          <w:numId w:val="29"/>
        </w:numPr>
        <w:tabs>
          <w:tab w:val="left" w:pos="500"/>
        </w:tabs>
        <w:autoSpaceDE w:val="0"/>
        <w:autoSpaceDN w:val="0"/>
        <w:spacing w:after="0" w:line="240" w:lineRule="auto"/>
        <w:contextualSpacing w:val="0"/>
      </w:pPr>
      <w:r w:rsidRPr="0035689B">
        <w:rPr>
          <w:spacing w:val="-4"/>
        </w:rPr>
        <w:t xml:space="preserve">Teachers </w:t>
      </w:r>
      <w:r w:rsidRPr="0035689B">
        <w:t>must provide learners with opportunities to extract information from tables as often as</w:t>
      </w:r>
      <w:r w:rsidRPr="0035689B">
        <w:rPr>
          <w:spacing w:val="-29"/>
        </w:rPr>
        <w:t xml:space="preserve"> </w:t>
      </w:r>
      <w:r w:rsidRPr="0035689B">
        <w:t>possible.</w:t>
      </w:r>
    </w:p>
    <w:p w14:paraId="6F806711" w14:textId="77777777" w:rsidR="006806AB" w:rsidRPr="0035689B" w:rsidRDefault="006806AB" w:rsidP="006806AB">
      <w:pPr>
        <w:pStyle w:val="ListParagraph"/>
        <w:widowControl w:val="0"/>
        <w:numPr>
          <w:ilvl w:val="0"/>
          <w:numId w:val="29"/>
        </w:numPr>
        <w:tabs>
          <w:tab w:val="left" w:pos="500"/>
        </w:tabs>
        <w:autoSpaceDE w:val="0"/>
        <w:autoSpaceDN w:val="0"/>
        <w:spacing w:after="0" w:line="240" w:lineRule="auto"/>
        <w:contextualSpacing w:val="0"/>
      </w:pPr>
      <w:r w:rsidRPr="0035689B">
        <w:rPr>
          <w:spacing w:val="-4"/>
        </w:rPr>
        <w:t>Teachers</w:t>
      </w:r>
      <w:r w:rsidRPr="0035689B">
        <w:rPr>
          <w:spacing w:val="-8"/>
        </w:rPr>
        <w:t xml:space="preserve"> </w:t>
      </w:r>
      <w:r w:rsidRPr="0035689B">
        <w:t>should</w:t>
      </w:r>
      <w:r w:rsidRPr="0035689B">
        <w:rPr>
          <w:spacing w:val="-6"/>
        </w:rPr>
        <w:t xml:space="preserve"> </w:t>
      </w:r>
      <w:r w:rsidRPr="0035689B">
        <w:t>give</w:t>
      </w:r>
      <w:r w:rsidRPr="0035689B">
        <w:rPr>
          <w:spacing w:val="-7"/>
        </w:rPr>
        <w:t xml:space="preserve"> </w:t>
      </w:r>
      <w:r w:rsidRPr="0035689B">
        <w:t>learners</w:t>
      </w:r>
      <w:r w:rsidRPr="0035689B">
        <w:rPr>
          <w:spacing w:val="-7"/>
        </w:rPr>
        <w:t xml:space="preserve"> </w:t>
      </w:r>
      <w:r w:rsidRPr="0035689B">
        <w:t>sufficient</w:t>
      </w:r>
      <w:r w:rsidRPr="0035689B">
        <w:rPr>
          <w:spacing w:val="-7"/>
        </w:rPr>
        <w:t xml:space="preserve"> </w:t>
      </w:r>
      <w:r w:rsidRPr="0035689B">
        <w:t>exercises</w:t>
      </w:r>
      <w:r w:rsidRPr="0035689B">
        <w:rPr>
          <w:spacing w:val="-7"/>
        </w:rPr>
        <w:t xml:space="preserve"> </w:t>
      </w:r>
      <w:r w:rsidRPr="0035689B">
        <w:t>on</w:t>
      </w:r>
      <w:r w:rsidRPr="0035689B">
        <w:rPr>
          <w:spacing w:val="-7"/>
        </w:rPr>
        <w:t xml:space="preserve"> </w:t>
      </w:r>
      <w:r w:rsidRPr="0035689B">
        <w:t>how</w:t>
      </w:r>
      <w:r w:rsidRPr="0035689B">
        <w:rPr>
          <w:spacing w:val="-8"/>
        </w:rPr>
        <w:t xml:space="preserve"> </w:t>
      </w:r>
      <w:r w:rsidRPr="0035689B">
        <w:t>to</w:t>
      </w:r>
      <w:r w:rsidRPr="0035689B">
        <w:rPr>
          <w:spacing w:val="-7"/>
        </w:rPr>
        <w:t xml:space="preserve"> </w:t>
      </w:r>
      <w:r w:rsidRPr="0035689B">
        <w:t>substitute</w:t>
      </w:r>
      <w:r w:rsidRPr="0035689B">
        <w:rPr>
          <w:spacing w:val="-7"/>
        </w:rPr>
        <w:t xml:space="preserve"> </w:t>
      </w:r>
      <w:r w:rsidRPr="0035689B">
        <w:t>correct</w:t>
      </w:r>
      <w:r w:rsidRPr="0035689B">
        <w:rPr>
          <w:spacing w:val="-7"/>
        </w:rPr>
        <w:t xml:space="preserve"> </w:t>
      </w:r>
      <w:r w:rsidRPr="0035689B">
        <w:t>values</w:t>
      </w:r>
      <w:r w:rsidRPr="0035689B">
        <w:rPr>
          <w:spacing w:val="-6"/>
        </w:rPr>
        <w:t xml:space="preserve"> </w:t>
      </w:r>
      <w:r w:rsidRPr="0035689B">
        <w:t>from</w:t>
      </w:r>
      <w:r w:rsidRPr="0035689B">
        <w:rPr>
          <w:spacing w:val="-7"/>
        </w:rPr>
        <w:t xml:space="preserve"> </w:t>
      </w:r>
      <w:r w:rsidRPr="0035689B">
        <w:t>tables</w:t>
      </w:r>
      <w:r w:rsidRPr="0035689B">
        <w:rPr>
          <w:spacing w:val="-6"/>
        </w:rPr>
        <w:t xml:space="preserve"> </w:t>
      </w:r>
      <w:r w:rsidRPr="0035689B">
        <w:t>(correct</w:t>
      </w:r>
      <w:r w:rsidRPr="0035689B">
        <w:rPr>
          <w:spacing w:val="-7"/>
        </w:rPr>
        <w:t xml:space="preserve"> </w:t>
      </w:r>
      <w:r w:rsidRPr="0035689B">
        <w:t>columns) into a given</w:t>
      </w:r>
      <w:r w:rsidRPr="0035689B">
        <w:rPr>
          <w:spacing w:val="-4"/>
        </w:rPr>
        <w:t xml:space="preserve"> </w:t>
      </w:r>
      <w:r w:rsidRPr="0035689B">
        <w:t>formula.</w:t>
      </w:r>
    </w:p>
    <w:p w14:paraId="2BFEE792" w14:textId="77777777" w:rsidR="006806AB" w:rsidRPr="0035689B" w:rsidRDefault="006806AB" w:rsidP="006806AB">
      <w:pPr>
        <w:pStyle w:val="ListParagraph"/>
        <w:widowControl w:val="0"/>
        <w:numPr>
          <w:ilvl w:val="0"/>
          <w:numId w:val="29"/>
        </w:numPr>
        <w:tabs>
          <w:tab w:val="left" w:pos="500"/>
        </w:tabs>
        <w:autoSpaceDE w:val="0"/>
        <w:autoSpaceDN w:val="0"/>
        <w:spacing w:after="0" w:line="240" w:lineRule="auto"/>
        <w:contextualSpacing w:val="0"/>
      </w:pPr>
      <w:r w:rsidRPr="0035689B">
        <w:rPr>
          <w:spacing w:val="-4"/>
        </w:rPr>
        <w:t>Teachers</w:t>
      </w:r>
      <w:r w:rsidRPr="0035689B">
        <w:rPr>
          <w:spacing w:val="-19"/>
        </w:rPr>
        <w:t xml:space="preserve"> </w:t>
      </w:r>
      <w:r w:rsidRPr="0035689B">
        <w:t>should</w:t>
      </w:r>
      <w:r w:rsidRPr="0035689B">
        <w:rPr>
          <w:spacing w:val="-19"/>
        </w:rPr>
        <w:t xml:space="preserve"> </w:t>
      </w:r>
      <w:r w:rsidRPr="0035689B">
        <w:t>encourage</w:t>
      </w:r>
      <w:r w:rsidRPr="0035689B">
        <w:rPr>
          <w:spacing w:val="-19"/>
        </w:rPr>
        <w:t xml:space="preserve"> </w:t>
      </w:r>
      <w:r w:rsidRPr="0035689B">
        <w:t>candidates</w:t>
      </w:r>
      <w:r w:rsidRPr="0035689B">
        <w:rPr>
          <w:spacing w:val="-19"/>
        </w:rPr>
        <w:t xml:space="preserve"> </w:t>
      </w:r>
      <w:r w:rsidRPr="0035689B">
        <w:t>to</w:t>
      </w:r>
      <w:r w:rsidRPr="0035689B">
        <w:rPr>
          <w:spacing w:val="-19"/>
        </w:rPr>
        <w:t xml:space="preserve"> </w:t>
      </w:r>
      <w:r w:rsidRPr="0035689B">
        <w:t>use</w:t>
      </w:r>
      <w:r w:rsidRPr="0035689B">
        <w:rPr>
          <w:spacing w:val="-19"/>
        </w:rPr>
        <w:t xml:space="preserve"> </w:t>
      </w:r>
      <w:r w:rsidRPr="0035689B">
        <w:t>the</w:t>
      </w:r>
      <w:r w:rsidRPr="0035689B">
        <w:rPr>
          <w:spacing w:val="-19"/>
        </w:rPr>
        <w:t xml:space="preserve"> </w:t>
      </w:r>
      <w:r w:rsidRPr="0035689B">
        <w:rPr>
          <w:spacing w:val="-5"/>
        </w:rPr>
        <w:t>LOLT</w:t>
      </w:r>
      <w:r w:rsidRPr="0035689B">
        <w:rPr>
          <w:spacing w:val="-22"/>
        </w:rPr>
        <w:t xml:space="preserve"> </w:t>
      </w:r>
      <w:r w:rsidRPr="0035689B">
        <w:t>always</w:t>
      </w:r>
      <w:r w:rsidRPr="0035689B">
        <w:rPr>
          <w:spacing w:val="-19"/>
        </w:rPr>
        <w:t xml:space="preserve"> </w:t>
      </w:r>
      <w:r w:rsidRPr="0035689B">
        <w:t>during</w:t>
      </w:r>
      <w:r w:rsidRPr="0035689B">
        <w:rPr>
          <w:spacing w:val="-19"/>
        </w:rPr>
        <w:t xml:space="preserve"> </w:t>
      </w:r>
      <w:r w:rsidRPr="0035689B">
        <w:t>the</w:t>
      </w:r>
      <w:r w:rsidRPr="0035689B">
        <w:rPr>
          <w:spacing w:val="-19"/>
        </w:rPr>
        <w:t xml:space="preserve"> </w:t>
      </w:r>
      <w:r w:rsidRPr="0035689B">
        <w:t>lessons.</w:t>
      </w:r>
      <w:r w:rsidRPr="0035689B">
        <w:rPr>
          <w:spacing w:val="-19"/>
        </w:rPr>
        <w:t xml:space="preserve"> </w:t>
      </w:r>
      <w:r w:rsidRPr="0035689B">
        <w:t>Scenarios</w:t>
      </w:r>
      <w:r w:rsidRPr="0035689B">
        <w:rPr>
          <w:spacing w:val="-19"/>
        </w:rPr>
        <w:t xml:space="preserve"> </w:t>
      </w:r>
      <w:r w:rsidRPr="0035689B">
        <w:t>should</w:t>
      </w:r>
      <w:r w:rsidRPr="0035689B">
        <w:rPr>
          <w:spacing w:val="-19"/>
        </w:rPr>
        <w:t xml:space="preserve"> </w:t>
      </w:r>
      <w:r w:rsidRPr="0035689B">
        <w:t>be</w:t>
      </w:r>
      <w:r w:rsidRPr="0035689B">
        <w:rPr>
          <w:spacing w:val="-19"/>
        </w:rPr>
        <w:t xml:space="preserve"> </w:t>
      </w:r>
      <w:r w:rsidRPr="0035689B">
        <w:t>discussed and</w:t>
      </w:r>
      <w:r w:rsidRPr="0035689B">
        <w:rPr>
          <w:spacing w:val="-9"/>
        </w:rPr>
        <w:t xml:space="preserve"> </w:t>
      </w:r>
      <w:r w:rsidRPr="0035689B">
        <w:t>critically</w:t>
      </w:r>
      <w:r w:rsidRPr="0035689B">
        <w:rPr>
          <w:spacing w:val="-8"/>
        </w:rPr>
        <w:t xml:space="preserve"> </w:t>
      </w:r>
      <w:r w:rsidRPr="0035689B">
        <w:t>analysed</w:t>
      </w:r>
      <w:r w:rsidRPr="0035689B">
        <w:rPr>
          <w:spacing w:val="-9"/>
        </w:rPr>
        <w:t xml:space="preserve"> </w:t>
      </w:r>
      <w:r w:rsidRPr="0035689B">
        <w:t>during</w:t>
      </w:r>
      <w:r w:rsidRPr="0035689B">
        <w:rPr>
          <w:spacing w:val="-8"/>
        </w:rPr>
        <w:t xml:space="preserve"> </w:t>
      </w:r>
      <w:r w:rsidRPr="0035689B">
        <w:t>lessons</w:t>
      </w:r>
      <w:r w:rsidRPr="0035689B">
        <w:rPr>
          <w:spacing w:val="-8"/>
        </w:rPr>
        <w:t xml:space="preserve"> </w:t>
      </w:r>
      <w:r w:rsidRPr="0035689B">
        <w:t>to</w:t>
      </w:r>
      <w:r w:rsidRPr="0035689B">
        <w:rPr>
          <w:spacing w:val="-9"/>
        </w:rPr>
        <w:t xml:space="preserve"> </w:t>
      </w:r>
      <w:r w:rsidRPr="0035689B">
        <w:t>give</w:t>
      </w:r>
      <w:r w:rsidRPr="0035689B">
        <w:rPr>
          <w:spacing w:val="-8"/>
        </w:rPr>
        <w:t xml:space="preserve"> </w:t>
      </w:r>
      <w:r w:rsidRPr="0035689B">
        <w:t>learners</w:t>
      </w:r>
      <w:r w:rsidRPr="0035689B">
        <w:rPr>
          <w:spacing w:val="-9"/>
        </w:rPr>
        <w:t xml:space="preserve"> </w:t>
      </w:r>
      <w:r w:rsidRPr="0035689B">
        <w:t>the</w:t>
      </w:r>
      <w:r w:rsidRPr="0035689B">
        <w:rPr>
          <w:spacing w:val="-8"/>
        </w:rPr>
        <w:t xml:space="preserve"> </w:t>
      </w:r>
      <w:r w:rsidRPr="0035689B">
        <w:t>opportunity</w:t>
      </w:r>
      <w:r w:rsidRPr="0035689B">
        <w:rPr>
          <w:spacing w:val="-8"/>
        </w:rPr>
        <w:t xml:space="preserve"> </w:t>
      </w:r>
      <w:r w:rsidRPr="0035689B">
        <w:t>to</w:t>
      </w:r>
      <w:r w:rsidRPr="0035689B">
        <w:rPr>
          <w:spacing w:val="-9"/>
        </w:rPr>
        <w:t xml:space="preserve"> </w:t>
      </w:r>
      <w:r w:rsidRPr="0035689B">
        <w:t>think</w:t>
      </w:r>
      <w:r w:rsidRPr="0035689B">
        <w:rPr>
          <w:spacing w:val="-8"/>
        </w:rPr>
        <w:t xml:space="preserve"> </w:t>
      </w:r>
      <w:r w:rsidRPr="0035689B">
        <w:t>critically</w:t>
      </w:r>
      <w:r w:rsidRPr="0035689B">
        <w:rPr>
          <w:spacing w:val="-9"/>
        </w:rPr>
        <w:t xml:space="preserve"> </w:t>
      </w:r>
      <w:r w:rsidRPr="0035689B">
        <w:t>and</w:t>
      </w:r>
      <w:r w:rsidRPr="0035689B">
        <w:rPr>
          <w:spacing w:val="-8"/>
        </w:rPr>
        <w:t xml:space="preserve"> </w:t>
      </w:r>
      <w:r w:rsidRPr="0035689B">
        <w:t>develop</w:t>
      </w:r>
      <w:r w:rsidRPr="0035689B">
        <w:rPr>
          <w:spacing w:val="-8"/>
        </w:rPr>
        <w:t xml:space="preserve"> </w:t>
      </w:r>
      <w:r w:rsidRPr="0035689B">
        <w:t>analytical</w:t>
      </w:r>
      <w:r w:rsidRPr="0035689B">
        <w:rPr>
          <w:spacing w:val="-9"/>
        </w:rPr>
        <w:t xml:space="preserve"> </w:t>
      </w:r>
      <w:r w:rsidRPr="0035689B">
        <w:t>and problem-solving</w:t>
      </w:r>
      <w:r w:rsidRPr="0035689B">
        <w:rPr>
          <w:spacing w:val="-2"/>
        </w:rPr>
        <w:t xml:space="preserve"> </w:t>
      </w:r>
      <w:r w:rsidRPr="0035689B">
        <w:t>skills.</w:t>
      </w:r>
    </w:p>
    <w:p w14:paraId="6D069132" w14:textId="77777777" w:rsidR="006806AB" w:rsidRPr="0035689B" w:rsidRDefault="006806AB" w:rsidP="006806AB">
      <w:pPr>
        <w:pBdr>
          <w:bottom w:val="single" w:sz="4" w:space="1" w:color="auto"/>
        </w:pBdr>
        <w:autoSpaceDE w:val="0"/>
        <w:autoSpaceDN w:val="0"/>
        <w:adjustRightInd w:val="0"/>
        <w:spacing w:after="0" w:line="276" w:lineRule="auto"/>
        <w:rPr>
          <w:rFonts w:cstheme="minorHAnsi"/>
          <w:b/>
          <w:color w:val="000000" w:themeColor="text1"/>
        </w:rPr>
      </w:pPr>
      <w:r w:rsidRPr="0035689B">
        <w:rPr>
          <w:rFonts w:cstheme="minorHAnsi"/>
          <w:b/>
        </w:rPr>
        <w:t xml:space="preserve">                                                                                                                                                  </w:t>
      </w:r>
      <w:r w:rsidRPr="0035689B">
        <w:rPr>
          <w:rFonts w:cstheme="minorHAnsi"/>
          <w:b/>
          <w:color w:val="000000" w:themeColor="text1"/>
        </w:rPr>
        <w:t>END OF MODULE 1</w:t>
      </w:r>
    </w:p>
    <w:p w14:paraId="7DC4F7E8" w14:textId="77777777" w:rsidR="00657763" w:rsidRDefault="00657763"/>
    <w:sectPr w:rsidR="00657763">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036A64" w14:textId="77777777" w:rsidR="00232CB8" w:rsidRDefault="00232CB8" w:rsidP="00DE2DC0">
      <w:pPr>
        <w:spacing w:after="0" w:line="240" w:lineRule="auto"/>
      </w:pPr>
      <w:r>
        <w:separator/>
      </w:r>
    </w:p>
  </w:endnote>
  <w:endnote w:type="continuationSeparator" w:id="0">
    <w:p w14:paraId="05944173" w14:textId="77777777" w:rsidR="00232CB8" w:rsidRDefault="00232CB8" w:rsidP="00DE2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Avenir Next LT Pro">
    <w:altName w:val="Times New Roman"/>
    <w:charset w:val="00"/>
    <w:family w:val="swiss"/>
    <w:pitch w:val="variable"/>
    <w:sig w:usb0="800000EF" w:usb1="50002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8657678"/>
      <w:docPartObj>
        <w:docPartGallery w:val="Page Numbers (Bottom of Page)"/>
        <w:docPartUnique/>
      </w:docPartObj>
    </w:sdtPr>
    <w:sdtEndPr>
      <w:rPr>
        <w:noProof/>
      </w:rPr>
    </w:sdtEndPr>
    <w:sdtContent>
      <w:p w14:paraId="20004014" w14:textId="55D79C62" w:rsidR="0002033C" w:rsidRDefault="000203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914515" w14:textId="77777777" w:rsidR="0002033C" w:rsidRDefault="00020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22976F" w14:textId="77777777" w:rsidR="00232CB8" w:rsidRDefault="00232CB8" w:rsidP="00DE2DC0">
      <w:pPr>
        <w:spacing w:after="0" w:line="240" w:lineRule="auto"/>
      </w:pPr>
      <w:r>
        <w:separator/>
      </w:r>
    </w:p>
  </w:footnote>
  <w:footnote w:type="continuationSeparator" w:id="0">
    <w:p w14:paraId="2E5306BB" w14:textId="77777777" w:rsidR="00232CB8" w:rsidRDefault="00232CB8" w:rsidP="00DE2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AA552" w14:textId="436F2282" w:rsidR="00DE2DC0" w:rsidRDefault="0002033C">
    <w:pPr>
      <w:pStyle w:val="Header"/>
    </w:pPr>
    <w:r>
      <w:rPr>
        <w:noProof/>
        <w:lang w:eastAsia="en-ZA"/>
      </w:rPr>
      <w:drawing>
        <wp:anchor distT="0" distB="0" distL="114300" distR="114300" simplePos="0" relativeHeight="251661312" behindDoc="0" locked="0" layoutInCell="1" allowOverlap="1" wp14:anchorId="198BBD62" wp14:editId="4752584B">
          <wp:simplePos x="0" y="0"/>
          <wp:positionH relativeFrom="margin">
            <wp:align>right</wp:align>
          </wp:positionH>
          <wp:positionV relativeFrom="paragraph">
            <wp:posOffset>-358775</wp:posOffset>
          </wp:positionV>
          <wp:extent cx="987425" cy="815975"/>
          <wp:effectExtent l="0" t="0" r="3175" b="3175"/>
          <wp:wrapNone/>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sidR="00FF183C">
      <w:rPr>
        <w:noProof/>
        <w:lang w:eastAsia="en-ZA"/>
      </w:rPr>
      <w:drawing>
        <wp:anchor distT="0" distB="0" distL="114300" distR="114300" simplePos="0" relativeHeight="251659264" behindDoc="0" locked="0" layoutInCell="1" allowOverlap="1" wp14:anchorId="03CCF89A" wp14:editId="05B2CC51">
          <wp:simplePos x="0" y="0"/>
          <wp:positionH relativeFrom="column">
            <wp:posOffset>38100</wp:posOffset>
          </wp:positionH>
          <wp:positionV relativeFrom="paragraph">
            <wp:posOffset>-172085</wp:posOffset>
          </wp:positionV>
          <wp:extent cx="1448410" cy="629510"/>
          <wp:effectExtent l="0" t="0" r="0" b="0"/>
          <wp:wrapNone/>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p w14:paraId="61A56EF0" w14:textId="77777777" w:rsidR="00DE2DC0" w:rsidRDefault="00DE2D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C5867"/>
    <w:multiLevelType w:val="hybridMultilevel"/>
    <w:tmpl w:val="7F66FB54"/>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5C46562"/>
    <w:multiLevelType w:val="hybridMultilevel"/>
    <w:tmpl w:val="41FE002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 w15:restartNumberingAfterBreak="0">
    <w:nsid w:val="08F95720"/>
    <w:multiLevelType w:val="hybridMultilevel"/>
    <w:tmpl w:val="9078C6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754432"/>
    <w:multiLevelType w:val="hybridMultilevel"/>
    <w:tmpl w:val="FFCCF620"/>
    <w:lvl w:ilvl="0" w:tplc="5BBCB32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D468F9"/>
    <w:multiLevelType w:val="hybridMultilevel"/>
    <w:tmpl w:val="65E8D61A"/>
    <w:lvl w:ilvl="0" w:tplc="1C090001">
      <w:start w:val="1"/>
      <w:numFmt w:val="bullet"/>
      <w:lvlText w:val=""/>
      <w:lvlJc w:val="left"/>
      <w:pPr>
        <w:ind w:left="1080" w:hanging="360"/>
      </w:pPr>
      <w:rPr>
        <w:rFonts w:ascii="Symbol" w:hAnsi="Symbol" w:hint="default"/>
      </w:rPr>
    </w:lvl>
    <w:lvl w:ilvl="1" w:tplc="1C09000D">
      <w:start w:val="1"/>
      <w:numFmt w:val="bullet"/>
      <w:lvlText w:val=""/>
      <w:lvlJc w:val="left"/>
      <w:pPr>
        <w:ind w:left="1800" w:hanging="360"/>
      </w:pPr>
      <w:rPr>
        <w:rFonts w:ascii="Wingdings" w:hAnsi="Wingdings"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0FE56FEE"/>
    <w:multiLevelType w:val="hybridMultilevel"/>
    <w:tmpl w:val="8DF6BB54"/>
    <w:lvl w:ilvl="0" w:tplc="1C09000D">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166B48B1"/>
    <w:multiLevelType w:val="hybridMultilevel"/>
    <w:tmpl w:val="CDACC4D0"/>
    <w:lvl w:ilvl="0" w:tplc="1C090001">
      <w:start w:val="1"/>
      <w:numFmt w:val="bullet"/>
      <w:lvlText w:val=""/>
      <w:lvlJc w:val="left"/>
      <w:pPr>
        <w:ind w:left="500" w:hanging="360"/>
      </w:pPr>
      <w:rPr>
        <w:rFonts w:ascii="Symbol" w:hAnsi="Symbol" w:hint="default"/>
        <w:spacing w:val="-4"/>
        <w:w w:val="100"/>
        <w:sz w:val="20"/>
        <w:szCs w:val="20"/>
        <w:lang w:val="en-US" w:eastAsia="en-US" w:bidi="en-US"/>
      </w:rPr>
    </w:lvl>
    <w:lvl w:ilvl="1" w:tplc="920AFA18">
      <w:numFmt w:val="bullet"/>
      <w:lvlText w:val="•"/>
      <w:lvlJc w:val="left"/>
      <w:pPr>
        <w:ind w:left="1534" w:hanging="360"/>
      </w:pPr>
      <w:rPr>
        <w:rFonts w:hint="default"/>
        <w:lang w:val="en-US" w:eastAsia="en-US" w:bidi="en-US"/>
      </w:rPr>
    </w:lvl>
    <w:lvl w:ilvl="2" w:tplc="F6826F3C">
      <w:numFmt w:val="bullet"/>
      <w:lvlText w:val="•"/>
      <w:lvlJc w:val="left"/>
      <w:pPr>
        <w:ind w:left="2569" w:hanging="360"/>
      </w:pPr>
      <w:rPr>
        <w:rFonts w:hint="default"/>
        <w:lang w:val="en-US" w:eastAsia="en-US" w:bidi="en-US"/>
      </w:rPr>
    </w:lvl>
    <w:lvl w:ilvl="3" w:tplc="DC56484A">
      <w:numFmt w:val="bullet"/>
      <w:lvlText w:val="•"/>
      <w:lvlJc w:val="left"/>
      <w:pPr>
        <w:ind w:left="3603" w:hanging="360"/>
      </w:pPr>
      <w:rPr>
        <w:rFonts w:hint="default"/>
        <w:lang w:val="en-US" w:eastAsia="en-US" w:bidi="en-US"/>
      </w:rPr>
    </w:lvl>
    <w:lvl w:ilvl="4" w:tplc="A4B418BA">
      <w:numFmt w:val="bullet"/>
      <w:lvlText w:val="•"/>
      <w:lvlJc w:val="left"/>
      <w:pPr>
        <w:ind w:left="4638" w:hanging="360"/>
      </w:pPr>
      <w:rPr>
        <w:rFonts w:hint="default"/>
        <w:lang w:val="en-US" w:eastAsia="en-US" w:bidi="en-US"/>
      </w:rPr>
    </w:lvl>
    <w:lvl w:ilvl="5" w:tplc="0C4646D0">
      <w:numFmt w:val="bullet"/>
      <w:lvlText w:val="•"/>
      <w:lvlJc w:val="left"/>
      <w:pPr>
        <w:ind w:left="5672" w:hanging="360"/>
      </w:pPr>
      <w:rPr>
        <w:rFonts w:hint="default"/>
        <w:lang w:val="en-US" w:eastAsia="en-US" w:bidi="en-US"/>
      </w:rPr>
    </w:lvl>
    <w:lvl w:ilvl="6" w:tplc="2D2AECE4">
      <w:numFmt w:val="bullet"/>
      <w:lvlText w:val="•"/>
      <w:lvlJc w:val="left"/>
      <w:pPr>
        <w:ind w:left="6707" w:hanging="360"/>
      </w:pPr>
      <w:rPr>
        <w:rFonts w:hint="default"/>
        <w:lang w:val="en-US" w:eastAsia="en-US" w:bidi="en-US"/>
      </w:rPr>
    </w:lvl>
    <w:lvl w:ilvl="7" w:tplc="8EC6A748">
      <w:numFmt w:val="bullet"/>
      <w:lvlText w:val="•"/>
      <w:lvlJc w:val="left"/>
      <w:pPr>
        <w:ind w:left="7741" w:hanging="360"/>
      </w:pPr>
      <w:rPr>
        <w:rFonts w:hint="default"/>
        <w:lang w:val="en-US" w:eastAsia="en-US" w:bidi="en-US"/>
      </w:rPr>
    </w:lvl>
    <w:lvl w:ilvl="8" w:tplc="FF5E478E">
      <w:numFmt w:val="bullet"/>
      <w:lvlText w:val="•"/>
      <w:lvlJc w:val="left"/>
      <w:pPr>
        <w:ind w:left="8776" w:hanging="360"/>
      </w:pPr>
      <w:rPr>
        <w:rFonts w:hint="default"/>
        <w:lang w:val="en-US" w:eastAsia="en-US" w:bidi="en-US"/>
      </w:rPr>
    </w:lvl>
  </w:abstractNum>
  <w:abstractNum w:abstractNumId="7" w15:restartNumberingAfterBreak="0">
    <w:nsid w:val="1C812CC7"/>
    <w:multiLevelType w:val="hybridMultilevel"/>
    <w:tmpl w:val="A1945B0C"/>
    <w:lvl w:ilvl="0" w:tplc="1C090001">
      <w:start w:val="1"/>
      <w:numFmt w:val="bullet"/>
      <w:lvlText w:val=""/>
      <w:lvlJc w:val="left"/>
      <w:pPr>
        <w:ind w:left="720" w:hanging="360"/>
      </w:pPr>
      <w:rPr>
        <w:rFonts w:ascii="Symbol" w:hAnsi="Symbol" w:hint="default"/>
      </w:rPr>
    </w:lvl>
    <w:lvl w:ilvl="1" w:tplc="AC06DFD4">
      <w:start w:val="1"/>
      <w:numFmt w:val="decimal"/>
      <w:lvlText w:val="%2."/>
      <w:lvlJc w:val="left"/>
      <w:pPr>
        <w:ind w:left="786" w:hanging="360"/>
      </w:pPr>
      <w:rPr>
        <w:rFonts w:asciiTheme="minorHAnsi" w:eastAsiaTheme="minorHAnsi" w:hAnsiTheme="minorHAnsi" w:cs="Times New Roman"/>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D066C1"/>
    <w:multiLevelType w:val="hybridMultilevel"/>
    <w:tmpl w:val="E1283928"/>
    <w:lvl w:ilvl="0" w:tplc="1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94A08"/>
    <w:multiLevelType w:val="hybridMultilevel"/>
    <w:tmpl w:val="A782C896"/>
    <w:lvl w:ilvl="0" w:tplc="08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940581"/>
    <w:multiLevelType w:val="hybridMultilevel"/>
    <w:tmpl w:val="8572EE26"/>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756585E"/>
    <w:multiLevelType w:val="hybridMultilevel"/>
    <w:tmpl w:val="C694B40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 w15:restartNumberingAfterBreak="0">
    <w:nsid w:val="2A293034"/>
    <w:multiLevelType w:val="hybridMultilevel"/>
    <w:tmpl w:val="05D04878"/>
    <w:lvl w:ilvl="0" w:tplc="5BBCB32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226E44"/>
    <w:multiLevelType w:val="hybridMultilevel"/>
    <w:tmpl w:val="E2AC85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2F10F2E"/>
    <w:multiLevelType w:val="hybridMultilevel"/>
    <w:tmpl w:val="E1EEF02E"/>
    <w:lvl w:ilvl="0" w:tplc="CD8CF536">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61759B5"/>
    <w:multiLevelType w:val="hybridMultilevel"/>
    <w:tmpl w:val="9AA4EB7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41B86475"/>
    <w:multiLevelType w:val="hybridMultilevel"/>
    <w:tmpl w:val="DA30F28C"/>
    <w:lvl w:ilvl="0" w:tplc="5BBCB32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085E0A"/>
    <w:multiLevelType w:val="hybridMultilevel"/>
    <w:tmpl w:val="01C40894"/>
    <w:lvl w:ilvl="0" w:tplc="1C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907F3"/>
    <w:multiLevelType w:val="hybridMultilevel"/>
    <w:tmpl w:val="6448A3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9074B99"/>
    <w:multiLevelType w:val="hybridMultilevel"/>
    <w:tmpl w:val="10CEF514"/>
    <w:lvl w:ilvl="0" w:tplc="1C09000D">
      <w:start w:val="1"/>
      <w:numFmt w:val="bullet"/>
      <w:lvlText w:val=""/>
      <w:lvlJc w:val="left"/>
      <w:pPr>
        <w:ind w:left="644" w:hanging="360"/>
      </w:pPr>
      <w:rPr>
        <w:rFonts w:ascii="Wingdings" w:hAnsi="Wingdings"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20" w15:restartNumberingAfterBreak="0">
    <w:nsid w:val="4A212A56"/>
    <w:multiLevelType w:val="hybridMultilevel"/>
    <w:tmpl w:val="B690335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531F09BE"/>
    <w:multiLevelType w:val="hybridMultilevel"/>
    <w:tmpl w:val="B348540E"/>
    <w:lvl w:ilvl="0" w:tplc="1C09000D">
      <w:start w:val="1"/>
      <w:numFmt w:val="bullet"/>
      <w:lvlText w:val=""/>
      <w:lvlJc w:val="left"/>
      <w:pPr>
        <w:ind w:left="644" w:hanging="360"/>
      </w:pPr>
      <w:rPr>
        <w:rFonts w:ascii="Wingdings" w:hAnsi="Wingdings"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22" w15:restartNumberingAfterBreak="0">
    <w:nsid w:val="58503A78"/>
    <w:multiLevelType w:val="hybridMultilevel"/>
    <w:tmpl w:val="0FF6BE38"/>
    <w:lvl w:ilvl="0" w:tplc="5BBCB322">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FB6401"/>
    <w:multiLevelType w:val="multilevel"/>
    <w:tmpl w:val="68A63C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217DFE"/>
    <w:multiLevelType w:val="hybridMultilevel"/>
    <w:tmpl w:val="33EC3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CC1305"/>
    <w:multiLevelType w:val="hybridMultilevel"/>
    <w:tmpl w:val="26FE20B6"/>
    <w:lvl w:ilvl="0" w:tplc="1C090001">
      <w:start w:val="1"/>
      <w:numFmt w:val="bullet"/>
      <w:lvlText w:val=""/>
      <w:lvlJc w:val="left"/>
      <w:pPr>
        <w:ind w:left="-218" w:hanging="360"/>
      </w:pPr>
      <w:rPr>
        <w:rFonts w:ascii="Symbol" w:hAnsi="Symbol" w:hint="default"/>
      </w:rPr>
    </w:lvl>
    <w:lvl w:ilvl="1" w:tplc="1C090003">
      <w:start w:val="1"/>
      <w:numFmt w:val="bullet"/>
      <w:lvlText w:val="o"/>
      <w:lvlJc w:val="left"/>
      <w:pPr>
        <w:ind w:left="-360" w:hanging="360"/>
      </w:pPr>
      <w:rPr>
        <w:rFonts w:ascii="Courier New" w:hAnsi="Courier New" w:cs="Courier New" w:hint="default"/>
      </w:rPr>
    </w:lvl>
    <w:lvl w:ilvl="2" w:tplc="1C090005">
      <w:start w:val="1"/>
      <w:numFmt w:val="bullet"/>
      <w:lvlText w:val=""/>
      <w:lvlJc w:val="left"/>
      <w:pPr>
        <w:ind w:left="-796" w:hanging="360"/>
      </w:pPr>
      <w:rPr>
        <w:rFonts w:ascii="Wingdings" w:hAnsi="Wingdings" w:hint="default"/>
      </w:rPr>
    </w:lvl>
    <w:lvl w:ilvl="3" w:tplc="1C090001" w:tentative="1">
      <w:start w:val="1"/>
      <w:numFmt w:val="bullet"/>
      <w:lvlText w:val=""/>
      <w:lvlJc w:val="left"/>
      <w:pPr>
        <w:ind w:left="1080" w:hanging="360"/>
      </w:pPr>
      <w:rPr>
        <w:rFonts w:ascii="Symbol" w:hAnsi="Symbol" w:hint="default"/>
      </w:rPr>
    </w:lvl>
    <w:lvl w:ilvl="4" w:tplc="1C090003" w:tentative="1">
      <w:start w:val="1"/>
      <w:numFmt w:val="bullet"/>
      <w:lvlText w:val="o"/>
      <w:lvlJc w:val="left"/>
      <w:pPr>
        <w:ind w:left="1800" w:hanging="360"/>
      </w:pPr>
      <w:rPr>
        <w:rFonts w:ascii="Courier New" w:hAnsi="Courier New" w:cs="Courier New" w:hint="default"/>
      </w:rPr>
    </w:lvl>
    <w:lvl w:ilvl="5" w:tplc="1C090005" w:tentative="1">
      <w:start w:val="1"/>
      <w:numFmt w:val="bullet"/>
      <w:lvlText w:val=""/>
      <w:lvlJc w:val="left"/>
      <w:pPr>
        <w:ind w:left="2520" w:hanging="360"/>
      </w:pPr>
      <w:rPr>
        <w:rFonts w:ascii="Wingdings" w:hAnsi="Wingdings" w:hint="default"/>
      </w:rPr>
    </w:lvl>
    <w:lvl w:ilvl="6" w:tplc="1C090001" w:tentative="1">
      <w:start w:val="1"/>
      <w:numFmt w:val="bullet"/>
      <w:lvlText w:val=""/>
      <w:lvlJc w:val="left"/>
      <w:pPr>
        <w:ind w:left="3240" w:hanging="360"/>
      </w:pPr>
      <w:rPr>
        <w:rFonts w:ascii="Symbol" w:hAnsi="Symbol" w:hint="default"/>
      </w:rPr>
    </w:lvl>
    <w:lvl w:ilvl="7" w:tplc="1C090003" w:tentative="1">
      <w:start w:val="1"/>
      <w:numFmt w:val="bullet"/>
      <w:lvlText w:val="o"/>
      <w:lvlJc w:val="left"/>
      <w:pPr>
        <w:ind w:left="3960" w:hanging="360"/>
      </w:pPr>
      <w:rPr>
        <w:rFonts w:ascii="Courier New" w:hAnsi="Courier New" w:cs="Courier New" w:hint="default"/>
      </w:rPr>
    </w:lvl>
    <w:lvl w:ilvl="8" w:tplc="1C090005" w:tentative="1">
      <w:start w:val="1"/>
      <w:numFmt w:val="bullet"/>
      <w:lvlText w:val=""/>
      <w:lvlJc w:val="left"/>
      <w:pPr>
        <w:ind w:left="4680" w:hanging="360"/>
      </w:pPr>
      <w:rPr>
        <w:rFonts w:ascii="Wingdings" w:hAnsi="Wingdings" w:hint="default"/>
      </w:rPr>
    </w:lvl>
  </w:abstractNum>
  <w:abstractNum w:abstractNumId="26" w15:restartNumberingAfterBreak="0">
    <w:nsid w:val="5FA9132C"/>
    <w:multiLevelType w:val="hybridMultilevel"/>
    <w:tmpl w:val="5BC6325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15:restartNumberingAfterBreak="0">
    <w:nsid w:val="62C20192"/>
    <w:multiLevelType w:val="hybridMultilevel"/>
    <w:tmpl w:val="B53429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62D14031"/>
    <w:multiLevelType w:val="hybridMultilevel"/>
    <w:tmpl w:val="E5CA26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64892595"/>
    <w:multiLevelType w:val="hybridMultilevel"/>
    <w:tmpl w:val="042C77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64CF2E5C"/>
    <w:multiLevelType w:val="hybridMultilevel"/>
    <w:tmpl w:val="789EE984"/>
    <w:lvl w:ilvl="0" w:tplc="1C09000B">
      <w:start w:val="1"/>
      <w:numFmt w:val="bullet"/>
      <w:lvlText w:val=""/>
      <w:lvlJc w:val="left"/>
      <w:pPr>
        <w:ind w:left="2345" w:hanging="360"/>
      </w:pPr>
      <w:rPr>
        <w:rFonts w:ascii="Wingdings" w:hAnsi="Wingdings" w:hint="default"/>
      </w:rPr>
    </w:lvl>
    <w:lvl w:ilvl="1" w:tplc="1C090003" w:tentative="1">
      <w:start w:val="1"/>
      <w:numFmt w:val="bullet"/>
      <w:lvlText w:val="o"/>
      <w:lvlJc w:val="left"/>
      <w:pPr>
        <w:ind w:left="3065" w:hanging="360"/>
      </w:pPr>
      <w:rPr>
        <w:rFonts w:ascii="Courier New" w:hAnsi="Courier New" w:cs="Courier New" w:hint="default"/>
      </w:rPr>
    </w:lvl>
    <w:lvl w:ilvl="2" w:tplc="1C090005" w:tentative="1">
      <w:start w:val="1"/>
      <w:numFmt w:val="bullet"/>
      <w:lvlText w:val=""/>
      <w:lvlJc w:val="left"/>
      <w:pPr>
        <w:ind w:left="3785" w:hanging="360"/>
      </w:pPr>
      <w:rPr>
        <w:rFonts w:ascii="Wingdings" w:hAnsi="Wingdings" w:hint="default"/>
      </w:rPr>
    </w:lvl>
    <w:lvl w:ilvl="3" w:tplc="1C090001" w:tentative="1">
      <w:start w:val="1"/>
      <w:numFmt w:val="bullet"/>
      <w:lvlText w:val=""/>
      <w:lvlJc w:val="left"/>
      <w:pPr>
        <w:ind w:left="4505" w:hanging="360"/>
      </w:pPr>
      <w:rPr>
        <w:rFonts w:ascii="Symbol" w:hAnsi="Symbol" w:hint="default"/>
      </w:rPr>
    </w:lvl>
    <w:lvl w:ilvl="4" w:tplc="1C090003" w:tentative="1">
      <w:start w:val="1"/>
      <w:numFmt w:val="bullet"/>
      <w:lvlText w:val="o"/>
      <w:lvlJc w:val="left"/>
      <w:pPr>
        <w:ind w:left="5225" w:hanging="360"/>
      </w:pPr>
      <w:rPr>
        <w:rFonts w:ascii="Courier New" w:hAnsi="Courier New" w:cs="Courier New" w:hint="default"/>
      </w:rPr>
    </w:lvl>
    <w:lvl w:ilvl="5" w:tplc="1C090005" w:tentative="1">
      <w:start w:val="1"/>
      <w:numFmt w:val="bullet"/>
      <w:lvlText w:val=""/>
      <w:lvlJc w:val="left"/>
      <w:pPr>
        <w:ind w:left="5945" w:hanging="360"/>
      </w:pPr>
      <w:rPr>
        <w:rFonts w:ascii="Wingdings" w:hAnsi="Wingdings" w:hint="default"/>
      </w:rPr>
    </w:lvl>
    <w:lvl w:ilvl="6" w:tplc="1C090001" w:tentative="1">
      <w:start w:val="1"/>
      <w:numFmt w:val="bullet"/>
      <w:lvlText w:val=""/>
      <w:lvlJc w:val="left"/>
      <w:pPr>
        <w:ind w:left="6665" w:hanging="360"/>
      </w:pPr>
      <w:rPr>
        <w:rFonts w:ascii="Symbol" w:hAnsi="Symbol" w:hint="default"/>
      </w:rPr>
    </w:lvl>
    <w:lvl w:ilvl="7" w:tplc="1C090003" w:tentative="1">
      <w:start w:val="1"/>
      <w:numFmt w:val="bullet"/>
      <w:lvlText w:val="o"/>
      <w:lvlJc w:val="left"/>
      <w:pPr>
        <w:ind w:left="7385" w:hanging="360"/>
      </w:pPr>
      <w:rPr>
        <w:rFonts w:ascii="Courier New" w:hAnsi="Courier New" w:cs="Courier New" w:hint="default"/>
      </w:rPr>
    </w:lvl>
    <w:lvl w:ilvl="8" w:tplc="1C090005" w:tentative="1">
      <w:start w:val="1"/>
      <w:numFmt w:val="bullet"/>
      <w:lvlText w:val=""/>
      <w:lvlJc w:val="left"/>
      <w:pPr>
        <w:ind w:left="8105" w:hanging="360"/>
      </w:pPr>
      <w:rPr>
        <w:rFonts w:ascii="Wingdings" w:hAnsi="Wingdings" w:hint="default"/>
      </w:rPr>
    </w:lvl>
  </w:abstractNum>
  <w:abstractNum w:abstractNumId="31" w15:restartNumberingAfterBreak="0">
    <w:nsid w:val="69245B9D"/>
    <w:multiLevelType w:val="hybridMultilevel"/>
    <w:tmpl w:val="16F0508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abstractNum w:abstractNumId="32" w15:restartNumberingAfterBreak="0">
    <w:nsid w:val="6A9F2C1E"/>
    <w:multiLevelType w:val="hybridMultilevel"/>
    <w:tmpl w:val="B0EAB71E"/>
    <w:lvl w:ilvl="0" w:tplc="1C09000D">
      <w:start w:val="1"/>
      <w:numFmt w:val="bullet"/>
      <w:lvlText w:val=""/>
      <w:lvlJc w:val="left"/>
      <w:pPr>
        <w:ind w:left="644" w:hanging="360"/>
      </w:pPr>
      <w:rPr>
        <w:rFonts w:ascii="Wingdings" w:hAnsi="Wingdings"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33" w15:restartNumberingAfterBreak="0">
    <w:nsid w:val="6B0D1AED"/>
    <w:multiLevelType w:val="hybridMultilevel"/>
    <w:tmpl w:val="3D80D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550617"/>
    <w:multiLevelType w:val="hybridMultilevel"/>
    <w:tmpl w:val="C5A876EA"/>
    <w:lvl w:ilvl="0" w:tplc="1C090017">
      <w:start w:val="1"/>
      <w:numFmt w:val="low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5" w15:restartNumberingAfterBreak="0">
    <w:nsid w:val="705F2A8B"/>
    <w:multiLevelType w:val="hybridMultilevel"/>
    <w:tmpl w:val="F206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1061DF"/>
    <w:multiLevelType w:val="hybridMultilevel"/>
    <w:tmpl w:val="BD6A098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75E40488"/>
    <w:multiLevelType w:val="multilevel"/>
    <w:tmpl w:val="2AF090EE"/>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B16AD8"/>
    <w:multiLevelType w:val="hybridMultilevel"/>
    <w:tmpl w:val="782C9CF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31"/>
  </w:num>
  <w:num w:numId="2">
    <w:abstractNumId w:val="25"/>
  </w:num>
  <w:num w:numId="3">
    <w:abstractNumId w:val="7"/>
  </w:num>
  <w:num w:numId="4">
    <w:abstractNumId w:val="24"/>
  </w:num>
  <w:num w:numId="5">
    <w:abstractNumId w:val="12"/>
  </w:num>
  <w:num w:numId="6">
    <w:abstractNumId w:val="23"/>
  </w:num>
  <w:num w:numId="7">
    <w:abstractNumId w:val="22"/>
  </w:num>
  <w:num w:numId="8">
    <w:abstractNumId w:val="16"/>
  </w:num>
  <w:num w:numId="9">
    <w:abstractNumId w:val="3"/>
  </w:num>
  <w:num w:numId="10">
    <w:abstractNumId w:val="2"/>
  </w:num>
  <w:num w:numId="11">
    <w:abstractNumId w:val="33"/>
  </w:num>
  <w:num w:numId="12">
    <w:abstractNumId w:val="8"/>
  </w:num>
  <w:num w:numId="13">
    <w:abstractNumId w:val="13"/>
  </w:num>
  <w:num w:numId="14">
    <w:abstractNumId w:val="27"/>
  </w:num>
  <w:num w:numId="15">
    <w:abstractNumId w:val="5"/>
  </w:num>
  <w:num w:numId="16">
    <w:abstractNumId w:val="28"/>
  </w:num>
  <w:num w:numId="17">
    <w:abstractNumId w:val="0"/>
  </w:num>
  <w:num w:numId="18">
    <w:abstractNumId w:val="9"/>
  </w:num>
  <w:num w:numId="19">
    <w:abstractNumId w:val="20"/>
  </w:num>
  <w:num w:numId="20">
    <w:abstractNumId w:val="21"/>
  </w:num>
  <w:num w:numId="21">
    <w:abstractNumId w:val="38"/>
  </w:num>
  <w:num w:numId="22">
    <w:abstractNumId w:val="19"/>
  </w:num>
  <w:num w:numId="23">
    <w:abstractNumId w:val="18"/>
  </w:num>
  <w:num w:numId="24">
    <w:abstractNumId w:val="32"/>
  </w:num>
  <w:num w:numId="25">
    <w:abstractNumId w:val="30"/>
  </w:num>
  <w:num w:numId="26">
    <w:abstractNumId w:val="34"/>
  </w:num>
  <w:num w:numId="27">
    <w:abstractNumId w:val="17"/>
  </w:num>
  <w:num w:numId="28">
    <w:abstractNumId w:val="35"/>
  </w:num>
  <w:num w:numId="29">
    <w:abstractNumId w:val="6"/>
  </w:num>
  <w:num w:numId="30">
    <w:abstractNumId w:val="29"/>
  </w:num>
  <w:num w:numId="31">
    <w:abstractNumId w:val="10"/>
  </w:num>
  <w:num w:numId="32">
    <w:abstractNumId w:val="1"/>
  </w:num>
  <w:num w:numId="33">
    <w:abstractNumId w:val="14"/>
  </w:num>
  <w:num w:numId="34">
    <w:abstractNumId w:val="26"/>
  </w:num>
  <w:num w:numId="35">
    <w:abstractNumId w:val="15"/>
  </w:num>
  <w:num w:numId="36">
    <w:abstractNumId w:val="11"/>
  </w:num>
  <w:num w:numId="37">
    <w:abstractNumId w:val="37"/>
  </w:num>
  <w:num w:numId="38">
    <w:abstractNumId w:val="4"/>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6AB"/>
    <w:rsid w:val="0002033C"/>
    <w:rsid w:val="00232CB8"/>
    <w:rsid w:val="00657763"/>
    <w:rsid w:val="006806AB"/>
    <w:rsid w:val="00DE2DC0"/>
    <w:rsid w:val="00FF183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7BC9B"/>
  <w15:chartTrackingRefBased/>
  <w15:docId w15:val="{8B28A13E-44FF-4DCB-A3C5-011869E8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AB"/>
  </w:style>
  <w:style w:type="paragraph" w:styleId="Heading3">
    <w:name w:val="heading 3"/>
    <w:basedOn w:val="Normal"/>
    <w:next w:val="Normal"/>
    <w:link w:val="Heading3Char"/>
    <w:uiPriority w:val="9"/>
    <w:unhideWhenUsed/>
    <w:qFormat/>
    <w:rsid w:val="006806AB"/>
    <w:pPr>
      <w:keepNext/>
      <w:spacing w:before="240" w:after="60" w:line="360" w:lineRule="auto"/>
      <w:outlineLvl w:val="2"/>
    </w:pPr>
    <w:rPr>
      <w:rFonts w:ascii="Cambria" w:eastAsia="Times New Roman" w:hAnsi="Cambria" w:cs="Arial"/>
      <w:b/>
      <w:bCs/>
      <w:sz w:val="26"/>
      <w:szCs w:val="2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806AB"/>
    <w:rPr>
      <w:rFonts w:ascii="Cambria" w:eastAsia="Times New Roman" w:hAnsi="Cambria" w:cs="Arial"/>
      <w:b/>
      <w:bCs/>
      <w:sz w:val="26"/>
      <w:szCs w:val="26"/>
      <w:lang w:val="en-US" w:bidi="en-US"/>
    </w:rPr>
  </w:style>
  <w:style w:type="paragraph" w:styleId="ListParagraph">
    <w:name w:val="List Paragraph"/>
    <w:aliases w:val="Table of contents numbered,Bullet List,Recommendation,List Paragraph1,List Paragraph 1,References,Heading1,Indent Paragraph"/>
    <w:basedOn w:val="Normal"/>
    <w:link w:val="ListParagraphChar"/>
    <w:uiPriority w:val="34"/>
    <w:qFormat/>
    <w:rsid w:val="006806AB"/>
    <w:pPr>
      <w:ind w:left="720"/>
      <w:contextualSpacing/>
    </w:pPr>
  </w:style>
  <w:style w:type="character" w:customStyle="1" w:styleId="ListParagraphChar">
    <w:name w:val="List Paragraph Char"/>
    <w:aliases w:val="Table of contents numbered Char,Bullet List Char,Recommendation Char,List Paragraph1 Char,List Paragraph 1 Char,References Char,Heading1 Char,Indent Paragraph Char"/>
    <w:link w:val="ListParagraph"/>
    <w:uiPriority w:val="34"/>
    <w:locked/>
    <w:rsid w:val="006806AB"/>
  </w:style>
  <w:style w:type="table" w:styleId="TableGrid">
    <w:name w:val="Table Grid"/>
    <w:basedOn w:val="TableNormal"/>
    <w:uiPriority w:val="39"/>
    <w:rsid w:val="00680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806AB"/>
    <w:rPr>
      <w:b/>
      <w:bCs/>
    </w:rPr>
  </w:style>
  <w:style w:type="paragraph" w:customStyle="1" w:styleId="tdl--block-0">
    <w:name w:val="tdl--block-0"/>
    <w:basedOn w:val="Normal"/>
    <w:rsid w:val="006806AB"/>
    <w:pPr>
      <w:spacing w:before="100" w:beforeAutospacing="1" w:after="100" w:afterAutospacing="1" w:line="240" w:lineRule="auto"/>
    </w:pPr>
    <w:rPr>
      <w:rFonts w:ascii="Times New Roman" w:eastAsia="Times New Roman" w:hAnsi="Times New Roman" w:cs="Times New Roman"/>
      <w:sz w:val="24"/>
      <w:szCs w:val="24"/>
      <w:lang w:eastAsia="en-ZA"/>
    </w:rPr>
  </w:style>
  <w:style w:type="table" w:customStyle="1" w:styleId="TableGrid1">
    <w:name w:val="Table Grid1"/>
    <w:basedOn w:val="TableNormal"/>
    <w:next w:val="TableGrid"/>
    <w:uiPriority w:val="59"/>
    <w:rsid w:val="00680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806AB"/>
  </w:style>
  <w:style w:type="paragraph" w:styleId="Header">
    <w:name w:val="header"/>
    <w:basedOn w:val="Normal"/>
    <w:link w:val="HeaderChar"/>
    <w:uiPriority w:val="99"/>
    <w:unhideWhenUsed/>
    <w:rsid w:val="00DE2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DC0"/>
  </w:style>
  <w:style w:type="paragraph" w:styleId="Footer">
    <w:name w:val="footer"/>
    <w:basedOn w:val="Normal"/>
    <w:link w:val="FooterChar"/>
    <w:uiPriority w:val="99"/>
    <w:unhideWhenUsed/>
    <w:rsid w:val="00DE2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21</Pages>
  <Words>4167</Words>
  <Characters>23752</Characters>
  <Application>Microsoft Office Word</Application>
  <DocSecurity>0</DocSecurity>
  <Lines>197</Lines>
  <Paragraphs>55</Paragraphs>
  <ScaleCrop>false</ScaleCrop>
  <Company/>
  <LinksUpToDate>false</LinksUpToDate>
  <CharactersWithSpaces>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4</cp:revision>
  <dcterms:created xsi:type="dcterms:W3CDTF">2021-04-13T11:38:00Z</dcterms:created>
  <dcterms:modified xsi:type="dcterms:W3CDTF">2021-04-13T11:41:00Z</dcterms:modified>
</cp:coreProperties>
</file>